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Отделение Пенсионного фонда Российской Федерации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(государственное учреждение)</w:t>
      </w:r>
    </w:p>
    <w:p w:rsidR="006C296F" w:rsidRDefault="006C296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7" w:history="1">
        <w:r>
          <w:rPr>
            <w:rStyle w:val="a4"/>
          </w:rPr>
          <w:t>smi@086.pfr.ru</w:t>
        </w:r>
      </w:hyperlink>
    </w:p>
    <w:p w:rsidR="006C296F" w:rsidRDefault="006C296F">
      <w:pPr>
        <w:jc w:val="both"/>
      </w:pPr>
    </w:p>
    <w:p w:rsidR="00BC1E1A" w:rsidRDefault="00BC1E1A" w:rsidP="00BC1E1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BC1E1A">
        <w:rPr>
          <w:b/>
          <w:bCs/>
          <w:kern w:val="36"/>
          <w:sz w:val="28"/>
          <w:szCs w:val="28"/>
          <w:lang w:eastAsia="ru-RU"/>
        </w:rPr>
        <w:t xml:space="preserve">Пенсионный фонд напоминает о сроках доставки </w:t>
      </w:r>
    </w:p>
    <w:p w:rsidR="00BC1E1A" w:rsidRPr="00BC1E1A" w:rsidRDefault="00BC1E1A" w:rsidP="00BC1E1A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BC1E1A">
        <w:rPr>
          <w:b/>
          <w:bCs/>
          <w:kern w:val="36"/>
          <w:sz w:val="28"/>
          <w:szCs w:val="28"/>
          <w:lang w:eastAsia="ru-RU"/>
        </w:rPr>
        <w:t>единовременной выплаты в 5000 рублей</w:t>
      </w:r>
    </w:p>
    <w:p w:rsidR="00BC1E1A" w:rsidRPr="00BC1E1A" w:rsidRDefault="00BC1E1A" w:rsidP="00BC1E1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BC1E1A">
        <w:rPr>
          <w:lang w:eastAsia="ru-RU"/>
        </w:rPr>
        <w:t>Отделение ПФР по Ярославской области напоминает, что единовременная выплата</w:t>
      </w:r>
      <w:r>
        <w:rPr>
          <w:lang w:eastAsia="ru-RU"/>
        </w:rPr>
        <w:t xml:space="preserve"> производится</w:t>
      </w:r>
      <w:r w:rsidRPr="00BC1E1A">
        <w:rPr>
          <w:lang w:eastAsia="ru-RU"/>
        </w:rPr>
        <w:t xml:space="preserve"> пенсионерам с 13 по 28  января 2017 года. Эти сроки доставки выплаты действуют для всех пенсионеров вне зависимости от того, получают они пенсию через Почту России или другую доставочную организацию.</w:t>
      </w:r>
    </w:p>
    <w:p w:rsidR="00BC1E1A" w:rsidRPr="00BC1E1A" w:rsidRDefault="00BC1E1A" w:rsidP="00BC1E1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BC1E1A">
        <w:rPr>
          <w:lang w:eastAsia="ru-RU"/>
        </w:rPr>
        <w:t>Пенсионерам, которые получают или уже получили п</w:t>
      </w:r>
      <w:r>
        <w:rPr>
          <w:lang w:eastAsia="ru-RU"/>
        </w:rPr>
        <w:t>енсию по графику</w:t>
      </w:r>
      <w:r w:rsidRPr="00BC1E1A">
        <w:rPr>
          <w:lang w:eastAsia="ru-RU"/>
        </w:rPr>
        <w:t>, выплата 5 000 рублей будет произведена с 13 по 23 ян</w:t>
      </w:r>
      <w:r>
        <w:rPr>
          <w:lang w:eastAsia="ru-RU"/>
        </w:rPr>
        <w:t xml:space="preserve">варя 2017 года </w:t>
      </w:r>
      <w:r w:rsidRPr="00BC1E1A">
        <w:rPr>
          <w:lang w:eastAsia="ru-RU"/>
        </w:rPr>
        <w:t xml:space="preserve"> с доставкой на дом.</w:t>
      </w:r>
    </w:p>
    <w:p w:rsidR="00BC1E1A" w:rsidRPr="00BC1E1A" w:rsidRDefault="00BC1E1A" w:rsidP="00BC1E1A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 w:rsidRPr="00BC1E1A">
        <w:rPr>
          <w:lang w:eastAsia="ru-RU"/>
        </w:rPr>
        <w:t>Пенсионеры, не получившие единовременную выплату на дому, могут  обратиться за ее получением в отделение связи по месту жительства до 28 января 2017 года.</w:t>
      </w:r>
    </w:p>
    <w:p w:rsidR="00C44FFE" w:rsidRDefault="00C44FFE" w:rsidP="00BC1E1A">
      <w:pPr>
        <w:suppressAutoHyphens w:val="0"/>
        <w:spacing w:before="100" w:beforeAutospacing="1" w:after="100" w:afterAutospacing="1"/>
      </w:pPr>
    </w:p>
    <w:p w:rsidR="00F6231F" w:rsidRDefault="00F6231F" w:rsidP="00BC1E1A">
      <w:pPr>
        <w:suppressAutoHyphens w:val="0"/>
        <w:spacing w:before="100" w:beforeAutospacing="1" w:after="100" w:afterAutospacing="1"/>
      </w:pPr>
      <w:bookmarkStart w:id="0" w:name="_GoBack"/>
      <w:bookmarkEnd w:id="0"/>
      <w:r>
        <w:t xml:space="preserve">                                                                                                                    Пресс-служба Отделения ПФР</w:t>
      </w:r>
    </w:p>
    <w:p w:rsidR="00F6231F" w:rsidRDefault="00F6231F" w:rsidP="00F6231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F6231F" w:rsidRDefault="00F6231F" w:rsidP="00F6231F">
      <w:pPr>
        <w:ind w:firstLine="567"/>
        <w:jc w:val="center"/>
        <w:rPr>
          <w:b/>
          <w:bCs/>
          <w:i/>
          <w:sz w:val="28"/>
          <w:szCs w:val="28"/>
        </w:rPr>
      </w:pPr>
    </w:p>
    <w:p w:rsidR="00FE7C06" w:rsidRPr="00FE7C06" w:rsidRDefault="00FE7C06" w:rsidP="00FE7C06">
      <w:pPr>
        <w:suppressAutoHyphens w:val="0"/>
        <w:spacing w:before="100" w:beforeAutospacing="1" w:after="100" w:afterAutospacing="1"/>
        <w:rPr>
          <w:lang w:eastAsia="ru-RU"/>
        </w:rPr>
      </w:pPr>
    </w:p>
    <w:p w:rsidR="00FE7C06" w:rsidRPr="00FE7C06" w:rsidRDefault="00FE7C06" w:rsidP="00FE7C06">
      <w:pPr>
        <w:suppressAutoHyphens w:val="0"/>
        <w:spacing w:before="100" w:beforeAutospacing="1" w:after="100" w:afterAutospacing="1"/>
        <w:rPr>
          <w:lang w:eastAsia="ru-RU"/>
        </w:rPr>
      </w:pPr>
      <w:r w:rsidRPr="00FE7C06">
        <w:rPr>
          <w:lang w:eastAsia="ru-RU"/>
        </w:rPr>
        <w:t> </w:t>
      </w:r>
    </w:p>
    <w:p w:rsidR="006562EA" w:rsidRPr="00EA023F" w:rsidRDefault="00DD33D4" w:rsidP="00FE7C06">
      <w:pPr>
        <w:autoSpaceDE w:val="0"/>
        <w:autoSpaceDN w:val="0"/>
        <w:adjustRightInd w:val="0"/>
        <w:jc w:val="both"/>
        <w:rPr>
          <w:lang w:eastAsia="ru-RU"/>
        </w:rPr>
      </w:pPr>
      <w:r>
        <w:rPr>
          <w:bCs/>
          <w:color w:val="000000"/>
        </w:rPr>
        <w:t xml:space="preserve">  </w:t>
      </w:r>
    </w:p>
    <w:p w:rsidR="00AD3D0D" w:rsidRDefault="00AD3D0D" w:rsidP="003E726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sectPr w:rsidR="00AD3D0D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5FD3"/>
    <w:rsid w:val="000149D2"/>
    <w:rsid w:val="00117922"/>
    <w:rsid w:val="00157342"/>
    <w:rsid w:val="00166779"/>
    <w:rsid w:val="00190C5A"/>
    <w:rsid w:val="001B1393"/>
    <w:rsid w:val="00234BA2"/>
    <w:rsid w:val="00257B87"/>
    <w:rsid w:val="002B544F"/>
    <w:rsid w:val="00386947"/>
    <w:rsid w:val="003E726D"/>
    <w:rsid w:val="00467766"/>
    <w:rsid w:val="00486C8C"/>
    <w:rsid w:val="004910ED"/>
    <w:rsid w:val="004B3E72"/>
    <w:rsid w:val="004D1446"/>
    <w:rsid w:val="004F2168"/>
    <w:rsid w:val="0055543A"/>
    <w:rsid w:val="005F59EE"/>
    <w:rsid w:val="006562EA"/>
    <w:rsid w:val="006724D3"/>
    <w:rsid w:val="006C296F"/>
    <w:rsid w:val="006E59FB"/>
    <w:rsid w:val="00725A07"/>
    <w:rsid w:val="00822121"/>
    <w:rsid w:val="00842B58"/>
    <w:rsid w:val="00851DE7"/>
    <w:rsid w:val="008F2CBA"/>
    <w:rsid w:val="009344B8"/>
    <w:rsid w:val="00936F3C"/>
    <w:rsid w:val="009D1BFB"/>
    <w:rsid w:val="009D7019"/>
    <w:rsid w:val="009E489D"/>
    <w:rsid w:val="00A72895"/>
    <w:rsid w:val="00AD3D0D"/>
    <w:rsid w:val="00B102F2"/>
    <w:rsid w:val="00BB4EEF"/>
    <w:rsid w:val="00BC1E1A"/>
    <w:rsid w:val="00C00067"/>
    <w:rsid w:val="00C44FFE"/>
    <w:rsid w:val="00C76B8E"/>
    <w:rsid w:val="00DB038B"/>
    <w:rsid w:val="00DC3C3E"/>
    <w:rsid w:val="00DD33D4"/>
    <w:rsid w:val="00DF3DC1"/>
    <w:rsid w:val="00EA023F"/>
    <w:rsid w:val="00EE081E"/>
    <w:rsid w:val="00F54053"/>
    <w:rsid w:val="00F6231F"/>
    <w:rsid w:val="00F635F4"/>
    <w:rsid w:val="00FC4CA9"/>
    <w:rsid w:val="00F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65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4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6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1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8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94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8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57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49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20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60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03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665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75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mi@086.pf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OPFR po Ya.Obl.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2013-06-21T07:47:00Z</cp:lastPrinted>
  <dcterms:created xsi:type="dcterms:W3CDTF">2017-01-19T06:18:00Z</dcterms:created>
  <dcterms:modified xsi:type="dcterms:W3CDTF">2017-01-19T06:18:00Z</dcterms:modified>
</cp:coreProperties>
</file>