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D57202">
      <w:pPr>
        <w:ind w:left="-1080" w:right="562"/>
        <w:jc w:val="center"/>
        <w:rPr>
          <w:b/>
          <w:i/>
          <w:sz w:val="27"/>
          <w:szCs w:val="27"/>
        </w:rPr>
      </w:pPr>
      <w:r w:rsidRPr="00AC2157">
        <w:rPr>
          <w:b/>
          <w:i/>
          <w:sz w:val="27"/>
          <w:szCs w:val="27"/>
        </w:rPr>
        <w:t xml:space="preserve"> </w:t>
      </w:r>
      <w:r w:rsidR="00842B58"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(государственное учреждение)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Pr="00F40941" w:rsidRDefault="006C296F">
      <w:pPr>
        <w:jc w:val="both"/>
      </w:pPr>
      <w:r w:rsidRPr="00472C3D">
        <w:rPr>
          <w:b/>
        </w:rPr>
        <w:t xml:space="preserve">                                  </w:t>
      </w:r>
      <w:r w:rsidRPr="00472C3D">
        <w:rPr>
          <w:b/>
        </w:rPr>
        <w:tab/>
      </w:r>
      <w:r w:rsidRPr="00472C3D">
        <w:rPr>
          <w:b/>
        </w:rPr>
        <w:tab/>
      </w:r>
      <w:r w:rsidRPr="00472C3D">
        <w:rPr>
          <w:b/>
        </w:rPr>
        <w:tab/>
      </w:r>
      <w:r w:rsidRPr="00472C3D">
        <w:rPr>
          <w:b/>
        </w:rPr>
        <w:tab/>
      </w:r>
      <w:r w:rsidRPr="00472C3D">
        <w:rPr>
          <w:b/>
        </w:rPr>
        <w:tab/>
        <w:t xml:space="preserve">                  </w:t>
      </w:r>
      <w:r w:rsidRPr="00472C3D">
        <w:rPr>
          <w:b/>
        </w:rPr>
        <w:tab/>
        <w:t xml:space="preserve">            </w:t>
      </w:r>
      <w:r>
        <w:rPr>
          <w:b/>
          <w:lang w:val="en-US"/>
        </w:rPr>
        <w:t>e</w:t>
      </w:r>
      <w:r w:rsidRPr="00F40941">
        <w:rPr>
          <w:b/>
        </w:rPr>
        <w:t>-</w:t>
      </w:r>
      <w:r>
        <w:rPr>
          <w:b/>
          <w:lang w:val="en-US"/>
        </w:rPr>
        <w:t>mail</w:t>
      </w:r>
      <w:r w:rsidRPr="00F40941">
        <w:rPr>
          <w:b/>
        </w:rPr>
        <w:t xml:space="preserve">:    </w:t>
      </w:r>
      <w:hyperlink r:id="rId8" w:history="1">
        <w:r w:rsidRPr="00106BDC">
          <w:rPr>
            <w:rStyle w:val="a5"/>
            <w:lang w:val="en-US"/>
          </w:rPr>
          <w:t>smi</w:t>
        </w:r>
        <w:r w:rsidRPr="00F40941">
          <w:rPr>
            <w:rStyle w:val="a5"/>
          </w:rPr>
          <w:t>@086.</w:t>
        </w:r>
        <w:r w:rsidRPr="00106BDC">
          <w:rPr>
            <w:rStyle w:val="a5"/>
            <w:lang w:val="en-US"/>
          </w:rPr>
          <w:t>pfr</w:t>
        </w:r>
        <w:r w:rsidRPr="00F40941">
          <w:rPr>
            <w:rStyle w:val="a5"/>
          </w:rPr>
          <w:t>.</w:t>
        </w:r>
        <w:r w:rsidRPr="00106BDC">
          <w:rPr>
            <w:rStyle w:val="a5"/>
            <w:lang w:val="en-US"/>
          </w:rPr>
          <w:t>ru</w:t>
        </w:r>
      </w:hyperlink>
    </w:p>
    <w:p w:rsidR="00162544" w:rsidRDefault="00162544" w:rsidP="00162544">
      <w:pPr>
        <w:pStyle w:val="a1"/>
        <w:jc w:val="center"/>
        <w:rPr>
          <w:b/>
          <w:lang w:eastAsia="ru-RU"/>
        </w:rPr>
      </w:pPr>
    </w:p>
    <w:p w:rsidR="00A0309F" w:rsidRPr="00715F0A" w:rsidRDefault="00A0309F" w:rsidP="00EE1740">
      <w:pPr>
        <w:jc w:val="center"/>
        <w:rPr>
          <w:b/>
          <w:lang w:eastAsia="ru-RU"/>
        </w:rPr>
      </w:pPr>
    </w:p>
    <w:p w:rsidR="00715F0A" w:rsidRDefault="00715F0A" w:rsidP="00715F0A">
      <w:pPr>
        <w:pStyle w:val="1"/>
        <w:spacing w:before="0" w:after="0"/>
        <w:ind w:left="431" w:hanging="431"/>
        <w:jc w:val="center"/>
        <w:rPr>
          <w:sz w:val="26"/>
          <w:szCs w:val="26"/>
        </w:rPr>
      </w:pPr>
      <w:r w:rsidRPr="00715F0A">
        <w:rPr>
          <w:sz w:val="26"/>
          <w:szCs w:val="26"/>
        </w:rPr>
        <w:t>С 1 февраля страховые пенсии россиян увеличиваются на 5,4%</w:t>
      </w:r>
    </w:p>
    <w:p w:rsidR="00715F0A" w:rsidRPr="00715F0A" w:rsidRDefault="00715F0A" w:rsidP="00715F0A">
      <w:pPr>
        <w:pStyle w:val="a1"/>
      </w:pPr>
    </w:p>
    <w:p w:rsidR="00715F0A" w:rsidRDefault="00715F0A" w:rsidP="00715F0A">
      <w:pPr>
        <w:pStyle w:val="ae"/>
        <w:spacing w:before="0" w:after="0"/>
        <w:ind w:firstLine="431"/>
        <w:jc w:val="both"/>
      </w:pPr>
      <w:r>
        <w:t>С 1 февраля 2017 года страховые пенсии более 31,4 млн неработающих пенсионеров увеличиваются на 5,4% исходя из роста потребительских цен за 2016 год*. Стоимость индивидуального пенсионного коэффициента (пенсионного балла), с учетом которого назначаются страховые пенсии, составит 78,28 рубля (до 1 февраля 2017 года – 74,27 рубля). Вместе со страховой пенсией на 5,4% проиндексируется фиксированная выплата к ней и составит 4805,11 рубля.</w:t>
      </w:r>
    </w:p>
    <w:p w:rsidR="00715F0A" w:rsidRDefault="00715F0A" w:rsidP="00715F0A">
      <w:pPr>
        <w:pStyle w:val="ae"/>
        <w:spacing w:before="0" w:after="0"/>
        <w:jc w:val="both"/>
      </w:pPr>
      <w:r>
        <w:br/>
      </w:r>
      <w:r>
        <w:t xml:space="preserve">      </w:t>
      </w:r>
      <w:r>
        <w:t>Таким образом, с февраля Пенсионный фонд России перейдет к выплате повышенных на 5,4% всех видов страховых пенсий: по старости, по инвалидности, по случаю потери кормильца неработающим пенсионерам. Работающие пенсионеры будут получать пенсию с учетом индексации после завершения трудовой деятельности.</w:t>
      </w:r>
    </w:p>
    <w:p w:rsidR="00715F0A" w:rsidRDefault="00715F0A" w:rsidP="00715F0A">
      <w:pPr>
        <w:pStyle w:val="ae"/>
        <w:spacing w:before="0" w:after="0"/>
        <w:jc w:val="both"/>
      </w:pPr>
      <w:r>
        <w:br/>
      </w:r>
      <w:r>
        <w:t xml:space="preserve">       </w:t>
      </w:r>
      <w:r>
        <w:t>По данным Росстата, инфляция  в 2016 году составила 5,4%, и ровно на эту величину индексируются страховые пенсии неработающих пенсионеров. Индексация пенсий на уровень инфляции за предыдущий год обеспечит сохранение покупательной способности страховой пенсии неработающих пенсионеров.</w:t>
      </w:r>
    </w:p>
    <w:p w:rsidR="00715F0A" w:rsidRDefault="00715F0A" w:rsidP="00715F0A">
      <w:pPr>
        <w:pStyle w:val="ae"/>
        <w:spacing w:before="0" w:after="0"/>
        <w:jc w:val="both"/>
      </w:pPr>
      <w:r>
        <w:br/>
      </w:r>
      <w:r>
        <w:t xml:space="preserve">       </w:t>
      </w:r>
      <w:r>
        <w:t xml:space="preserve">В результате в 2017 году среднегодовой размер страховой пенсии по старости достигнет 13 620 рублей, увеличившись по сравнению с 2016 годом на 467 рублей. Величина пенсии превысит прожиточный минимум пенсионера примерно на 60%. </w:t>
      </w:r>
    </w:p>
    <w:p w:rsidR="00715F0A" w:rsidRDefault="00715F0A" w:rsidP="00715F0A">
      <w:pPr>
        <w:pStyle w:val="ae"/>
        <w:spacing w:before="0" w:after="0"/>
        <w:jc w:val="both"/>
      </w:pPr>
      <w:r>
        <w:br/>
      </w:r>
      <w:r>
        <w:t xml:space="preserve">        </w:t>
      </w:r>
      <w:r>
        <w:t>Расходы на индексацию страховых пенсий предусмотрены в бюджете Пенсионного фонда России на 2017 год в размере почти 230 млрд рублей. В целом в 2017 году на выплату страховых пенсий в бюджет ПФР заложено 6,4 трлн рублей.</w:t>
      </w:r>
      <w:r>
        <w:br/>
      </w:r>
      <w:r>
        <w:br/>
      </w:r>
      <w:r>
        <w:t xml:space="preserve">        </w:t>
      </w:r>
      <w:r>
        <w:t>Что касается дальнейшего повышения пенсий в течение 2017 года, то с 1 апреля пройдет индексация социальных пенсий с учетом темпов роста прожиточного минимума пенсионера в Российской Федерации  за прошедший год. В августе произойдет традиционный перерасчет страховых пенсий работающих пенсионеров.</w:t>
      </w:r>
    </w:p>
    <w:p w:rsidR="00715F0A" w:rsidRDefault="00715F0A" w:rsidP="00715F0A">
      <w:pPr>
        <w:pStyle w:val="ae"/>
        <w:spacing w:before="0" w:after="0"/>
        <w:jc w:val="both"/>
      </w:pPr>
    </w:p>
    <w:p w:rsidR="00715F0A" w:rsidRDefault="00715F0A" w:rsidP="00715F0A">
      <w:pPr>
        <w:pStyle w:val="ae"/>
        <w:spacing w:before="0" w:after="0"/>
        <w:jc w:val="both"/>
      </w:pPr>
      <w:r>
        <w:t xml:space="preserve">      </w:t>
      </w:r>
      <w:r>
        <w:t xml:space="preserve">При этом в течение 2017 года минимальный уровень пенсионного обеспечения пенсионеров будет по-прежнему не ниже прожиточного минимума пенсионера в регионе, где </w:t>
      </w:r>
      <w:r>
        <w:lastRenderedPageBreak/>
        <w:t>он проживает. Если размер пенсии вкупе с другими причитающимися неработающему пенсионеру выплатами будет ниже прожиточного минимума, то ему будет установлена социальная доплата.</w:t>
      </w:r>
    </w:p>
    <w:p w:rsidR="00715F0A" w:rsidRDefault="00715F0A" w:rsidP="00715F0A">
      <w:pPr>
        <w:pStyle w:val="ae"/>
        <w:spacing w:before="0" w:after="0"/>
        <w:jc w:val="both"/>
      </w:pPr>
      <w:r>
        <w:br/>
      </w:r>
      <w:r>
        <w:t xml:space="preserve">      </w:t>
      </w:r>
      <w:bookmarkStart w:id="0" w:name="_GoBack"/>
      <w:bookmarkEnd w:id="0"/>
      <w:r>
        <w:t>До 28 января 2017 года завершится доставка единовременной выплаты в размере 5000 рублей российским пенсионерам. Это относится прежде всего к пенсионерам, получающим пенсию через почтовые организации. Всем получателям пенсии через кредитные организации единовременная выплата уже доставлена. По оперативным данным, единовременную выплату получили 85% пенсионеров.</w:t>
      </w:r>
    </w:p>
    <w:p w:rsidR="00715F0A" w:rsidRDefault="00715F0A" w:rsidP="00715F0A">
      <w:pPr>
        <w:pStyle w:val="ae"/>
        <w:spacing w:before="0" w:after="0"/>
        <w:jc w:val="both"/>
      </w:pPr>
      <w:r>
        <w:br/>
      </w:r>
      <w:r>
        <w:br/>
      </w:r>
      <w:r>
        <w:rPr>
          <w:rStyle w:val="a8"/>
        </w:rPr>
        <w:t xml:space="preserve">* Индексация производится в соответствии с </w:t>
      </w:r>
      <w:hyperlink r:id="rId9" w:history="1">
        <w:r>
          <w:rPr>
            <w:rStyle w:val="a5"/>
            <w:i/>
            <w:iCs/>
          </w:rPr>
          <w:t>постановлением Правительства РФ от 19 января 2017 года №36</w:t>
        </w:r>
      </w:hyperlink>
      <w:r>
        <w:rPr>
          <w:rStyle w:val="a8"/>
        </w:rPr>
        <w:t xml:space="preserve"> «Об утверждении коэффициента индексации с 1 февраля 2017 года размера фиксированной выплаты к страховой пенсии» и </w:t>
      </w:r>
      <w:hyperlink r:id="rId10" w:history="1">
        <w:r>
          <w:rPr>
            <w:rStyle w:val="a5"/>
            <w:i/>
            <w:iCs/>
          </w:rPr>
          <w:t>постановлением Правительства РФ от 19 января 2017 года №35</w:t>
        </w:r>
      </w:hyperlink>
      <w:r>
        <w:rPr>
          <w:rStyle w:val="a8"/>
        </w:rPr>
        <w:t xml:space="preserve"> «Об утверждении индекса роста потребительских цен за 2016 год для установления стоимости одного пенсионного коэффициента с 1 февраля 2017 года».</w:t>
      </w:r>
    </w:p>
    <w:p w:rsidR="008F779F" w:rsidRPr="004F61EA" w:rsidRDefault="008F779F" w:rsidP="00715F0A">
      <w:pPr>
        <w:jc w:val="both"/>
        <w:rPr>
          <w:lang w:eastAsia="ru-RU"/>
        </w:rPr>
      </w:pPr>
    </w:p>
    <w:p w:rsidR="00B85FAD" w:rsidRDefault="00B85FAD" w:rsidP="00B85FAD">
      <w:pPr>
        <w:pStyle w:val="ae"/>
        <w:spacing w:before="0" w:after="0"/>
        <w:ind w:left="3540"/>
        <w:jc w:val="both"/>
      </w:pPr>
      <w:r>
        <w:t>Пресс-служба Отделения ПФР по Ярославской области</w:t>
      </w:r>
    </w:p>
    <w:p w:rsidR="002A1A6B" w:rsidRPr="004C1429" w:rsidRDefault="002A1A6B" w:rsidP="0045286A">
      <w:pPr>
        <w:pStyle w:val="ae"/>
      </w:pPr>
    </w:p>
    <w:p w:rsidR="002A1A6B" w:rsidRPr="004C1429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2A1A6B" w:rsidRDefault="002A1A6B" w:rsidP="0045286A">
      <w:pPr>
        <w:pStyle w:val="ae"/>
      </w:pPr>
    </w:p>
    <w:p w:rsidR="0045286A" w:rsidRPr="00F40941" w:rsidRDefault="0045286A" w:rsidP="00162544">
      <w:pPr>
        <w:pStyle w:val="a1"/>
        <w:jc w:val="center"/>
        <w:rPr>
          <w:b/>
          <w:lang w:eastAsia="ru-RU"/>
        </w:rPr>
      </w:pPr>
    </w:p>
    <w:sectPr w:rsidR="0045286A" w:rsidRPr="00F40941" w:rsidSect="009B65EF">
      <w:type w:val="continuous"/>
      <w:pgSz w:w="11906" w:h="16838"/>
      <w:pgMar w:top="1134" w:right="850" w:bottom="1134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222A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5007474"/>
    <w:multiLevelType w:val="multilevel"/>
    <w:tmpl w:val="46A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E4B91"/>
    <w:multiLevelType w:val="multilevel"/>
    <w:tmpl w:val="6A7A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33FE5"/>
    <w:multiLevelType w:val="multilevel"/>
    <w:tmpl w:val="CE3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26826"/>
    <w:multiLevelType w:val="hybridMultilevel"/>
    <w:tmpl w:val="6BD6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168EC"/>
    <w:multiLevelType w:val="multilevel"/>
    <w:tmpl w:val="CFF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412823"/>
    <w:multiLevelType w:val="multilevel"/>
    <w:tmpl w:val="EC3A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94F74"/>
    <w:multiLevelType w:val="hybridMultilevel"/>
    <w:tmpl w:val="BC6C02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2303928"/>
    <w:multiLevelType w:val="multilevel"/>
    <w:tmpl w:val="040C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B4742"/>
    <w:multiLevelType w:val="multilevel"/>
    <w:tmpl w:val="F320C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BA1D47"/>
    <w:multiLevelType w:val="multilevel"/>
    <w:tmpl w:val="B9EAF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33BE9"/>
    <w:multiLevelType w:val="multilevel"/>
    <w:tmpl w:val="546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13A08"/>
    <w:multiLevelType w:val="multilevel"/>
    <w:tmpl w:val="0482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60E6C"/>
    <w:multiLevelType w:val="multilevel"/>
    <w:tmpl w:val="E396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276F6"/>
    <w:multiLevelType w:val="multilevel"/>
    <w:tmpl w:val="3EA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02584"/>
    <w:multiLevelType w:val="multilevel"/>
    <w:tmpl w:val="F122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B420F7"/>
    <w:multiLevelType w:val="hybridMultilevel"/>
    <w:tmpl w:val="1E201492"/>
    <w:lvl w:ilvl="0" w:tplc="4F2A6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01ED0"/>
    <w:multiLevelType w:val="multilevel"/>
    <w:tmpl w:val="98A2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CD7127"/>
    <w:multiLevelType w:val="multilevel"/>
    <w:tmpl w:val="799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80169"/>
    <w:multiLevelType w:val="multilevel"/>
    <w:tmpl w:val="7A84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711D5"/>
    <w:multiLevelType w:val="multilevel"/>
    <w:tmpl w:val="7A0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213EC7"/>
    <w:multiLevelType w:val="multilevel"/>
    <w:tmpl w:val="56DA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51A2C"/>
    <w:multiLevelType w:val="multilevel"/>
    <w:tmpl w:val="59C8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30543C"/>
    <w:multiLevelType w:val="hybridMultilevel"/>
    <w:tmpl w:val="9020B8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1E90015"/>
    <w:multiLevelType w:val="multilevel"/>
    <w:tmpl w:val="833E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7D3A8D"/>
    <w:multiLevelType w:val="multilevel"/>
    <w:tmpl w:val="07F8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1A2440"/>
    <w:multiLevelType w:val="multilevel"/>
    <w:tmpl w:val="E2B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386BED"/>
    <w:multiLevelType w:val="multilevel"/>
    <w:tmpl w:val="55B0D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82B98"/>
    <w:multiLevelType w:val="multilevel"/>
    <w:tmpl w:val="24EC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9C226E"/>
    <w:multiLevelType w:val="hybridMultilevel"/>
    <w:tmpl w:val="1FE883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976639E"/>
    <w:multiLevelType w:val="hybridMultilevel"/>
    <w:tmpl w:val="C530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2"/>
  </w:num>
  <w:num w:numId="7">
    <w:abstractNumId w:val="20"/>
  </w:num>
  <w:num w:numId="8">
    <w:abstractNumId w:val="8"/>
  </w:num>
  <w:num w:numId="9">
    <w:abstractNumId w:val="2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 w:numId="14">
    <w:abstractNumId w:val="2"/>
  </w:num>
  <w:num w:numId="15">
    <w:abstractNumId w:val="19"/>
  </w:num>
  <w:num w:numId="16">
    <w:abstractNumId w:val="29"/>
  </w:num>
  <w:num w:numId="17">
    <w:abstractNumId w:val="4"/>
  </w:num>
  <w:num w:numId="18">
    <w:abstractNumId w:val="30"/>
  </w:num>
  <w:num w:numId="19">
    <w:abstractNumId w:val="27"/>
  </w:num>
  <w:num w:numId="20">
    <w:abstractNumId w:val="11"/>
  </w:num>
  <w:num w:numId="21">
    <w:abstractNumId w:val="28"/>
  </w:num>
  <w:num w:numId="22">
    <w:abstractNumId w:val="5"/>
  </w:num>
  <w:num w:numId="23">
    <w:abstractNumId w:val="2"/>
  </w:num>
  <w:num w:numId="24">
    <w:abstractNumId w:val="23"/>
  </w:num>
  <w:num w:numId="25">
    <w:abstractNumId w:val="6"/>
  </w:num>
  <w:num w:numId="26">
    <w:abstractNumId w:val="16"/>
  </w:num>
  <w:num w:numId="27">
    <w:abstractNumId w:val="12"/>
  </w:num>
  <w:num w:numId="28">
    <w:abstractNumId w:val="10"/>
  </w:num>
  <w:num w:numId="29">
    <w:abstractNumId w:val="31"/>
  </w:num>
  <w:num w:numId="30">
    <w:abstractNumId w:val="35"/>
  </w:num>
  <w:num w:numId="31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Helv" w:hAnsi="Helv" w:hint="default"/>
        </w:rPr>
      </w:lvl>
    </w:lvlOverride>
  </w:num>
  <w:num w:numId="32">
    <w:abstractNumId w:val="17"/>
  </w:num>
  <w:num w:numId="33">
    <w:abstractNumId w:val="25"/>
  </w:num>
  <w:num w:numId="34">
    <w:abstractNumId w:val="18"/>
  </w:num>
  <w:num w:numId="35">
    <w:abstractNumId w:val="21"/>
  </w:num>
  <w:num w:numId="36">
    <w:abstractNumId w:val="15"/>
  </w:num>
  <w:num w:numId="37">
    <w:abstractNumId w:val="14"/>
  </w:num>
  <w:num w:numId="38">
    <w:abstractNumId w:val="32"/>
  </w:num>
  <w:num w:numId="39">
    <w:abstractNumId w:val="2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6516"/>
    <w:rsid w:val="0001387F"/>
    <w:rsid w:val="000149D2"/>
    <w:rsid w:val="00022BB6"/>
    <w:rsid w:val="00023103"/>
    <w:rsid w:val="00030920"/>
    <w:rsid w:val="0003119A"/>
    <w:rsid w:val="00032C55"/>
    <w:rsid w:val="00032CD8"/>
    <w:rsid w:val="0003351A"/>
    <w:rsid w:val="000351C4"/>
    <w:rsid w:val="00036D8C"/>
    <w:rsid w:val="00042E4A"/>
    <w:rsid w:val="000463E0"/>
    <w:rsid w:val="00051FAE"/>
    <w:rsid w:val="000550C7"/>
    <w:rsid w:val="00055472"/>
    <w:rsid w:val="00062181"/>
    <w:rsid w:val="000651F5"/>
    <w:rsid w:val="00084B58"/>
    <w:rsid w:val="00085798"/>
    <w:rsid w:val="000907D2"/>
    <w:rsid w:val="00090E11"/>
    <w:rsid w:val="00091D3D"/>
    <w:rsid w:val="000A78E2"/>
    <w:rsid w:val="000B6363"/>
    <w:rsid w:val="000C2754"/>
    <w:rsid w:val="000C3A61"/>
    <w:rsid w:val="000C6347"/>
    <w:rsid w:val="000C7444"/>
    <w:rsid w:val="000D54E3"/>
    <w:rsid w:val="000E14FC"/>
    <w:rsid w:val="000E2D69"/>
    <w:rsid w:val="000E3499"/>
    <w:rsid w:val="000E441D"/>
    <w:rsid w:val="000E6C40"/>
    <w:rsid w:val="000F190D"/>
    <w:rsid w:val="000F295B"/>
    <w:rsid w:val="000F5DCF"/>
    <w:rsid w:val="00100890"/>
    <w:rsid w:val="00105873"/>
    <w:rsid w:val="00106BDC"/>
    <w:rsid w:val="001079B3"/>
    <w:rsid w:val="001106CC"/>
    <w:rsid w:val="001116E5"/>
    <w:rsid w:val="001132D4"/>
    <w:rsid w:val="001140D4"/>
    <w:rsid w:val="00115C62"/>
    <w:rsid w:val="00116FA1"/>
    <w:rsid w:val="0011741E"/>
    <w:rsid w:val="00120114"/>
    <w:rsid w:val="001203E7"/>
    <w:rsid w:val="00131AF0"/>
    <w:rsid w:val="00134FF1"/>
    <w:rsid w:val="00144640"/>
    <w:rsid w:val="00147A67"/>
    <w:rsid w:val="00157342"/>
    <w:rsid w:val="00162544"/>
    <w:rsid w:val="00166779"/>
    <w:rsid w:val="0017773D"/>
    <w:rsid w:val="00177DD0"/>
    <w:rsid w:val="00185A3A"/>
    <w:rsid w:val="00190C5A"/>
    <w:rsid w:val="00190E66"/>
    <w:rsid w:val="0019361D"/>
    <w:rsid w:val="00193846"/>
    <w:rsid w:val="00196AD9"/>
    <w:rsid w:val="00197772"/>
    <w:rsid w:val="001A35CA"/>
    <w:rsid w:val="001A3EC8"/>
    <w:rsid w:val="001A4866"/>
    <w:rsid w:val="001B2EEE"/>
    <w:rsid w:val="001B390B"/>
    <w:rsid w:val="001B57E8"/>
    <w:rsid w:val="001B5807"/>
    <w:rsid w:val="001B73D8"/>
    <w:rsid w:val="001C07E5"/>
    <w:rsid w:val="001C3027"/>
    <w:rsid w:val="001D11CF"/>
    <w:rsid w:val="001D539C"/>
    <w:rsid w:val="001E1842"/>
    <w:rsid w:val="001E6D87"/>
    <w:rsid w:val="001F37B2"/>
    <w:rsid w:val="001F3FE1"/>
    <w:rsid w:val="00201674"/>
    <w:rsid w:val="00203655"/>
    <w:rsid w:val="00203685"/>
    <w:rsid w:val="002123BB"/>
    <w:rsid w:val="00222769"/>
    <w:rsid w:val="00226930"/>
    <w:rsid w:val="00226C7D"/>
    <w:rsid w:val="00231BDE"/>
    <w:rsid w:val="0023570B"/>
    <w:rsid w:val="00236406"/>
    <w:rsid w:val="00241AA8"/>
    <w:rsid w:val="00242D72"/>
    <w:rsid w:val="00251F5A"/>
    <w:rsid w:val="00253D8C"/>
    <w:rsid w:val="00257E5E"/>
    <w:rsid w:val="00264379"/>
    <w:rsid w:val="00270E7E"/>
    <w:rsid w:val="00272C52"/>
    <w:rsid w:val="00274884"/>
    <w:rsid w:val="00281197"/>
    <w:rsid w:val="002820B9"/>
    <w:rsid w:val="002933C8"/>
    <w:rsid w:val="00295521"/>
    <w:rsid w:val="00295D31"/>
    <w:rsid w:val="002A1A6B"/>
    <w:rsid w:val="002A464C"/>
    <w:rsid w:val="002B34B0"/>
    <w:rsid w:val="002B5221"/>
    <w:rsid w:val="002B7598"/>
    <w:rsid w:val="002C1856"/>
    <w:rsid w:val="002C3241"/>
    <w:rsid w:val="002C32EC"/>
    <w:rsid w:val="002C432F"/>
    <w:rsid w:val="002C4B3F"/>
    <w:rsid w:val="002C6444"/>
    <w:rsid w:val="002D06BB"/>
    <w:rsid w:val="002D34C5"/>
    <w:rsid w:val="002D3C94"/>
    <w:rsid w:val="002D5FC8"/>
    <w:rsid w:val="002E1B2B"/>
    <w:rsid w:val="002E1E2D"/>
    <w:rsid w:val="002F068A"/>
    <w:rsid w:val="002F2538"/>
    <w:rsid w:val="002F4EE5"/>
    <w:rsid w:val="002F5BA1"/>
    <w:rsid w:val="002F610A"/>
    <w:rsid w:val="002F73EF"/>
    <w:rsid w:val="003024AF"/>
    <w:rsid w:val="003075BB"/>
    <w:rsid w:val="003123C2"/>
    <w:rsid w:val="003126DA"/>
    <w:rsid w:val="0031414C"/>
    <w:rsid w:val="0031522D"/>
    <w:rsid w:val="00321789"/>
    <w:rsid w:val="00323E94"/>
    <w:rsid w:val="00325CF6"/>
    <w:rsid w:val="00326325"/>
    <w:rsid w:val="00327102"/>
    <w:rsid w:val="00337329"/>
    <w:rsid w:val="00343CE4"/>
    <w:rsid w:val="00371F69"/>
    <w:rsid w:val="0038045B"/>
    <w:rsid w:val="00383F52"/>
    <w:rsid w:val="00386947"/>
    <w:rsid w:val="00393458"/>
    <w:rsid w:val="00394F13"/>
    <w:rsid w:val="0039727B"/>
    <w:rsid w:val="003A3819"/>
    <w:rsid w:val="003A6B2B"/>
    <w:rsid w:val="003A7361"/>
    <w:rsid w:val="003B2610"/>
    <w:rsid w:val="003B46BA"/>
    <w:rsid w:val="003B5321"/>
    <w:rsid w:val="003B72D9"/>
    <w:rsid w:val="003C3D3B"/>
    <w:rsid w:val="003C77A7"/>
    <w:rsid w:val="003D56EC"/>
    <w:rsid w:val="003E6EB4"/>
    <w:rsid w:val="003E726D"/>
    <w:rsid w:val="003E7C79"/>
    <w:rsid w:val="00400F82"/>
    <w:rsid w:val="00402EA6"/>
    <w:rsid w:val="004060AA"/>
    <w:rsid w:val="004060CD"/>
    <w:rsid w:val="00416E57"/>
    <w:rsid w:val="00426246"/>
    <w:rsid w:val="00427EA3"/>
    <w:rsid w:val="00430D36"/>
    <w:rsid w:val="00432D2B"/>
    <w:rsid w:val="0043449A"/>
    <w:rsid w:val="0043547D"/>
    <w:rsid w:val="00435CE4"/>
    <w:rsid w:val="00441F51"/>
    <w:rsid w:val="0045286A"/>
    <w:rsid w:val="004548DF"/>
    <w:rsid w:val="00456524"/>
    <w:rsid w:val="00467766"/>
    <w:rsid w:val="00467E9E"/>
    <w:rsid w:val="00472C3D"/>
    <w:rsid w:val="00480235"/>
    <w:rsid w:val="0048374E"/>
    <w:rsid w:val="00483EBC"/>
    <w:rsid w:val="00483F4C"/>
    <w:rsid w:val="00485980"/>
    <w:rsid w:val="00486C90"/>
    <w:rsid w:val="004910ED"/>
    <w:rsid w:val="0049140C"/>
    <w:rsid w:val="00493615"/>
    <w:rsid w:val="004969D1"/>
    <w:rsid w:val="00496BA4"/>
    <w:rsid w:val="004A444C"/>
    <w:rsid w:val="004A4F69"/>
    <w:rsid w:val="004A7C3D"/>
    <w:rsid w:val="004B1CC9"/>
    <w:rsid w:val="004B3E72"/>
    <w:rsid w:val="004B655C"/>
    <w:rsid w:val="004C00A3"/>
    <w:rsid w:val="004C1429"/>
    <w:rsid w:val="004C1766"/>
    <w:rsid w:val="004C24E5"/>
    <w:rsid w:val="004C32BB"/>
    <w:rsid w:val="004C467C"/>
    <w:rsid w:val="004C4CFD"/>
    <w:rsid w:val="004C5500"/>
    <w:rsid w:val="004D749C"/>
    <w:rsid w:val="004E1D29"/>
    <w:rsid w:val="004E2637"/>
    <w:rsid w:val="004E6059"/>
    <w:rsid w:val="004F089C"/>
    <w:rsid w:val="004F2168"/>
    <w:rsid w:val="004F3AFB"/>
    <w:rsid w:val="004F4244"/>
    <w:rsid w:val="004F61EA"/>
    <w:rsid w:val="004F70A1"/>
    <w:rsid w:val="005006AD"/>
    <w:rsid w:val="005026A2"/>
    <w:rsid w:val="00504F7F"/>
    <w:rsid w:val="00505521"/>
    <w:rsid w:val="005056A7"/>
    <w:rsid w:val="005064A9"/>
    <w:rsid w:val="00506E8C"/>
    <w:rsid w:val="00512288"/>
    <w:rsid w:val="00513A24"/>
    <w:rsid w:val="00514DC9"/>
    <w:rsid w:val="00517175"/>
    <w:rsid w:val="00521BCA"/>
    <w:rsid w:val="005325BE"/>
    <w:rsid w:val="005345D5"/>
    <w:rsid w:val="00537AA8"/>
    <w:rsid w:val="00541B1C"/>
    <w:rsid w:val="0054314E"/>
    <w:rsid w:val="00543C2A"/>
    <w:rsid w:val="00545265"/>
    <w:rsid w:val="005460E4"/>
    <w:rsid w:val="005479C7"/>
    <w:rsid w:val="00551491"/>
    <w:rsid w:val="00552627"/>
    <w:rsid w:val="00554B08"/>
    <w:rsid w:val="00555116"/>
    <w:rsid w:val="0055543A"/>
    <w:rsid w:val="005603CD"/>
    <w:rsid w:val="00571457"/>
    <w:rsid w:val="00572FB2"/>
    <w:rsid w:val="00574422"/>
    <w:rsid w:val="00577025"/>
    <w:rsid w:val="00582343"/>
    <w:rsid w:val="0058246E"/>
    <w:rsid w:val="00582A2C"/>
    <w:rsid w:val="0058384B"/>
    <w:rsid w:val="00583D56"/>
    <w:rsid w:val="00595B1C"/>
    <w:rsid w:val="00597B1E"/>
    <w:rsid w:val="005A2B7B"/>
    <w:rsid w:val="005A5A1A"/>
    <w:rsid w:val="005A5A8E"/>
    <w:rsid w:val="005A7187"/>
    <w:rsid w:val="005B0B21"/>
    <w:rsid w:val="005B3E4A"/>
    <w:rsid w:val="005B5BB7"/>
    <w:rsid w:val="005B5DB8"/>
    <w:rsid w:val="005D047A"/>
    <w:rsid w:val="005D2807"/>
    <w:rsid w:val="005D531F"/>
    <w:rsid w:val="005E0F58"/>
    <w:rsid w:val="005E4DBA"/>
    <w:rsid w:val="005F0B09"/>
    <w:rsid w:val="005F53DC"/>
    <w:rsid w:val="005F59EE"/>
    <w:rsid w:val="0060134E"/>
    <w:rsid w:val="00601A00"/>
    <w:rsid w:val="0060723D"/>
    <w:rsid w:val="006107E3"/>
    <w:rsid w:val="00610EB0"/>
    <w:rsid w:val="00612452"/>
    <w:rsid w:val="00615B92"/>
    <w:rsid w:val="00616538"/>
    <w:rsid w:val="00625C71"/>
    <w:rsid w:val="00627FCA"/>
    <w:rsid w:val="0063070C"/>
    <w:rsid w:val="00631905"/>
    <w:rsid w:val="0063258A"/>
    <w:rsid w:val="0063303F"/>
    <w:rsid w:val="0063426C"/>
    <w:rsid w:val="00635C84"/>
    <w:rsid w:val="0065222C"/>
    <w:rsid w:val="006562EA"/>
    <w:rsid w:val="00656982"/>
    <w:rsid w:val="0066076B"/>
    <w:rsid w:val="006644EE"/>
    <w:rsid w:val="006724D3"/>
    <w:rsid w:val="00672A93"/>
    <w:rsid w:val="0067584F"/>
    <w:rsid w:val="00677D03"/>
    <w:rsid w:val="006843E9"/>
    <w:rsid w:val="0068726B"/>
    <w:rsid w:val="0069331E"/>
    <w:rsid w:val="00696128"/>
    <w:rsid w:val="006A55DC"/>
    <w:rsid w:val="006B6BA1"/>
    <w:rsid w:val="006C081E"/>
    <w:rsid w:val="006C296F"/>
    <w:rsid w:val="006C560F"/>
    <w:rsid w:val="006D0E26"/>
    <w:rsid w:val="006E1488"/>
    <w:rsid w:val="006E2AF0"/>
    <w:rsid w:val="006E2E04"/>
    <w:rsid w:val="006F07F3"/>
    <w:rsid w:val="006F1B89"/>
    <w:rsid w:val="006F526B"/>
    <w:rsid w:val="00700F76"/>
    <w:rsid w:val="00710718"/>
    <w:rsid w:val="00711C20"/>
    <w:rsid w:val="00713FBC"/>
    <w:rsid w:val="00715F0A"/>
    <w:rsid w:val="00716FC4"/>
    <w:rsid w:val="00726E73"/>
    <w:rsid w:val="00731226"/>
    <w:rsid w:val="00734E35"/>
    <w:rsid w:val="007378FE"/>
    <w:rsid w:val="00740AAA"/>
    <w:rsid w:val="007427E7"/>
    <w:rsid w:val="00754761"/>
    <w:rsid w:val="007575E1"/>
    <w:rsid w:val="00761DF8"/>
    <w:rsid w:val="007650D7"/>
    <w:rsid w:val="00765136"/>
    <w:rsid w:val="00776717"/>
    <w:rsid w:val="007825F8"/>
    <w:rsid w:val="00783090"/>
    <w:rsid w:val="00783266"/>
    <w:rsid w:val="00786E16"/>
    <w:rsid w:val="00787598"/>
    <w:rsid w:val="0079327C"/>
    <w:rsid w:val="007A11F5"/>
    <w:rsid w:val="007A141F"/>
    <w:rsid w:val="007A302B"/>
    <w:rsid w:val="007A3FA7"/>
    <w:rsid w:val="007A4AF9"/>
    <w:rsid w:val="007B2E20"/>
    <w:rsid w:val="007C0FFE"/>
    <w:rsid w:val="007C7317"/>
    <w:rsid w:val="007D0619"/>
    <w:rsid w:val="007D4479"/>
    <w:rsid w:val="007E041B"/>
    <w:rsid w:val="007E30A3"/>
    <w:rsid w:val="007E3CA6"/>
    <w:rsid w:val="007E4051"/>
    <w:rsid w:val="007F044E"/>
    <w:rsid w:val="007F58D5"/>
    <w:rsid w:val="00800647"/>
    <w:rsid w:val="00801773"/>
    <w:rsid w:val="00817BAF"/>
    <w:rsid w:val="008253DE"/>
    <w:rsid w:val="00831D2F"/>
    <w:rsid w:val="00832722"/>
    <w:rsid w:val="008330E6"/>
    <w:rsid w:val="008346EB"/>
    <w:rsid w:val="008355C1"/>
    <w:rsid w:val="00842B58"/>
    <w:rsid w:val="00857BDE"/>
    <w:rsid w:val="008649E1"/>
    <w:rsid w:val="00864AA8"/>
    <w:rsid w:val="00865420"/>
    <w:rsid w:val="0086762C"/>
    <w:rsid w:val="00881FB9"/>
    <w:rsid w:val="008836AE"/>
    <w:rsid w:val="00891A09"/>
    <w:rsid w:val="008920A3"/>
    <w:rsid w:val="00892D73"/>
    <w:rsid w:val="00892FBD"/>
    <w:rsid w:val="008A3B3C"/>
    <w:rsid w:val="008A3E7E"/>
    <w:rsid w:val="008A51F8"/>
    <w:rsid w:val="008B14C5"/>
    <w:rsid w:val="008B2ECE"/>
    <w:rsid w:val="008B389E"/>
    <w:rsid w:val="008B6C20"/>
    <w:rsid w:val="008C35E0"/>
    <w:rsid w:val="008D0D5D"/>
    <w:rsid w:val="008D5C16"/>
    <w:rsid w:val="008D73F7"/>
    <w:rsid w:val="008E21AA"/>
    <w:rsid w:val="008E70F4"/>
    <w:rsid w:val="008F2CBA"/>
    <w:rsid w:val="008F4169"/>
    <w:rsid w:val="008F779F"/>
    <w:rsid w:val="00905452"/>
    <w:rsid w:val="00911C05"/>
    <w:rsid w:val="009127EC"/>
    <w:rsid w:val="00921B2C"/>
    <w:rsid w:val="0093313B"/>
    <w:rsid w:val="00933B60"/>
    <w:rsid w:val="009357EB"/>
    <w:rsid w:val="00936F3C"/>
    <w:rsid w:val="009400DC"/>
    <w:rsid w:val="00943C27"/>
    <w:rsid w:val="0094415E"/>
    <w:rsid w:val="00945A74"/>
    <w:rsid w:val="00945DAF"/>
    <w:rsid w:val="00951360"/>
    <w:rsid w:val="00953D5D"/>
    <w:rsid w:val="009544D0"/>
    <w:rsid w:val="00960E40"/>
    <w:rsid w:val="00967BEC"/>
    <w:rsid w:val="0097381D"/>
    <w:rsid w:val="00973A35"/>
    <w:rsid w:val="00975121"/>
    <w:rsid w:val="00975316"/>
    <w:rsid w:val="009758D6"/>
    <w:rsid w:val="009763DC"/>
    <w:rsid w:val="0098118D"/>
    <w:rsid w:val="00984E8A"/>
    <w:rsid w:val="00986189"/>
    <w:rsid w:val="00986EFF"/>
    <w:rsid w:val="009905CC"/>
    <w:rsid w:val="00993E78"/>
    <w:rsid w:val="009A0251"/>
    <w:rsid w:val="009A24B2"/>
    <w:rsid w:val="009B5B15"/>
    <w:rsid w:val="009B65EF"/>
    <w:rsid w:val="009C33FA"/>
    <w:rsid w:val="009C4CD5"/>
    <w:rsid w:val="009C5F31"/>
    <w:rsid w:val="009C694F"/>
    <w:rsid w:val="009D1BFB"/>
    <w:rsid w:val="009D551D"/>
    <w:rsid w:val="009D5BC6"/>
    <w:rsid w:val="009D6A14"/>
    <w:rsid w:val="009E606C"/>
    <w:rsid w:val="009F13A3"/>
    <w:rsid w:val="009F1F54"/>
    <w:rsid w:val="009F7A2A"/>
    <w:rsid w:val="00A0309F"/>
    <w:rsid w:val="00A03C85"/>
    <w:rsid w:val="00A04990"/>
    <w:rsid w:val="00A112B0"/>
    <w:rsid w:val="00A113C2"/>
    <w:rsid w:val="00A155FB"/>
    <w:rsid w:val="00A17FEC"/>
    <w:rsid w:val="00A20B2B"/>
    <w:rsid w:val="00A20DD6"/>
    <w:rsid w:val="00A21668"/>
    <w:rsid w:val="00A22264"/>
    <w:rsid w:val="00A24AA0"/>
    <w:rsid w:val="00A27CA4"/>
    <w:rsid w:val="00A32239"/>
    <w:rsid w:val="00A33F94"/>
    <w:rsid w:val="00A40637"/>
    <w:rsid w:val="00A41A50"/>
    <w:rsid w:val="00A42D71"/>
    <w:rsid w:val="00A471EE"/>
    <w:rsid w:val="00A52DE5"/>
    <w:rsid w:val="00A5645E"/>
    <w:rsid w:val="00A62045"/>
    <w:rsid w:val="00A802E1"/>
    <w:rsid w:val="00A81C62"/>
    <w:rsid w:val="00A836BD"/>
    <w:rsid w:val="00A83887"/>
    <w:rsid w:val="00A84863"/>
    <w:rsid w:val="00A8495D"/>
    <w:rsid w:val="00A85A8A"/>
    <w:rsid w:val="00A9471A"/>
    <w:rsid w:val="00AA1F61"/>
    <w:rsid w:val="00AA7C9E"/>
    <w:rsid w:val="00AB15FE"/>
    <w:rsid w:val="00AB3E03"/>
    <w:rsid w:val="00AB3F22"/>
    <w:rsid w:val="00AB5BD2"/>
    <w:rsid w:val="00AB75BA"/>
    <w:rsid w:val="00AC2157"/>
    <w:rsid w:val="00AC2966"/>
    <w:rsid w:val="00AC3CCD"/>
    <w:rsid w:val="00AC68F3"/>
    <w:rsid w:val="00AD28EF"/>
    <w:rsid w:val="00AD3D0D"/>
    <w:rsid w:val="00AD4C0B"/>
    <w:rsid w:val="00AE50EB"/>
    <w:rsid w:val="00AE6F99"/>
    <w:rsid w:val="00AF0708"/>
    <w:rsid w:val="00AF109D"/>
    <w:rsid w:val="00AF1117"/>
    <w:rsid w:val="00AF1A27"/>
    <w:rsid w:val="00AF2F6F"/>
    <w:rsid w:val="00AF759B"/>
    <w:rsid w:val="00AF7E5F"/>
    <w:rsid w:val="00B02C1D"/>
    <w:rsid w:val="00B05BEA"/>
    <w:rsid w:val="00B14B4C"/>
    <w:rsid w:val="00B172D3"/>
    <w:rsid w:val="00B17CE9"/>
    <w:rsid w:val="00B17EEB"/>
    <w:rsid w:val="00B2267A"/>
    <w:rsid w:val="00B257BB"/>
    <w:rsid w:val="00B30879"/>
    <w:rsid w:val="00B3368F"/>
    <w:rsid w:val="00B340AC"/>
    <w:rsid w:val="00B36C85"/>
    <w:rsid w:val="00B40F7C"/>
    <w:rsid w:val="00B4111F"/>
    <w:rsid w:val="00B50C35"/>
    <w:rsid w:val="00B51DAC"/>
    <w:rsid w:val="00B53069"/>
    <w:rsid w:val="00B536EF"/>
    <w:rsid w:val="00B576A1"/>
    <w:rsid w:val="00B60C32"/>
    <w:rsid w:val="00B60D9A"/>
    <w:rsid w:val="00B61D78"/>
    <w:rsid w:val="00B67BC5"/>
    <w:rsid w:val="00B84CD7"/>
    <w:rsid w:val="00B85B0D"/>
    <w:rsid w:val="00B85FAD"/>
    <w:rsid w:val="00B86431"/>
    <w:rsid w:val="00B9004C"/>
    <w:rsid w:val="00B90AFF"/>
    <w:rsid w:val="00B93C59"/>
    <w:rsid w:val="00BA2813"/>
    <w:rsid w:val="00BB3176"/>
    <w:rsid w:val="00BB4AA5"/>
    <w:rsid w:val="00BB4EEF"/>
    <w:rsid w:val="00BB6D89"/>
    <w:rsid w:val="00BB75EF"/>
    <w:rsid w:val="00BD166E"/>
    <w:rsid w:val="00BD4317"/>
    <w:rsid w:val="00BE1DFA"/>
    <w:rsid w:val="00BE2C84"/>
    <w:rsid w:val="00BF046B"/>
    <w:rsid w:val="00BF0661"/>
    <w:rsid w:val="00C0415A"/>
    <w:rsid w:val="00C131A9"/>
    <w:rsid w:val="00C1644E"/>
    <w:rsid w:val="00C175D5"/>
    <w:rsid w:val="00C17C66"/>
    <w:rsid w:val="00C23E62"/>
    <w:rsid w:val="00C24CD4"/>
    <w:rsid w:val="00C25C49"/>
    <w:rsid w:val="00C25FF9"/>
    <w:rsid w:val="00C26081"/>
    <w:rsid w:val="00C31E53"/>
    <w:rsid w:val="00C3221E"/>
    <w:rsid w:val="00C32FEC"/>
    <w:rsid w:val="00C34687"/>
    <w:rsid w:val="00C35387"/>
    <w:rsid w:val="00C47722"/>
    <w:rsid w:val="00C53289"/>
    <w:rsid w:val="00C6067E"/>
    <w:rsid w:val="00C67DDB"/>
    <w:rsid w:val="00C7080F"/>
    <w:rsid w:val="00C72CAF"/>
    <w:rsid w:val="00C73454"/>
    <w:rsid w:val="00C75710"/>
    <w:rsid w:val="00C7779E"/>
    <w:rsid w:val="00C811C0"/>
    <w:rsid w:val="00C9012C"/>
    <w:rsid w:val="00C910E0"/>
    <w:rsid w:val="00C953C1"/>
    <w:rsid w:val="00C9543A"/>
    <w:rsid w:val="00CA09A6"/>
    <w:rsid w:val="00CB0536"/>
    <w:rsid w:val="00CB2088"/>
    <w:rsid w:val="00CC5508"/>
    <w:rsid w:val="00CD11D7"/>
    <w:rsid w:val="00CD3A49"/>
    <w:rsid w:val="00CD482B"/>
    <w:rsid w:val="00CE75DD"/>
    <w:rsid w:val="00CF4D59"/>
    <w:rsid w:val="00CF53D7"/>
    <w:rsid w:val="00D03377"/>
    <w:rsid w:val="00D036DF"/>
    <w:rsid w:val="00D07C36"/>
    <w:rsid w:val="00D16AD6"/>
    <w:rsid w:val="00D24729"/>
    <w:rsid w:val="00D2521B"/>
    <w:rsid w:val="00D25FB3"/>
    <w:rsid w:val="00D27F05"/>
    <w:rsid w:val="00D32B42"/>
    <w:rsid w:val="00D40C6D"/>
    <w:rsid w:val="00D41E69"/>
    <w:rsid w:val="00D4200D"/>
    <w:rsid w:val="00D435A4"/>
    <w:rsid w:val="00D478F2"/>
    <w:rsid w:val="00D5104B"/>
    <w:rsid w:val="00D5563E"/>
    <w:rsid w:val="00D57202"/>
    <w:rsid w:val="00D61957"/>
    <w:rsid w:val="00D67867"/>
    <w:rsid w:val="00D83E31"/>
    <w:rsid w:val="00D844C3"/>
    <w:rsid w:val="00DA1D42"/>
    <w:rsid w:val="00DA2B95"/>
    <w:rsid w:val="00DA758B"/>
    <w:rsid w:val="00DA7C6A"/>
    <w:rsid w:val="00DB038B"/>
    <w:rsid w:val="00DB52CB"/>
    <w:rsid w:val="00DC1452"/>
    <w:rsid w:val="00DC598F"/>
    <w:rsid w:val="00DD35F9"/>
    <w:rsid w:val="00DD4A5C"/>
    <w:rsid w:val="00DD5671"/>
    <w:rsid w:val="00DE0C3C"/>
    <w:rsid w:val="00DE2CB9"/>
    <w:rsid w:val="00DE45F8"/>
    <w:rsid w:val="00DF1595"/>
    <w:rsid w:val="00E044A1"/>
    <w:rsid w:val="00E10201"/>
    <w:rsid w:val="00E1705F"/>
    <w:rsid w:val="00E25F34"/>
    <w:rsid w:val="00E2798C"/>
    <w:rsid w:val="00E40217"/>
    <w:rsid w:val="00E445AC"/>
    <w:rsid w:val="00E453BC"/>
    <w:rsid w:val="00E50C49"/>
    <w:rsid w:val="00E66902"/>
    <w:rsid w:val="00E710AF"/>
    <w:rsid w:val="00E73828"/>
    <w:rsid w:val="00E73E83"/>
    <w:rsid w:val="00E7450E"/>
    <w:rsid w:val="00E74CC5"/>
    <w:rsid w:val="00E75501"/>
    <w:rsid w:val="00E874F7"/>
    <w:rsid w:val="00E9192F"/>
    <w:rsid w:val="00EA023F"/>
    <w:rsid w:val="00EB24FE"/>
    <w:rsid w:val="00EB54C3"/>
    <w:rsid w:val="00EB7EEE"/>
    <w:rsid w:val="00EC075D"/>
    <w:rsid w:val="00EC2271"/>
    <w:rsid w:val="00ED3A3E"/>
    <w:rsid w:val="00ED7C9E"/>
    <w:rsid w:val="00EE0CD4"/>
    <w:rsid w:val="00EE1740"/>
    <w:rsid w:val="00EE2799"/>
    <w:rsid w:val="00EE2AC6"/>
    <w:rsid w:val="00EF0996"/>
    <w:rsid w:val="00EF09EA"/>
    <w:rsid w:val="00EF2A12"/>
    <w:rsid w:val="00EF7EC1"/>
    <w:rsid w:val="00F014B8"/>
    <w:rsid w:val="00F020AD"/>
    <w:rsid w:val="00F03F3D"/>
    <w:rsid w:val="00F04D74"/>
    <w:rsid w:val="00F105FB"/>
    <w:rsid w:val="00F11130"/>
    <w:rsid w:val="00F1468C"/>
    <w:rsid w:val="00F20221"/>
    <w:rsid w:val="00F219B0"/>
    <w:rsid w:val="00F247AF"/>
    <w:rsid w:val="00F37D7F"/>
    <w:rsid w:val="00F37DA2"/>
    <w:rsid w:val="00F40941"/>
    <w:rsid w:val="00F41A07"/>
    <w:rsid w:val="00F4370B"/>
    <w:rsid w:val="00F43DBA"/>
    <w:rsid w:val="00F43F3B"/>
    <w:rsid w:val="00F4585B"/>
    <w:rsid w:val="00F54053"/>
    <w:rsid w:val="00F60236"/>
    <w:rsid w:val="00F63E43"/>
    <w:rsid w:val="00F645EB"/>
    <w:rsid w:val="00F67E64"/>
    <w:rsid w:val="00F7049E"/>
    <w:rsid w:val="00F73B09"/>
    <w:rsid w:val="00F8089E"/>
    <w:rsid w:val="00F81AEA"/>
    <w:rsid w:val="00F844E5"/>
    <w:rsid w:val="00F84A1F"/>
    <w:rsid w:val="00F86B25"/>
    <w:rsid w:val="00F91560"/>
    <w:rsid w:val="00F92A0C"/>
    <w:rsid w:val="00F973CB"/>
    <w:rsid w:val="00FA36D1"/>
    <w:rsid w:val="00FA571A"/>
    <w:rsid w:val="00FA7B3B"/>
    <w:rsid w:val="00FB0616"/>
    <w:rsid w:val="00FB35D6"/>
    <w:rsid w:val="00FB4185"/>
    <w:rsid w:val="00FB4756"/>
    <w:rsid w:val="00FC27E2"/>
    <w:rsid w:val="00FC432B"/>
    <w:rsid w:val="00FC4CA9"/>
    <w:rsid w:val="00FC54F9"/>
    <w:rsid w:val="00FC6A35"/>
    <w:rsid w:val="00FC6BA0"/>
    <w:rsid w:val="00FC766D"/>
    <w:rsid w:val="00FD7532"/>
    <w:rsid w:val="00FE00D6"/>
    <w:rsid w:val="00FE2E93"/>
    <w:rsid w:val="00FE4190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0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4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5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6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7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8">
    <w:name w:val="Emphasis"/>
    <w:basedOn w:val="10"/>
    <w:uiPriority w:val="20"/>
    <w:qFormat/>
    <w:rsid w:val="00F54053"/>
    <w:rPr>
      <w:i/>
    </w:rPr>
  </w:style>
  <w:style w:type="character" w:customStyle="1" w:styleId="a9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a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b">
    <w:name w:val="Заголовок"/>
    <w:basedOn w:val="a0"/>
    <w:next w:val="a1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F54053"/>
    <w:rPr>
      <w:sz w:val="28"/>
    </w:rPr>
  </w:style>
  <w:style w:type="paragraph" w:styleId="ac">
    <w:name w:val="List"/>
    <w:basedOn w:val="a1"/>
    <w:rsid w:val="00F54053"/>
    <w:rPr>
      <w:rFonts w:cs="Mangal"/>
    </w:rPr>
  </w:style>
  <w:style w:type="paragraph" w:customStyle="1" w:styleId="11">
    <w:name w:val="Название1"/>
    <w:basedOn w:val="a0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F54053"/>
    <w:pPr>
      <w:suppressLineNumbers/>
    </w:pPr>
    <w:rPr>
      <w:rFonts w:cs="Mangal"/>
    </w:rPr>
  </w:style>
  <w:style w:type="paragraph" w:styleId="ad">
    <w:name w:val="Balloon Text"/>
    <w:basedOn w:val="a0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0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Normal (Web)"/>
    <w:basedOn w:val="a0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0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0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f">
    <w:name w:val="Текст документа"/>
    <w:basedOn w:val="ae"/>
    <w:rsid w:val="00F54053"/>
    <w:pPr>
      <w:jc w:val="both"/>
    </w:pPr>
    <w:rPr>
      <w:rFonts w:eastAsia="Verdana"/>
      <w:color w:val="000000"/>
    </w:rPr>
  </w:style>
  <w:style w:type="paragraph" w:customStyle="1" w:styleId="meta">
    <w:name w:val="meta"/>
    <w:basedOn w:val="a0"/>
    <w:rsid w:val="004060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914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rticleseparator">
    <w:name w:val="article_separator"/>
    <w:basedOn w:val="a2"/>
    <w:rsid w:val="00801773"/>
    <w:rPr>
      <w:vanish/>
      <w:webHidden w:val="0"/>
      <w:specVanish w:val="0"/>
    </w:rPr>
  </w:style>
  <w:style w:type="character" w:customStyle="1" w:styleId="createdate1">
    <w:name w:val="createdate1"/>
    <w:basedOn w:val="a2"/>
    <w:rsid w:val="00801773"/>
    <w:rPr>
      <w:sz w:val="22"/>
      <w:szCs w:val="22"/>
    </w:rPr>
  </w:style>
  <w:style w:type="character" w:customStyle="1" w:styleId="createby1">
    <w:name w:val="createby1"/>
    <w:basedOn w:val="a2"/>
    <w:rsid w:val="00801773"/>
    <w:rPr>
      <w:b/>
      <w:bCs/>
      <w:sz w:val="22"/>
      <w:szCs w:val="22"/>
    </w:rPr>
  </w:style>
  <w:style w:type="character" w:customStyle="1" w:styleId="article-section1">
    <w:name w:val="article-section1"/>
    <w:basedOn w:val="a2"/>
    <w:rsid w:val="00801773"/>
    <w:rPr>
      <w:color w:val="999999"/>
      <w:sz w:val="22"/>
      <w:szCs w:val="22"/>
    </w:rPr>
  </w:style>
  <w:style w:type="paragraph" w:customStyle="1" w:styleId="ConsNormal">
    <w:name w:val="ConsNormal"/>
    <w:rsid w:val="000F5DCF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text-highlight">
    <w:name w:val="text-highlight"/>
    <w:rsid w:val="000E6C40"/>
  </w:style>
  <w:style w:type="paragraph" w:customStyle="1" w:styleId="western">
    <w:name w:val="western"/>
    <w:basedOn w:val="a0"/>
    <w:rsid w:val="00B05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7049E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Normal0">
    <w:name w:val="ConsPlusNormal"/>
    <w:rsid w:val="00F704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3">
    <w:name w:val="Абзац списка1"/>
    <w:uiPriority w:val="99"/>
    <w:rsid w:val="00514DC9"/>
    <w:pPr>
      <w:widowControl w:val="0"/>
      <w:suppressAutoHyphens/>
      <w:ind w:left="720"/>
    </w:pPr>
    <w:rPr>
      <w:kern w:val="2"/>
      <w:lang w:eastAsia="ar-SA"/>
    </w:rPr>
  </w:style>
  <w:style w:type="paragraph" w:styleId="af0">
    <w:name w:val="List Paragraph"/>
    <w:basedOn w:val="a0"/>
    <w:uiPriority w:val="34"/>
    <w:qFormat/>
    <w:rsid w:val="00085798"/>
    <w:pPr>
      <w:ind w:left="720"/>
      <w:contextualSpacing/>
    </w:pPr>
  </w:style>
  <w:style w:type="paragraph" w:customStyle="1" w:styleId="aleft1">
    <w:name w:val="aleft1"/>
    <w:basedOn w:val="a0"/>
    <w:rsid w:val="002A464C"/>
    <w:pPr>
      <w:suppressAutoHyphens w:val="0"/>
      <w:jc w:val="both"/>
    </w:pPr>
    <w:rPr>
      <w:lang w:eastAsia="ru-RU"/>
    </w:rPr>
  </w:style>
  <w:style w:type="paragraph" w:customStyle="1" w:styleId="ajustify1">
    <w:name w:val="ajustify1"/>
    <w:basedOn w:val="a0"/>
    <w:rsid w:val="002A464C"/>
    <w:pPr>
      <w:suppressAutoHyphens w:val="0"/>
      <w:jc w:val="both"/>
    </w:pPr>
    <w:rPr>
      <w:lang w:eastAsia="ru-RU"/>
    </w:rPr>
  </w:style>
  <w:style w:type="character" w:customStyle="1" w:styleId="textexposedshow">
    <w:name w:val="text_exposed_show"/>
    <w:basedOn w:val="a2"/>
    <w:rsid w:val="001079B3"/>
  </w:style>
  <w:style w:type="paragraph" w:customStyle="1" w:styleId="a">
    <w:name w:val="Стиль маркера"/>
    <w:basedOn w:val="a0"/>
    <w:uiPriority w:val="99"/>
    <w:rsid w:val="002C1856"/>
    <w:pPr>
      <w:numPr>
        <w:numId w:val="13"/>
      </w:numPr>
      <w:suppressAutoHyphens w:val="0"/>
      <w:ind w:left="357" w:hanging="357"/>
    </w:pPr>
    <w:rPr>
      <w:rFonts w:ascii="Arial" w:hAnsi="Arial"/>
      <w:sz w:val="20"/>
      <w:lang w:eastAsia="ru-RU"/>
    </w:rPr>
  </w:style>
  <w:style w:type="paragraph" w:styleId="af1">
    <w:name w:val="No Spacing"/>
    <w:uiPriority w:val="1"/>
    <w:qFormat/>
    <w:rsid w:val="00E2798C"/>
    <w:rPr>
      <w:rFonts w:eastAsia="Calibri"/>
      <w:sz w:val="26"/>
      <w:szCs w:val="26"/>
      <w:lang w:eastAsia="en-US"/>
    </w:rPr>
  </w:style>
  <w:style w:type="paragraph" w:customStyle="1" w:styleId="14">
    <w:name w:val="1"/>
    <w:basedOn w:val="a0"/>
    <w:rsid w:val="00EB7E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Обычный (веб)2"/>
    <w:basedOn w:val="a0"/>
    <w:rsid w:val="00EB7EEE"/>
    <w:pPr>
      <w:widowControl w:val="0"/>
      <w:spacing w:before="28" w:after="119"/>
    </w:pPr>
    <w:rPr>
      <w:rFonts w:eastAsia="Lucida Sans Unicode" w:cs="Mangal"/>
      <w:kern w:val="2"/>
      <w:lang w:eastAsia="hi-IN" w:bidi="hi-IN"/>
    </w:rPr>
  </w:style>
  <w:style w:type="paragraph" w:styleId="23">
    <w:name w:val="Body Text Indent 2"/>
    <w:basedOn w:val="a0"/>
    <w:link w:val="212"/>
    <w:uiPriority w:val="99"/>
    <w:semiHidden/>
    <w:unhideWhenUsed/>
    <w:rsid w:val="005F0B0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2"/>
    <w:link w:val="23"/>
    <w:uiPriority w:val="99"/>
    <w:semiHidden/>
    <w:rsid w:val="005F0B09"/>
    <w:rPr>
      <w:sz w:val="24"/>
      <w:szCs w:val="24"/>
      <w:lang w:eastAsia="ar-SA"/>
    </w:rPr>
  </w:style>
  <w:style w:type="paragraph" w:styleId="af2">
    <w:name w:val="Normal Indent"/>
    <w:basedOn w:val="a0"/>
    <w:uiPriority w:val="99"/>
    <w:semiHidden/>
    <w:unhideWhenUsed/>
    <w:rsid w:val="00493615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30">
    <w:name w:val="Body Text 3"/>
    <w:basedOn w:val="a0"/>
    <w:link w:val="32"/>
    <w:unhideWhenUsed/>
    <w:rsid w:val="00A471E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0"/>
    <w:rsid w:val="00A471EE"/>
    <w:rPr>
      <w:sz w:val="16"/>
      <w:szCs w:val="16"/>
    </w:rPr>
  </w:style>
  <w:style w:type="paragraph" w:customStyle="1" w:styleId="15">
    <w:name w:val="Текст1"/>
    <w:basedOn w:val="a0"/>
    <w:rsid w:val="00DC1452"/>
    <w:rPr>
      <w:rFonts w:ascii="Courier New" w:hAnsi="Courier New"/>
      <w:sz w:val="20"/>
      <w:szCs w:val="20"/>
    </w:rPr>
  </w:style>
  <w:style w:type="paragraph" w:customStyle="1" w:styleId="d-nav">
    <w:name w:val="d-nav"/>
    <w:basedOn w:val="a0"/>
    <w:rsid w:val="00513A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Title"/>
    <w:basedOn w:val="a0"/>
    <w:link w:val="af4"/>
    <w:qFormat/>
    <w:rsid w:val="002A1A6B"/>
    <w:pPr>
      <w:suppressAutoHyphens w:val="0"/>
      <w:jc w:val="center"/>
    </w:pPr>
    <w:rPr>
      <w:b/>
      <w:bCs/>
      <w:i/>
      <w:iCs/>
      <w:lang w:eastAsia="ru-RU"/>
    </w:rPr>
  </w:style>
  <w:style w:type="character" w:customStyle="1" w:styleId="af4">
    <w:name w:val="Название Знак"/>
    <w:basedOn w:val="a2"/>
    <w:link w:val="af3"/>
    <w:rsid w:val="002A1A6B"/>
    <w:rPr>
      <w:b/>
      <w:bCs/>
      <w:i/>
      <w:iCs/>
      <w:sz w:val="24"/>
      <w:szCs w:val="24"/>
    </w:rPr>
  </w:style>
  <w:style w:type="paragraph" w:customStyle="1" w:styleId="220">
    <w:name w:val="Основной текст с отступом 22"/>
    <w:basedOn w:val="a0"/>
    <w:rsid w:val="002A1A6B"/>
    <w:pPr>
      <w:spacing w:after="120" w:line="480" w:lineRule="auto"/>
      <w:ind w:left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0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4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5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6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7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8">
    <w:name w:val="Emphasis"/>
    <w:basedOn w:val="10"/>
    <w:uiPriority w:val="20"/>
    <w:qFormat/>
    <w:rsid w:val="00F54053"/>
    <w:rPr>
      <w:i/>
    </w:rPr>
  </w:style>
  <w:style w:type="character" w:customStyle="1" w:styleId="a9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a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b">
    <w:name w:val="Заголовок"/>
    <w:basedOn w:val="a0"/>
    <w:next w:val="a1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F54053"/>
    <w:rPr>
      <w:sz w:val="28"/>
    </w:rPr>
  </w:style>
  <w:style w:type="paragraph" w:styleId="ac">
    <w:name w:val="List"/>
    <w:basedOn w:val="a1"/>
    <w:rsid w:val="00F54053"/>
    <w:rPr>
      <w:rFonts w:cs="Mangal"/>
    </w:rPr>
  </w:style>
  <w:style w:type="paragraph" w:customStyle="1" w:styleId="11">
    <w:name w:val="Название1"/>
    <w:basedOn w:val="a0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F54053"/>
    <w:pPr>
      <w:suppressLineNumbers/>
    </w:pPr>
    <w:rPr>
      <w:rFonts w:cs="Mangal"/>
    </w:rPr>
  </w:style>
  <w:style w:type="paragraph" w:styleId="ad">
    <w:name w:val="Balloon Text"/>
    <w:basedOn w:val="a0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0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Normal (Web)"/>
    <w:basedOn w:val="a0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0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0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f">
    <w:name w:val="Текст документа"/>
    <w:basedOn w:val="ae"/>
    <w:rsid w:val="00F54053"/>
    <w:pPr>
      <w:jc w:val="both"/>
    </w:pPr>
    <w:rPr>
      <w:rFonts w:eastAsia="Verdana"/>
      <w:color w:val="000000"/>
    </w:rPr>
  </w:style>
  <w:style w:type="paragraph" w:customStyle="1" w:styleId="meta">
    <w:name w:val="meta"/>
    <w:basedOn w:val="a0"/>
    <w:rsid w:val="004060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914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rticleseparator">
    <w:name w:val="article_separator"/>
    <w:basedOn w:val="a2"/>
    <w:rsid w:val="00801773"/>
    <w:rPr>
      <w:vanish/>
      <w:webHidden w:val="0"/>
      <w:specVanish w:val="0"/>
    </w:rPr>
  </w:style>
  <w:style w:type="character" w:customStyle="1" w:styleId="createdate1">
    <w:name w:val="createdate1"/>
    <w:basedOn w:val="a2"/>
    <w:rsid w:val="00801773"/>
    <w:rPr>
      <w:sz w:val="22"/>
      <w:szCs w:val="22"/>
    </w:rPr>
  </w:style>
  <w:style w:type="character" w:customStyle="1" w:styleId="createby1">
    <w:name w:val="createby1"/>
    <w:basedOn w:val="a2"/>
    <w:rsid w:val="00801773"/>
    <w:rPr>
      <w:b/>
      <w:bCs/>
      <w:sz w:val="22"/>
      <w:szCs w:val="22"/>
    </w:rPr>
  </w:style>
  <w:style w:type="character" w:customStyle="1" w:styleId="article-section1">
    <w:name w:val="article-section1"/>
    <w:basedOn w:val="a2"/>
    <w:rsid w:val="00801773"/>
    <w:rPr>
      <w:color w:val="999999"/>
      <w:sz w:val="22"/>
      <w:szCs w:val="22"/>
    </w:rPr>
  </w:style>
  <w:style w:type="paragraph" w:customStyle="1" w:styleId="ConsNormal">
    <w:name w:val="ConsNormal"/>
    <w:rsid w:val="000F5DCF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text-highlight">
    <w:name w:val="text-highlight"/>
    <w:rsid w:val="000E6C40"/>
  </w:style>
  <w:style w:type="paragraph" w:customStyle="1" w:styleId="western">
    <w:name w:val="western"/>
    <w:basedOn w:val="a0"/>
    <w:rsid w:val="00B05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7049E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Normal0">
    <w:name w:val="ConsPlusNormal"/>
    <w:rsid w:val="00F704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3">
    <w:name w:val="Абзац списка1"/>
    <w:uiPriority w:val="99"/>
    <w:rsid w:val="00514DC9"/>
    <w:pPr>
      <w:widowControl w:val="0"/>
      <w:suppressAutoHyphens/>
      <w:ind w:left="720"/>
    </w:pPr>
    <w:rPr>
      <w:kern w:val="2"/>
      <w:lang w:eastAsia="ar-SA"/>
    </w:rPr>
  </w:style>
  <w:style w:type="paragraph" w:styleId="af0">
    <w:name w:val="List Paragraph"/>
    <w:basedOn w:val="a0"/>
    <w:uiPriority w:val="34"/>
    <w:qFormat/>
    <w:rsid w:val="00085798"/>
    <w:pPr>
      <w:ind w:left="720"/>
      <w:contextualSpacing/>
    </w:pPr>
  </w:style>
  <w:style w:type="paragraph" w:customStyle="1" w:styleId="aleft1">
    <w:name w:val="aleft1"/>
    <w:basedOn w:val="a0"/>
    <w:rsid w:val="002A464C"/>
    <w:pPr>
      <w:suppressAutoHyphens w:val="0"/>
      <w:jc w:val="both"/>
    </w:pPr>
    <w:rPr>
      <w:lang w:eastAsia="ru-RU"/>
    </w:rPr>
  </w:style>
  <w:style w:type="paragraph" w:customStyle="1" w:styleId="ajustify1">
    <w:name w:val="ajustify1"/>
    <w:basedOn w:val="a0"/>
    <w:rsid w:val="002A464C"/>
    <w:pPr>
      <w:suppressAutoHyphens w:val="0"/>
      <w:jc w:val="both"/>
    </w:pPr>
    <w:rPr>
      <w:lang w:eastAsia="ru-RU"/>
    </w:rPr>
  </w:style>
  <w:style w:type="character" w:customStyle="1" w:styleId="textexposedshow">
    <w:name w:val="text_exposed_show"/>
    <w:basedOn w:val="a2"/>
    <w:rsid w:val="001079B3"/>
  </w:style>
  <w:style w:type="paragraph" w:customStyle="1" w:styleId="a">
    <w:name w:val="Стиль маркера"/>
    <w:basedOn w:val="a0"/>
    <w:uiPriority w:val="99"/>
    <w:rsid w:val="002C1856"/>
    <w:pPr>
      <w:numPr>
        <w:numId w:val="13"/>
      </w:numPr>
      <w:suppressAutoHyphens w:val="0"/>
      <w:ind w:left="357" w:hanging="357"/>
    </w:pPr>
    <w:rPr>
      <w:rFonts w:ascii="Arial" w:hAnsi="Arial"/>
      <w:sz w:val="20"/>
      <w:lang w:eastAsia="ru-RU"/>
    </w:rPr>
  </w:style>
  <w:style w:type="paragraph" w:styleId="af1">
    <w:name w:val="No Spacing"/>
    <w:uiPriority w:val="1"/>
    <w:qFormat/>
    <w:rsid w:val="00E2798C"/>
    <w:rPr>
      <w:rFonts w:eastAsia="Calibri"/>
      <w:sz w:val="26"/>
      <w:szCs w:val="26"/>
      <w:lang w:eastAsia="en-US"/>
    </w:rPr>
  </w:style>
  <w:style w:type="paragraph" w:customStyle="1" w:styleId="14">
    <w:name w:val="1"/>
    <w:basedOn w:val="a0"/>
    <w:rsid w:val="00EB7E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Обычный (веб)2"/>
    <w:basedOn w:val="a0"/>
    <w:rsid w:val="00EB7EEE"/>
    <w:pPr>
      <w:widowControl w:val="0"/>
      <w:spacing w:before="28" w:after="119"/>
    </w:pPr>
    <w:rPr>
      <w:rFonts w:eastAsia="Lucida Sans Unicode" w:cs="Mangal"/>
      <w:kern w:val="2"/>
      <w:lang w:eastAsia="hi-IN" w:bidi="hi-IN"/>
    </w:rPr>
  </w:style>
  <w:style w:type="paragraph" w:styleId="23">
    <w:name w:val="Body Text Indent 2"/>
    <w:basedOn w:val="a0"/>
    <w:link w:val="212"/>
    <w:uiPriority w:val="99"/>
    <w:semiHidden/>
    <w:unhideWhenUsed/>
    <w:rsid w:val="005F0B0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2"/>
    <w:link w:val="23"/>
    <w:uiPriority w:val="99"/>
    <w:semiHidden/>
    <w:rsid w:val="005F0B09"/>
    <w:rPr>
      <w:sz w:val="24"/>
      <w:szCs w:val="24"/>
      <w:lang w:eastAsia="ar-SA"/>
    </w:rPr>
  </w:style>
  <w:style w:type="paragraph" w:styleId="af2">
    <w:name w:val="Normal Indent"/>
    <w:basedOn w:val="a0"/>
    <w:uiPriority w:val="99"/>
    <w:semiHidden/>
    <w:unhideWhenUsed/>
    <w:rsid w:val="00493615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30">
    <w:name w:val="Body Text 3"/>
    <w:basedOn w:val="a0"/>
    <w:link w:val="32"/>
    <w:unhideWhenUsed/>
    <w:rsid w:val="00A471E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0"/>
    <w:rsid w:val="00A471EE"/>
    <w:rPr>
      <w:sz w:val="16"/>
      <w:szCs w:val="16"/>
    </w:rPr>
  </w:style>
  <w:style w:type="paragraph" w:customStyle="1" w:styleId="15">
    <w:name w:val="Текст1"/>
    <w:basedOn w:val="a0"/>
    <w:rsid w:val="00DC1452"/>
    <w:rPr>
      <w:rFonts w:ascii="Courier New" w:hAnsi="Courier New"/>
      <w:sz w:val="20"/>
      <w:szCs w:val="20"/>
    </w:rPr>
  </w:style>
  <w:style w:type="paragraph" w:customStyle="1" w:styleId="d-nav">
    <w:name w:val="d-nav"/>
    <w:basedOn w:val="a0"/>
    <w:rsid w:val="00513A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Title"/>
    <w:basedOn w:val="a0"/>
    <w:link w:val="af4"/>
    <w:qFormat/>
    <w:rsid w:val="002A1A6B"/>
    <w:pPr>
      <w:suppressAutoHyphens w:val="0"/>
      <w:jc w:val="center"/>
    </w:pPr>
    <w:rPr>
      <w:b/>
      <w:bCs/>
      <w:i/>
      <w:iCs/>
      <w:lang w:eastAsia="ru-RU"/>
    </w:rPr>
  </w:style>
  <w:style w:type="character" w:customStyle="1" w:styleId="af4">
    <w:name w:val="Название Знак"/>
    <w:basedOn w:val="a2"/>
    <w:link w:val="af3"/>
    <w:rsid w:val="002A1A6B"/>
    <w:rPr>
      <w:b/>
      <w:bCs/>
      <w:i/>
      <w:iCs/>
      <w:sz w:val="24"/>
      <w:szCs w:val="24"/>
    </w:rPr>
  </w:style>
  <w:style w:type="paragraph" w:customStyle="1" w:styleId="220">
    <w:name w:val="Основной текст с отступом 22"/>
    <w:basedOn w:val="a0"/>
    <w:rsid w:val="002A1A6B"/>
    <w:pPr>
      <w:spacing w:after="120" w:line="480" w:lineRule="auto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091">
          <w:marLeft w:val="15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095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3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1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4" w:color="DDDDDD"/>
                                                    <w:left w:val="single" w:sz="6" w:space="4" w:color="DDDDDD"/>
                                                    <w:bottom w:val="single" w:sz="6" w:space="4" w:color="DDDDDD"/>
                                                    <w:right w:val="single" w:sz="6" w:space="4" w:color="DDDDDD"/>
                                                  </w:divBdr>
                                                  <w:divsChild>
                                                    <w:div w:id="19034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0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9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20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255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3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93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49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6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0386">
                  <w:marLeft w:val="-3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8958">
                      <w:marLeft w:val="3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2016">
                          <w:marLeft w:val="0"/>
                          <w:marRight w:val="-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7319">
                              <w:marLeft w:val="0"/>
                              <w:marRight w:val="3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6056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0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7627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1422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27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97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1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1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9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6467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frf.ru/info/order/organization_appointment_payme%7E38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frf.ru/info/order/organization_appointment_payme%7E3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57C4F-BAAD-41B4-A78B-82BC50A2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OPFR po Ya.Obl.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A302</dc:creator>
  <cp:keywords/>
  <cp:lastModifiedBy>uo0002202</cp:lastModifiedBy>
  <cp:revision>287</cp:revision>
  <cp:lastPrinted>2017-01-11T08:45:00Z</cp:lastPrinted>
  <dcterms:created xsi:type="dcterms:W3CDTF">2016-09-15T10:06:00Z</dcterms:created>
  <dcterms:modified xsi:type="dcterms:W3CDTF">2017-01-25T11:44:00Z</dcterms:modified>
</cp:coreProperties>
</file>