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ОСНОВНЫЕ ПРАВИЛА ПОЛЬЗОВАНИЯ ГАЗОМ В БЫТУ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-не допускайте самовольной установки, ремонта, замены и перестановки газового оборудования;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проветривайте помещение перед включением и во время работы газовых приборов;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не используйте включенные газовые плиты для обогрева помещений;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не оставляйте работающие газовые приборы без присмотра, кроме рассчитанных на непрерывную работу;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не пользуйтесь приборами с неисправной автоматикой безопасности;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храните газовые баллоны только в специально оборудованных шкафах или подсобных проветриваемых помещениях;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по окончании пользования газом, закрывайте краны на газовых приборах и перед ними;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не забывайте проверять тягу в дымоходе и вентканале перед включением и во время работы приборов с отводом продуктов сгорания. При отсутствии тяги в дымоходе категорически запрещается пользоваться газовыми приборами.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val="en" w:eastAsia="ru-RU"/>
        </w:rPr>
      </w:pP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Почувствовав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 xml:space="preserve"> </w:t>
      </w: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запах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 xml:space="preserve"> </w:t>
      </w: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газа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: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перекройте краны на приборах и перед ними, на газобаллонной установке -вентиль на баллоне;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не зажигайте огонь, не курите, не включайте и не выключайте электроосвещение и другие электроприборы не пользуйтесь электрозвонками;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откройте форточки, окна, двери для проветривания загазованного помещения и</w:t>
      </w:r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 </w:t>
      </w: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вызовете аварийную газовую службу по телефону 04;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сообщите окружающим о мерах предосторожности;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примите меры к удалению людей из загазованной среды.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Помните, что утечка газа может привести к взрывам, пожарам и отравлениям.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 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val="en"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 xml:space="preserve">ПРАВИЛА </w:t>
      </w: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безопасности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 xml:space="preserve"> </w:t>
      </w: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при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 xml:space="preserve"> </w:t>
      </w:r>
      <w:proofErr w:type="spellStart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перевозке</w:t>
      </w:r>
      <w:proofErr w:type="spellEnd"/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,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установке и хранении газовых баллонов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В целях безопасной эксплуатации газового оборудования обменивать газовые баллоны необходимо в специальных пунктах газораспределительных организаций.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lastRenderedPageBreak/>
        <w:t>1. Перевозка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1.1. При перевозке потребителем газовых баллонов в автомобильном транспорте необходимо использовать устройства или приспособления, предохраняющие баллон от перемещений и ударов.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1.2. Не подвергать баллон действию прямых солнечных лучей и иного теплового воздействия.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1.3. При перевозке баллоны должны иметь на штуцере транспортную заглушку с прокладкой.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1.4. При погрузо-разгрузочных работах должны приниматься меры, исключающие их падение, повреждение.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2. Установка баллона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2.1. В соответствии с правилами эксплуатации газобаллонных установок до установки баллона в помещении необходимо проверить на улице герметичность уплотнений вентиля, для этого надо обмылить место выхода штока из вентиля. Снять транспортную заглушку и при закрытом вентиле обмылить выходное отверстие штуцера. В случае выхода пузырьков сквозь мыльный раствор –</w:t>
      </w:r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 </w:t>
      </w: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эксплуатация баллона запрещена.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2.2. В случае отсутствия утечки газа по штоку и штуцеру внести баллон в помещение и через редуктор подсоединить к газовому прибору.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2.3. После подсоединения газового баллона прибора при открытом вентиле и закрытых кранах на приборе проверить герметичность резьбового соединения и уплотнения штока, для чего на месте соединения баллона с редуктором и выхода штока из корпуса вентиля обильно нанести мыльный раствор и убедится в отсутствии выходящих газовых пузырьков.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2.4. При отсутствии пузырьков произвести розжиг горелок прибора и убедится в правильности горения газа.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 xml:space="preserve">2.5. В случае утечки газа по штоку или резьбовому соединению следует плотно закрыть вентиль баллона, вынести баллон из помещения и позвонить в аварийно диспетчерскую службу газового хозяйства по телефону 04 или </w:t>
      </w:r>
      <w:r w:rsidRPr="00DC2A8B">
        <w:rPr>
          <w:rFonts w:ascii="Tahoma" w:eastAsia="Times New Roman" w:hAnsi="Tahoma" w:cs="Tahoma"/>
          <w:b/>
          <w:bCs/>
          <w:color w:val="2E302A"/>
          <w:lang w:val="en" w:eastAsia="ru-RU"/>
        </w:rPr>
        <w:t>  </w:t>
      </w: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44-17-45 (для абонентов Ярославского МО).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Категорически запрещается: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эксплуатация неисправного баллона,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транспортировка баллона имеющего утечку газа,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- самостоятельно производить ремонт баллона и запорной арматуры.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3. Хранение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lastRenderedPageBreak/>
        <w:t>3.1. Баллоны должны храниться в хорошо проветриваемых помещениях. Не разрешается хранить баллоны в жилых помещениях, санузлах, коридорах, а также ближе 1 м. от отопительного прибора.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3.2. Необходимо помнить, что сжиженный газ тяжелее воздуха, вследствие чего может собираться в низших точках помещений, подвалах, погребах, подпольях, образуя взрывоопасную смесь с воздухом.</w:t>
      </w:r>
    </w:p>
    <w:p w:rsidR="00DC2A8B" w:rsidRPr="00DC2A8B" w:rsidRDefault="00DC2A8B" w:rsidP="00DC2A8B">
      <w:pPr>
        <w:spacing w:after="225" w:line="300" w:lineRule="atLeast"/>
        <w:ind w:right="300"/>
        <w:jc w:val="both"/>
        <w:rPr>
          <w:rFonts w:ascii="Tahoma" w:eastAsia="Times New Roman" w:hAnsi="Tahoma" w:cs="Tahoma"/>
          <w:b/>
          <w:bCs/>
          <w:color w:val="2E302A"/>
          <w:lang w:eastAsia="ru-RU"/>
        </w:rPr>
      </w:pPr>
      <w:r w:rsidRPr="00DC2A8B">
        <w:rPr>
          <w:rFonts w:ascii="Tahoma" w:eastAsia="Times New Roman" w:hAnsi="Tahoma" w:cs="Tahoma"/>
          <w:b/>
          <w:bCs/>
          <w:color w:val="2E302A"/>
          <w:lang w:eastAsia="ru-RU"/>
        </w:rPr>
        <w:t>3.3. Почувствовав резкий специфический запах газа в помещении, необходимо закрыть баллон, интенсивно проветрить помещение и аккуратно вынести баллон на улицу. До полного проветривания и исчезновения запаха газа категорически запрещается включать свет, электроприборы, курить и пользоваться открытым огнем</w:t>
      </w:r>
    </w:p>
    <w:p w:rsidR="00D27856" w:rsidRDefault="00D27856">
      <w:bookmarkStart w:id="0" w:name="_GoBack"/>
      <w:bookmarkEnd w:id="0"/>
    </w:p>
    <w:sectPr w:rsidR="00D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B"/>
    <w:rsid w:val="00D27856"/>
    <w:rsid w:val="00D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165E-ECE4-42BD-95B8-5C88036D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2017-11-03T08:28:00Z</dcterms:created>
  <dcterms:modified xsi:type="dcterms:W3CDTF">2017-11-03T08:29:00Z</dcterms:modified>
</cp:coreProperties>
</file>