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  <w:rPr>
          <w:rStyle w:val="a4"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0C36E3" w:rsidRDefault="000C36E3">
      <w:pPr>
        <w:jc w:val="both"/>
      </w:pPr>
    </w:p>
    <w:p w:rsidR="00D828FF" w:rsidRPr="00D828FF" w:rsidRDefault="00D828FF" w:rsidP="00D828FF">
      <w:pPr>
        <w:jc w:val="center"/>
        <w:rPr>
          <w:b/>
        </w:rPr>
      </w:pPr>
      <w:r w:rsidRPr="00D828FF">
        <w:rPr>
          <w:b/>
        </w:rPr>
        <w:t>Об индексации ежемесячны</w:t>
      </w:r>
      <w:r>
        <w:rPr>
          <w:b/>
        </w:rPr>
        <w:t>х</w:t>
      </w:r>
      <w:r w:rsidRPr="00D828FF">
        <w:rPr>
          <w:b/>
        </w:rPr>
        <w:t xml:space="preserve"> денежных выплат с 01.02.2018</w:t>
      </w:r>
    </w:p>
    <w:p w:rsidR="00D828FF" w:rsidRPr="004A3ADE" w:rsidRDefault="00D828FF" w:rsidP="00D828F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Постановлением Правительства Российской Федерации              «Об утверждении</w:t>
      </w:r>
      <w:r w:rsidRPr="00DF15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коэффициента индексации выплат, пособий и компенсаций в 2018 году»  от 26 января 2018 № 74 с 1 февраля 2018 года</w:t>
      </w:r>
      <w:r w:rsidRPr="004A3A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отдельным категориям  граждан установлен коэффициент индексации 1,025. В связи с чем, с указанной даты увеличились размеры ежемесячных  денежных выплат и сумма набора социальных услуг.</w:t>
      </w:r>
    </w:p>
    <w:p w:rsidR="00D828FF" w:rsidRDefault="00D828FF" w:rsidP="00D828F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Таким образом, на оплату предоставления федеральному льготнику  набора социальных услуг, состоящему из трех частей, с 01 февраля будет направляться               </w:t>
      </w:r>
      <w:r>
        <w:rPr>
          <w:b/>
          <w:bCs/>
          <w:sz w:val="26"/>
          <w:szCs w:val="26"/>
        </w:rPr>
        <w:t xml:space="preserve">1075 рублей 19 копеек </w:t>
      </w:r>
      <w:r w:rsidRPr="006F1785">
        <w:rPr>
          <w:bCs/>
          <w:sz w:val="26"/>
          <w:szCs w:val="26"/>
        </w:rPr>
        <w:t>в месяц:</w:t>
      </w:r>
      <w:r>
        <w:rPr>
          <w:bCs/>
          <w:sz w:val="26"/>
          <w:szCs w:val="26"/>
        </w:rPr>
        <w:t xml:space="preserve"> на обеспечение лекарственными препаратами -       828 рублей 14 копеек; на предоставление путевки на </w:t>
      </w:r>
      <w:proofErr w:type="spellStart"/>
      <w:proofErr w:type="gramStart"/>
      <w:r>
        <w:rPr>
          <w:bCs/>
          <w:sz w:val="26"/>
          <w:szCs w:val="26"/>
        </w:rPr>
        <w:t>санаторно</w:t>
      </w:r>
      <w:proofErr w:type="spellEnd"/>
      <w:r w:rsidRPr="00FB1B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Pr="00FB1B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курортное</w:t>
      </w:r>
      <w:proofErr w:type="gramEnd"/>
      <w:r>
        <w:rPr>
          <w:bCs/>
          <w:sz w:val="26"/>
          <w:szCs w:val="26"/>
        </w:rPr>
        <w:t xml:space="preserve"> лечение – 128 рублей 11 копеек; на оплату бесплатного проезда на пригородном  железнодорожном транспорте, а также к месту лечения и обратно – 118 рублей 94 копейки. </w:t>
      </w:r>
    </w:p>
    <w:p w:rsidR="00D828FF" w:rsidRDefault="00D828FF" w:rsidP="00D828FF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Для сведения сообщаем, что на территории Ярославской области </w:t>
      </w:r>
      <w:r>
        <w:rPr>
          <w:sz w:val="26"/>
          <w:szCs w:val="26"/>
        </w:rPr>
        <w:t>более</w:t>
      </w:r>
      <w:r w:rsidRPr="004B0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127 </w:t>
      </w:r>
      <w:r w:rsidRPr="004B0E72">
        <w:rPr>
          <w:sz w:val="26"/>
          <w:szCs w:val="26"/>
        </w:rPr>
        <w:t xml:space="preserve">тысяч граждан являются получателями ежемесячной денежной выплаты в соответствии с федеральным законодательством. </w:t>
      </w:r>
      <w:r w:rsidRPr="004B0E72">
        <w:rPr>
          <w:rFonts w:eastAsia="Tahoma" w:cs="Tahoma"/>
          <w:color w:val="000000"/>
          <w:sz w:val="26"/>
          <w:szCs w:val="26"/>
        </w:rPr>
        <w:t xml:space="preserve">Среди них </w:t>
      </w:r>
      <w:r>
        <w:rPr>
          <w:color w:val="000000"/>
          <w:sz w:val="26"/>
          <w:szCs w:val="26"/>
          <w:lang w:eastAsia="ru-RU"/>
        </w:rPr>
        <w:t xml:space="preserve">около 16 тысяч человек  являются </w:t>
      </w:r>
      <w:r w:rsidRPr="002749E0">
        <w:rPr>
          <w:color w:val="000000"/>
          <w:sz w:val="26"/>
          <w:szCs w:val="26"/>
          <w:lang w:eastAsia="ru-RU"/>
        </w:rPr>
        <w:t xml:space="preserve">ветеранами Великой Отечественной войны, ветеранами боевых действий и членами семей погибших или умерших ветеранов; </w:t>
      </w:r>
      <w:r>
        <w:rPr>
          <w:color w:val="000000"/>
          <w:sz w:val="26"/>
          <w:szCs w:val="26"/>
          <w:lang w:eastAsia="ru-RU"/>
        </w:rPr>
        <w:t xml:space="preserve">более </w:t>
      </w:r>
      <w:r>
        <w:rPr>
          <w:rFonts w:eastAsia="Tahoma" w:cs="Tahoma"/>
          <w:color w:val="000000"/>
          <w:sz w:val="26"/>
          <w:szCs w:val="26"/>
        </w:rPr>
        <w:t xml:space="preserve">110 тысяч человек </w:t>
      </w:r>
      <w:proofErr w:type="gramStart"/>
      <w:r>
        <w:rPr>
          <w:color w:val="000000"/>
          <w:sz w:val="26"/>
          <w:szCs w:val="26"/>
          <w:lang w:eastAsia="ru-RU"/>
        </w:rPr>
        <w:t>-и</w:t>
      </w:r>
      <w:proofErr w:type="gramEnd"/>
      <w:r>
        <w:rPr>
          <w:color w:val="000000"/>
          <w:sz w:val="26"/>
          <w:szCs w:val="26"/>
          <w:lang w:eastAsia="ru-RU"/>
        </w:rPr>
        <w:t>нвалидами; более 1</w:t>
      </w:r>
      <w:r w:rsidRPr="002749E0">
        <w:rPr>
          <w:color w:val="000000"/>
          <w:sz w:val="26"/>
          <w:szCs w:val="26"/>
          <w:lang w:eastAsia="ru-RU"/>
        </w:rPr>
        <w:t xml:space="preserve"> тысячи человек - гражданами, пострадавшими от </w:t>
      </w:r>
      <w:r>
        <w:rPr>
          <w:color w:val="000000"/>
          <w:sz w:val="26"/>
          <w:szCs w:val="26"/>
          <w:lang w:eastAsia="ru-RU"/>
        </w:rPr>
        <w:t>воздействия техногенных катастроф.</w:t>
      </w:r>
      <w:r w:rsidRPr="002749E0">
        <w:rPr>
          <w:color w:val="000000"/>
          <w:sz w:val="26"/>
          <w:szCs w:val="26"/>
          <w:lang w:eastAsia="ru-RU"/>
        </w:rPr>
        <w:t xml:space="preserve"> </w:t>
      </w:r>
    </w:p>
    <w:p w:rsidR="000C36E3" w:rsidRDefault="000C36E3">
      <w:pPr>
        <w:ind w:left="5664" w:firstLine="708"/>
        <w:jc w:val="both"/>
      </w:pPr>
    </w:p>
    <w:p w:rsidR="006C296F" w:rsidRDefault="00B63BB9" w:rsidP="00B63BB9">
      <w:pPr>
        <w:jc w:val="right"/>
      </w:pPr>
      <w:r>
        <w:t xml:space="preserve"> Начальник отдела социальных выплат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</w:t>
      </w:r>
      <w:r w:rsidR="00B63BB9">
        <w:t>Разживина Наталья Анатольевна</w:t>
      </w:r>
      <w:bookmarkStart w:id="0" w:name="_GoBack"/>
      <w:bookmarkEnd w:id="0"/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12B4"/>
    <w:rsid w:val="000149D2"/>
    <w:rsid w:val="0002447A"/>
    <w:rsid w:val="00060BA7"/>
    <w:rsid w:val="000C36E3"/>
    <w:rsid w:val="00157342"/>
    <w:rsid w:val="00166779"/>
    <w:rsid w:val="00190C5A"/>
    <w:rsid w:val="001C16CA"/>
    <w:rsid w:val="001E6A1E"/>
    <w:rsid w:val="0020718F"/>
    <w:rsid w:val="002123D9"/>
    <w:rsid w:val="002204CC"/>
    <w:rsid w:val="0027590F"/>
    <w:rsid w:val="0034193D"/>
    <w:rsid w:val="00357389"/>
    <w:rsid w:val="003A3298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6054C"/>
    <w:rsid w:val="006724D3"/>
    <w:rsid w:val="00692997"/>
    <w:rsid w:val="006A5C43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63BB9"/>
    <w:rsid w:val="00BB74D6"/>
    <w:rsid w:val="00BC426B"/>
    <w:rsid w:val="00BE1BC4"/>
    <w:rsid w:val="00C67A1E"/>
    <w:rsid w:val="00C902DD"/>
    <w:rsid w:val="00D311DE"/>
    <w:rsid w:val="00D828FF"/>
    <w:rsid w:val="00DB038B"/>
    <w:rsid w:val="00DD2E51"/>
    <w:rsid w:val="00E56A20"/>
    <w:rsid w:val="00EF0B09"/>
    <w:rsid w:val="00F13195"/>
    <w:rsid w:val="00F54053"/>
    <w:rsid w:val="00F90C74"/>
    <w:rsid w:val="00F9193E"/>
    <w:rsid w:val="00FC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i@086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3EF-DE50-4BA0-8556-8FEDB630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Елизарова Ольга Николаевна</cp:lastModifiedBy>
  <cp:revision>3</cp:revision>
  <cp:lastPrinted>2017-12-06T12:30:00Z</cp:lastPrinted>
  <dcterms:created xsi:type="dcterms:W3CDTF">2018-02-09T06:09:00Z</dcterms:created>
  <dcterms:modified xsi:type="dcterms:W3CDTF">2018-02-09T06:10:00Z</dcterms:modified>
</cp:coreProperties>
</file>