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7E1E62">
        <w:rPr>
          <w:sz w:val="28"/>
          <w:szCs w:val="28"/>
        </w:rPr>
        <w:t>2</w:t>
      </w:r>
      <w:r w:rsidR="007809B6">
        <w:rPr>
          <w:sz w:val="28"/>
          <w:szCs w:val="28"/>
        </w:rPr>
        <w:t>2</w:t>
      </w:r>
      <w:r w:rsidR="007E1E6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7E1E62">
        <w:rPr>
          <w:sz w:val="28"/>
          <w:szCs w:val="28"/>
        </w:rPr>
        <w:t xml:space="preserve"> </w:t>
      </w:r>
      <w:r w:rsidR="007809B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</w:t>
      </w:r>
      <w:r w:rsidR="007809B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7809B6">
        <w:rPr>
          <w:sz w:val="28"/>
          <w:szCs w:val="28"/>
        </w:rPr>
        <w:t>1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F8688F">
        <w:rPr>
          <w:sz w:val="28"/>
          <w:szCs w:val="28"/>
        </w:rPr>
        <w:t>ии дополнительного соглашения №</w:t>
      </w:r>
      <w:r w:rsidR="007809B6">
        <w:rPr>
          <w:sz w:val="28"/>
          <w:szCs w:val="28"/>
        </w:rPr>
        <w:t>1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>Мышкинского муниципального района</w:t>
      </w:r>
      <w:r>
        <w:rPr>
          <w:sz w:val="28"/>
          <w:szCs w:val="28"/>
        </w:rPr>
        <w:t xml:space="preserve"> органам местного самоуправления  </w:t>
      </w:r>
      <w:r w:rsidR="008F77E1">
        <w:rPr>
          <w:sz w:val="28"/>
          <w:szCs w:val="28"/>
        </w:rPr>
        <w:t xml:space="preserve">Охотинского сельского поселения 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</w:t>
      </w:r>
      <w:r w:rsidR="007809B6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7809B6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8F77E1">
        <w:rPr>
          <w:sz w:val="28"/>
          <w:szCs w:val="28"/>
        </w:rPr>
        <w:t>ние №</w:t>
      </w:r>
      <w:r w:rsidR="007809B6">
        <w:rPr>
          <w:sz w:val="28"/>
          <w:szCs w:val="28"/>
        </w:rPr>
        <w:t>1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</w:t>
      </w:r>
      <w:r w:rsidR="008F77E1">
        <w:rPr>
          <w:sz w:val="28"/>
          <w:szCs w:val="28"/>
        </w:rPr>
        <w:t>от органов местного самоуправления</w:t>
      </w:r>
      <w:r w:rsidR="008F77E1" w:rsidRPr="008F77E1">
        <w:rPr>
          <w:sz w:val="28"/>
          <w:szCs w:val="28"/>
        </w:rPr>
        <w:t xml:space="preserve"> </w:t>
      </w:r>
      <w:r w:rsidR="008F77E1">
        <w:rPr>
          <w:sz w:val="28"/>
          <w:szCs w:val="28"/>
        </w:rPr>
        <w:t xml:space="preserve">Мышкинского муниципального района органам местного самоуправления  Охотинского сельского поселения  </w:t>
      </w:r>
      <w:r>
        <w:rPr>
          <w:sz w:val="28"/>
          <w:szCs w:val="28"/>
        </w:rPr>
        <w:t>на 201</w:t>
      </w:r>
      <w:r w:rsidR="007809B6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7809B6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A760AD" w:rsidRDefault="00A760AD" w:rsidP="00EC3FA7">
      <w:pPr>
        <w:jc w:val="center"/>
      </w:pPr>
    </w:p>
    <w:p w:rsidR="00A760AD" w:rsidRDefault="00A760AD" w:rsidP="00EC3FA7">
      <w:pPr>
        <w:jc w:val="center"/>
      </w:pPr>
    </w:p>
    <w:p w:rsidR="00A760AD" w:rsidRDefault="00A760AD" w:rsidP="00EC3FA7">
      <w:pPr>
        <w:jc w:val="center"/>
      </w:pPr>
    </w:p>
    <w:p w:rsidR="00A760AD" w:rsidRPr="0077280C" w:rsidRDefault="00A760AD" w:rsidP="00EC3FA7">
      <w:pPr>
        <w:jc w:val="center"/>
        <w:rPr>
          <w:sz w:val="24"/>
          <w:szCs w:val="24"/>
        </w:rPr>
      </w:pPr>
    </w:p>
    <w:p w:rsidR="00A877B2" w:rsidRPr="0077280C" w:rsidRDefault="00A877B2" w:rsidP="0077280C">
      <w:pPr>
        <w:jc w:val="center"/>
        <w:rPr>
          <w:sz w:val="24"/>
          <w:szCs w:val="24"/>
        </w:rPr>
      </w:pPr>
      <w:r w:rsidRPr="0077280C">
        <w:rPr>
          <w:sz w:val="24"/>
          <w:szCs w:val="24"/>
        </w:rPr>
        <w:t>Дополнительное соглашение № 1</w:t>
      </w:r>
    </w:p>
    <w:p w:rsidR="00A877B2" w:rsidRPr="0077280C" w:rsidRDefault="00A877B2" w:rsidP="0077280C">
      <w:pPr>
        <w:jc w:val="center"/>
        <w:rPr>
          <w:sz w:val="24"/>
          <w:szCs w:val="24"/>
        </w:rPr>
      </w:pPr>
      <w:r w:rsidRPr="0077280C">
        <w:rPr>
          <w:sz w:val="24"/>
          <w:szCs w:val="24"/>
        </w:rPr>
        <w:t>к Соглашению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2018 - 2020 годы</w:t>
      </w:r>
    </w:p>
    <w:p w:rsidR="00A877B2" w:rsidRPr="0077280C" w:rsidRDefault="00A877B2" w:rsidP="00A877B2">
      <w:pPr>
        <w:rPr>
          <w:sz w:val="24"/>
          <w:szCs w:val="24"/>
        </w:rPr>
      </w:pPr>
    </w:p>
    <w:p w:rsidR="00A877B2" w:rsidRPr="0077280C" w:rsidRDefault="00A877B2" w:rsidP="00A877B2">
      <w:pPr>
        <w:pStyle w:val="a5"/>
      </w:pPr>
      <w:r w:rsidRPr="0077280C">
        <w:tab/>
        <w:t xml:space="preserve">Глава Мышкинского муниципального района Минаева О.В., действующий на основании Устава Мышкинского муниципального района, с одной стороны, и Глава Охотинского сельского поселения Гусева Н.С., действующий на основании Устава Охотинского сельского поселения,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 о передаче осуществления части полномочий по решению вопросов местного значения  от органов местного самоуправления Мышкинского муниципального района органам местного самоуправления Охотинского сельского поселения на 2018 - 2020 годы, утвержденного решениями: Собрания депутатов Мышкинского муниципального района от 19.12.2017 № 56 и Муниципального Совета Охотинского сельского поселения от </w:t>
      </w:r>
      <w:r w:rsidRPr="0077280C">
        <w:rPr>
          <w:shd w:val="clear" w:color="auto" w:fill="FFFFFF"/>
        </w:rPr>
        <w:t>19.12.2017 № 22</w:t>
      </w:r>
      <w:r w:rsidRPr="0077280C">
        <w:t xml:space="preserve"> (далее-Соглашение), заключили настоящее Дополнительное соглашение № 1 о нижеследующем:</w:t>
      </w:r>
    </w:p>
    <w:p w:rsidR="00A877B2" w:rsidRPr="0077280C" w:rsidRDefault="00A877B2" w:rsidP="00A877B2">
      <w:pPr>
        <w:pStyle w:val="a5"/>
      </w:pPr>
      <w:r w:rsidRPr="0077280C">
        <w:t xml:space="preserve">  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1.Внести в Соглашение следующие изменения: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1.1. Пункт 1 статьи 1 Соглашения дополнить подпунктом 1.2 следующего содержания: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«1.2.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Полномочия: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водоснабжения.».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1.2. Подпункт 3.4.1 пункта 3.4 статьи 3 Соглашения изложить в следующей редакции: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«3.4.1. в период с 01.01.2018 г. по 31.12.2018 г. (включительно) 787 375 (семьсот восемьдесят семь триста семьдесят пять) рублей в год, в том числе: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3.4.1.1. для исполнения полномочий, предусмотренных подпунктом  1.1 настоящего Соглашения – 533 375 рублей.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3.4.1.2. для исполнения полномочий, предусмотренных подпунктом  1.2 настоящего Соглашения – 254 000 рублей.».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1.3. Подпункт 3.4.2 пункта 3.4 статьи 3 Соглашения изложить в следующей редакции: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«3.4.2. в период с 01.01.2019 г. по 31.12.2019 г. (включительно) 787 375 (семьсот восемьдесят семь триста семьдесят пять) рублей в год, в том числе: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3.4.2.1. для исполнения полномочий, предусмотренных подпунктом  1.1 настоящего Соглашения – 533 375 рублей.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3.4.2.2. для исполнения полномочий, предусмотренных подпунктом  1.2 настоящего Соглашения – 254 000 рублей.».</w:t>
      </w:r>
    </w:p>
    <w:p w:rsidR="00A877B2" w:rsidRPr="0077280C" w:rsidRDefault="00A877B2" w:rsidP="00A877B2">
      <w:pPr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1.4. Подпункт 3.4.3 пункта 3.4 статьи 3 Соглашения изложить в следующей редакции: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«3.4.3. в период с 01.01.2020 г. по 31.12.2020 г. (включительно) 787 375 (семьсот восемьдесят семь триста семьдесят пять) рублей в год, в том числе: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3.4.3.1. для исполнения полномочий, предусмотренных подпунктом  1.1 настоящего Соглашения – 533 375 рублей.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  <w:r w:rsidRPr="0077280C">
        <w:rPr>
          <w:sz w:val="24"/>
          <w:szCs w:val="24"/>
        </w:rPr>
        <w:lastRenderedPageBreak/>
        <w:t>3.4.3.2. для исполнения полномочий, предусмотренных подпунктом  1.2 настоящего Соглашения – 254 000 рублей.».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993"/>
        <w:jc w:val="both"/>
        <w:rPr>
          <w:sz w:val="24"/>
          <w:szCs w:val="24"/>
        </w:rPr>
      </w:pP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2. Внести в Приложение 1 к Соглашению следующее изменение:</w:t>
      </w:r>
    </w:p>
    <w:p w:rsidR="00A877B2" w:rsidRPr="0077280C" w:rsidRDefault="00A877B2" w:rsidP="00A877B2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2.1. Порядок определения ежегодного объема межбюджетных трансфертов, необходимых для осуществления части передаваемых полномочий Соглашения дополнить пунктом 1.2 следующего содержания:</w:t>
      </w:r>
    </w:p>
    <w:p w:rsidR="00A877B2" w:rsidRPr="0077280C" w:rsidRDefault="00A877B2" w:rsidP="00A877B2">
      <w:pPr>
        <w:ind w:left="567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«1.2. Объем межбюджетных трансфертов из бюджета Мышкинского муниципального района бюджету поселения для осуществления переданных полномочий на организацию нецентрализованного холодного водоснабжения на территории поселения с использованием нецентрализованной системы холодного водоснабжения (</w:t>
      </w:r>
      <w:r w:rsidRPr="0077280C">
        <w:rPr>
          <w:sz w:val="24"/>
          <w:szCs w:val="24"/>
          <w:lang w:val="en-US"/>
        </w:rPr>
        <w:t>Vmt</w:t>
      </w:r>
      <w:r w:rsidRPr="0077280C">
        <w:rPr>
          <w:sz w:val="24"/>
          <w:szCs w:val="24"/>
        </w:rPr>
        <w:t>) определяется по следующей формуле: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Vmt</w:t>
      </w:r>
      <w:r w:rsidRPr="0077280C">
        <w:rPr>
          <w:rFonts w:ascii="Times New Roman" w:hAnsi="Times New Roman" w:cs="Times New Roman"/>
          <w:sz w:val="24"/>
          <w:szCs w:val="24"/>
        </w:rPr>
        <w:t xml:space="preserve">  =  ( 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7280C">
        <w:rPr>
          <w:rFonts w:ascii="Times New Roman" w:hAnsi="Times New Roman" w:cs="Times New Roman"/>
          <w:sz w:val="24"/>
          <w:szCs w:val="24"/>
        </w:rPr>
        <w:t>*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77280C">
        <w:rPr>
          <w:rFonts w:ascii="Times New Roman" w:hAnsi="Times New Roman" w:cs="Times New Roman"/>
          <w:sz w:val="24"/>
          <w:szCs w:val="24"/>
        </w:rPr>
        <w:t>)+(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77280C">
        <w:rPr>
          <w:rFonts w:ascii="Times New Roman" w:hAnsi="Times New Roman" w:cs="Times New Roman"/>
          <w:sz w:val="24"/>
          <w:szCs w:val="24"/>
        </w:rPr>
        <w:t>*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Ct</w:t>
      </w:r>
      <w:r w:rsidRPr="0077280C">
        <w:rPr>
          <w:rFonts w:ascii="Times New Roman" w:hAnsi="Times New Roman" w:cs="Times New Roman"/>
          <w:sz w:val="24"/>
          <w:szCs w:val="24"/>
        </w:rPr>
        <w:t>)+(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77280C">
        <w:rPr>
          <w:rFonts w:ascii="Times New Roman" w:hAnsi="Times New Roman" w:cs="Times New Roman"/>
          <w:sz w:val="24"/>
          <w:szCs w:val="24"/>
        </w:rPr>
        <w:t>*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77280C">
        <w:rPr>
          <w:rFonts w:ascii="Times New Roman" w:hAnsi="Times New Roman" w:cs="Times New Roman"/>
          <w:sz w:val="24"/>
          <w:szCs w:val="24"/>
        </w:rPr>
        <w:t>)+(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77280C">
        <w:rPr>
          <w:rFonts w:ascii="Times New Roman" w:hAnsi="Times New Roman" w:cs="Times New Roman"/>
          <w:sz w:val="24"/>
          <w:szCs w:val="24"/>
        </w:rPr>
        <w:t>*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77280C">
        <w:rPr>
          <w:rFonts w:ascii="Times New Roman" w:hAnsi="Times New Roman" w:cs="Times New Roman"/>
          <w:sz w:val="24"/>
          <w:szCs w:val="24"/>
        </w:rPr>
        <w:t>)+(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Vo</w:t>
      </w:r>
      <w:r w:rsidRPr="0077280C">
        <w:rPr>
          <w:rFonts w:ascii="Times New Roman" w:hAnsi="Times New Roman" w:cs="Times New Roman"/>
          <w:sz w:val="24"/>
          <w:szCs w:val="24"/>
        </w:rPr>
        <w:t>+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Vm</w:t>
      </w:r>
      <w:r w:rsidRPr="0077280C">
        <w:rPr>
          <w:rFonts w:ascii="Times New Roman" w:hAnsi="Times New Roman" w:cs="Times New Roman"/>
          <w:sz w:val="24"/>
          <w:szCs w:val="24"/>
        </w:rPr>
        <w:t>), где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77280C">
        <w:rPr>
          <w:rFonts w:ascii="Times New Roman" w:hAnsi="Times New Roman" w:cs="Times New Roman"/>
          <w:sz w:val="24"/>
          <w:szCs w:val="24"/>
        </w:rPr>
        <w:t xml:space="preserve"> – 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средняя стоимость анализа воды одного </w:t>
      </w:r>
      <w:r w:rsidRPr="0077280C">
        <w:rPr>
          <w:rFonts w:ascii="Times New Roman" w:hAnsi="Times New Roman" w:cs="Times New Roman"/>
          <w:sz w:val="24"/>
          <w:szCs w:val="24"/>
        </w:rPr>
        <w:t xml:space="preserve">нецентрализованного источника холодного водоснабжения 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>(в  рублях);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0C">
        <w:rPr>
          <w:rFonts w:ascii="Times New Roman" w:hAnsi="Times New Roman" w:cs="Times New Roman"/>
          <w:sz w:val="24"/>
          <w:szCs w:val="24"/>
        </w:rPr>
        <w:t>С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77280C">
        <w:rPr>
          <w:rFonts w:ascii="Times New Roman" w:hAnsi="Times New Roman" w:cs="Times New Roman"/>
          <w:sz w:val="24"/>
          <w:szCs w:val="24"/>
        </w:rPr>
        <w:t xml:space="preserve"> – количество нецентрализованных источников холодного водоснабжения на территории поселения подлежащих проверке качества воды (в единицах);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Vt</w:t>
      </w:r>
      <w:r w:rsidRPr="0077280C">
        <w:rPr>
          <w:rFonts w:ascii="Times New Roman" w:hAnsi="Times New Roman" w:cs="Times New Roman"/>
          <w:sz w:val="24"/>
          <w:szCs w:val="24"/>
        </w:rPr>
        <w:t xml:space="preserve"> – 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 средств на текущий ремонт одного </w:t>
      </w:r>
      <w:r w:rsidRPr="0077280C">
        <w:rPr>
          <w:rFonts w:ascii="Times New Roman" w:hAnsi="Times New Roman" w:cs="Times New Roman"/>
          <w:sz w:val="24"/>
          <w:szCs w:val="24"/>
        </w:rPr>
        <w:t>нецентрализованного источника холодного водоснабжения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  рублях);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0C">
        <w:rPr>
          <w:rFonts w:ascii="Times New Roman" w:hAnsi="Times New Roman" w:cs="Times New Roman"/>
          <w:sz w:val="24"/>
          <w:szCs w:val="24"/>
        </w:rPr>
        <w:t>С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7280C">
        <w:rPr>
          <w:rFonts w:ascii="Times New Roman" w:hAnsi="Times New Roman" w:cs="Times New Roman"/>
          <w:sz w:val="24"/>
          <w:szCs w:val="24"/>
        </w:rPr>
        <w:t xml:space="preserve"> - количество нецентрализованных источников холодного водоснабжения на территории поселения, подлежащих текущему ремонту (в единицах);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Pr="0077280C">
        <w:rPr>
          <w:rFonts w:ascii="Times New Roman" w:hAnsi="Times New Roman" w:cs="Times New Roman"/>
          <w:sz w:val="24"/>
          <w:szCs w:val="24"/>
        </w:rPr>
        <w:t xml:space="preserve"> – 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 средств на реконструкцию одного </w:t>
      </w:r>
      <w:r w:rsidRPr="0077280C">
        <w:rPr>
          <w:rFonts w:ascii="Times New Roman" w:hAnsi="Times New Roman" w:cs="Times New Roman"/>
          <w:sz w:val="24"/>
          <w:szCs w:val="24"/>
        </w:rPr>
        <w:t>нецентрализованного источника холодного водоснабжения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  рублях);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0C">
        <w:rPr>
          <w:rFonts w:ascii="Times New Roman" w:hAnsi="Times New Roman" w:cs="Times New Roman"/>
          <w:sz w:val="24"/>
          <w:szCs w:val="24"/>
        </w:rPr>
        <w:t>С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7280C">
        <w:rPr>
          <w:rFonts w:ascii="Times New Roman" w:hAnsi="Times New Roman" w:cs="Times New Roman"/>
          <w:sz w:val="24"/>
          <w:szCs w:val="24"/>
        </w:rPr>
        <w:t xml:space="preserve"> - количество нецентрализованных источников холодного водоснабжения на территории поселения, подлежащих реконструкции (в единицах);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77280C">
        <w:rPr>
          <w:rFonts w:ascii="Times New Roman" w:hAnsi="Times New Roman" w:cs="Times New Roman"/>
          <w:sz w:val="24"/>
          <w:szCs w:val="24"/>
        </w:rPr>
        <w:t xml:space="preserve"> – 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 средств на строительство одного </w:t>
      </w:r>
      <w:r w:rsidRPr="0077280C">
        <w:rPr>
          <w:rFonts w:ascii="Times New Roman" w:hAnsi="Times New Roman" w:cs="Times New Roman"/>
          <w:sz w:val="24"/>
          <w:szCs w:val="24"/>
        </w:rPr>
        <w:t>нецентрализованного источника холодного водоснабжения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  рублях);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</w:rPr>
        <w:t>С</w:t>
      </w:r>
      <w:r w:rsidRPr="007728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7280C">
        <w:rPr>
          <w:rFonts w:ascii="Times New Roman" w:hAnsi="Times New Roman" w:cs="Times New Roman"/>
          <w:sz w:val="24"/>
          <w:szCs w:val="24"/>
        </w:rPr>
        <w:t xml:space="preserve"> - количество нецентрализованных источников холодного водоснабжения на территории поселения необходимых для строительства (в единицах);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7280C">
        <w:rPr>
          <w:rFonts w:ascii="Times New Roman" w:hAnsi="Times New Roman" w:cs="Times New Roman"/>
          <w:sz w:val="24"/>
          <w:szCs w:val="24"/>
        </w:rPr>
        <w:t xml:space="preserve">о – 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объем средств областного и федерального бюджетов на организацию </w:t>
      </w:r>
      <w:r w:rsidRPr="0077280C">
        <w:rPr>
          <w:rFonts w:ascii="Times New Roman" w:hAnsi="Times New Roman" w:cs="Times New Roman"/>
          <w:sz w:val="24"/>
          <w:szCs w:val="24"/>
        </w:rPr>
        <w:t>нецентрализованного холодного водоснабжения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  рублях);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  <w:lang w:val="en-US"/>
        </w:rPr>
        <w:t>Vm</w:t>
      </w:r>
      <w:r w:rsidRPr="0077280C">
        <w:rPr>
          <w:rFonts w:ascii="Times New Roman" w:hAnsi="Times New Roman" w:cs="Times New Roman"/>
          <w:sz w:val="24"/>
          <w:szCs w:val="24"/>
        </w:rPr>
        <w:t xml:space="preserve"> -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средств местного бюджета на софинансирование субсидий из областного и федерального бюджетов предоставленных на организацию </w:t>
      </w:r>
      <w:r w:rsidRPr="0077280C">
        <w:rPr>
          <w:rFonts w:ascii="Times New Roman" w:hAnsi="Times New Roman" w:cs="Times New Roman"/>
          <w:sz w:val="24"/>
          <w:szCs w:val="24"/>
        </w:rPr>
        <w:t>нецентрализованного холодного водоснабжения</w:t>
      </w:r>
      <w:r w:rsidRPr="00772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  рублях).</w:t>
      </w:r>
    </w:p>
    <w:p w:rsidR="00A877B2" w:rsidRPr="0077280C" w:rsidRDefault="00A877B2" w:rsidP="00A877B2">
      <w:pPr>
        <w:pStyle w:val="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7280C">
        <w:rPr>
          <w:rFonts w:ascii="Times New Roman" w:hAnsi="Times New Roman" w:cs="Times New Roman"/>
          <w:sz w:val="24"/>
          <w:szCs w:val="24"/>
        </w:rPr>
        <w:t>Исходные данные для определения объёма межбюджетных трансфертов из бюджета Мышкинского муниципального района бюджету поселения для осуществления переданных полномочий на организацию нецентрализованного холодного водоснабжения на территории поселения с использованием нецентрализованной системы холодного водоснабжения предоставляются в Управление экономики и финансов администрации Мышкинского муниципального района отделом жилищно-коммунального хозяйства администрации Мышкинского муниципального района</w:t>
      </w:r>
      <w:r w:rsidRPr="0077280C">
        <w:rPr>
          <w:sz w:val="24"/>
          <w:szCs w:val="24"/>
        </w:rPr>
        <w:t>.».</w:t>
      </w:r>
    </w:p>
    <w:p w:rsidR="00A877B2" w:rsidRPr="0077280C" w:rsidRDefault="00A877B2" w:rsidP="00A877B2">
      <w:pPr>
        <w:pStyle w:val="a8"/>
        <w:ind w:left="0" w:firstLine="567"/>
        <w:jc w:val="both"/>
      </w:pPr>
    </w:p>
    <w:p w:rsidR="00A877B2" w:rsidRPr="0077280C" w:rsidRDefault="00A877B2" w:rsidP="00A877B2">
      <w:pPr>
        <w:pStyle w:val="a8"/>
        <w:ind w:left="0" w:firstLine="567"/>
        <w:jc w:val="both"/>
      </w:pPr>
      <w:r w:rsidRPr="0077280C">
        <w:t>3. Внести в Приложение 2 к Соглашению следующее изменение:</w:t>
      </w:r>
    </w:p>
    <w:p w:rsidR="00A877B2" w:rsidRPr="0077280C" w:rsidRDefault="00A877B2" w:rsidP="00A877B2">
      <w:pPr>
        <w:pStyle w:val="a8"/>
        <w:ind w:left="0" w:firstLine="567"/>
        <w:jc w:val="both"/>
      </w:pPr>
      <w:r w:rsidRPr="0077280C">
        <w:t>3.1. Таблицу «Объем межбюджетных трансфертов, предоставляемых бюджету Охотинского сельского поселения для осуществления части переданных полномочий» изложить в следующей редакции:</w:t>
      </w:r>
    </w:p>
    <w:p w:rsidR="00A877B2" w:rsidRPr="0077280C" w:rsidRDefault="00A877B2" w:rsidP="00A877B2">
      <w:pPr>
        <w:pStyle w:val="a8"/>
        <w:ind w:left="0" w:firstLine="567"/>
        <w:jc w:val="both"/>
      </w:pPr>
    </w:p>
    <w:p w:rsidR="00A877B2" w:rsidRPr="0077280C" w:rsidRDefault="00A877B2" w:rsidP="00A877B2">
      <w:pPr>
        <w:pStyle w:val="a8"/>
        <w:ind w:left="0" w:firstLine="567"/>
        <w:jc w:val="center"/>
        <w:rPr>
          <w:b/>
        </w:rPr>
      </w:pPr>
      <w:r w:rsidRPr="0077280C">
        <w:rPr>
          <w:b/>
        </w:rPr>
        <w:t>Объем межбюджетных трансфертов, предоставляемых бюджету Охотинского сельского поселения для осуществления части переданных полномочий</w:t>
      </w:r>
    </w:p>
    <w:p w:rsidR="00A877B2" w:rsidRPr="0077280C" w:rsidRDefault="00A877B2" w:rsidP="00A877B2">
      <w:pPr>
        <w:pStyle w:val="a8"/>
        <w:ind w:left="0" w:firstLine="567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644"/>
        <w:gridCol w:w="1560"/>
        <w:gridCol w:w="1559"/>
        <w:gridCol w:w="1559"/>
      </w:tblGrid>
      <w:tr w:rsidR="00A877B2" w:rsidRPr="0077280C" w:rsidTr="00F75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lastRenderedPageBreak/>
              <w:t>№</w:t>
            </w:r>
          </w:p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2018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2019 год сумма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2020 год сумма (руб.)</w:t>
            </w:r>
          </w:p>
        </w:tc>
      </w:tr>
      <w:tr w:rsidR="00A877B2" w:rsidRPr="0077280C" w:rsidTr="00F75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both"/>
              <w:rPr>
                <w:b/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(механизированная снегоочистка, расчистка автомобильных дорог от снежных заносов, борьба с зимней скользкостью, уборка снежных валов с обочин)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jc w:val="center"/>
              <w:rPr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533 375,00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533 375,00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533 375,00</w:t>
            </w:r>
          </w:p>
        </w:tc>
      </w:tr>
      <w:tr w:rsidR="00A877B2" w:rsidRPr="0077280C" w:rsidTr="00F75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both"/>
              <w:rPr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jc w:val="center"/>
              <w:rPr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254 000,00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jc w:val="center"/>
              <w:rPr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 xml:space="preserve">254 000,00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280C">
              <w:rPr>
                <w:sz w:val="24"/>
                <w:szCs w:val="24"/>
              </w:rPr>
              <w:t>254 000,00</w:t>
            </w:r>
          </w:p>
        </w:tc>
      </w:tr>
      <w:tr w:rsidR="00A877B2" w:rsidRPr="0077280C" w:rsidTr="00F75A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jc w:val="both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7B2" w:rsidRPr="0077280C" w:rsidRDefault="00A877B2" w:rsidP="00F75A0A">
            <w:pPr>
              <w:jc w:val="center"/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787 375,00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787 375,00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B2" w:rsidRPr="0077280C" w:rsidRDefault="00A877B2" w:rsidP="00F75A0A">
            <w:pPr>
              <w:rPr>
                <w:b/>
                <w:sz w:val="24"/>
                <w:szCs w:val="24"/>
              </w:rPr>
            </w:pPr>
            <w:r w:rsidRPr="0077280C">
              <w:rPr>
                <w:b/>
                <w:sz w:val="24"/>
                <w:szCs w:val="24"/>
              </w:rPr>
              <w:t>787 375,00</w:t>
            </w:r>
          </w:p>
        </w:tc>
      </w:tr>
    </w:tbl>
    <w:p w:rsidR="00A877B2" w:rsidRPr="0077280C" w:rsidRDefault="00A877B2" w:rsidP="00A877B2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</w:p>
    <w:p w:rsidR="00A877B2" w:rsidRPr="0077280C" w:rsidRDefault="00A877B2" w:rsidP="00A877B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4. Обязательства Сторон по Соглашению, не затронутые настоящим Дополнительным Соглашением № 1, остаются в неизменном виде.</w:t>
      </w:r>
    </w:p>
    <w:p w:rsidR="00A877B2" w:rsidRPr="0077280C" w:rsidRDefault="00A877B2" w:rsidP="00A877B2">
      <w:pPr>
        <w:tabs>
          <w:tab w:val="left" w:pos="709"/>
        </w:tabs>
        <w:jc w:val="both"/>
        <w:rPr>
          <w:sz w:val="24"/>
          <w:szCs w:val="24"/>
        </w:rPr>
      </w:pPr>
    </w:p>
    <w:p w:rsidR="00A877B2" w:rsidRPr="0077280C" w:rsidRDefault="00A877B2" w:rsidP="00A877B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7280C">
        <w:rPr>
          <w:sz w:val="24"/>
          <w:szCs w:val="24"/>
        </w:rPr>
        <w:t>5. Настоящее Дополнительное Соглашение № 1 составлено в 4-х (четырех) экземплярах, имеющих одинаковую юридическую силу, по два для каждой из Сторон.</w:t>
      </w:r>
    </w:p>
    <w:p w:rsidR="00A877B2" w:rsidRPr="0077280C" w:rsidRDefault="00A877B2" w:rsidP="00A877B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A877B2" w:rsidRPr="0077280C" w:rsidRDefault="00A877B2" w:rsidP="00A877B2">
      <w:pPr>
        <w:jc w:val="both"/>
        <w:rPr>
          <w:sz w:val="24"/>
          <w:szCs w:val="24"/>
        </w:rPr>
      </w:pPr>
      <w:r w:rsidRPr="0077280C">
        <w:rPr>
          <w:sz w:val="24"/>
          <w:szCs w:val="24"/>
        </w:rPr>
        <w:t xml:space="preserve">           6. Дополнительное соглашение № 1 к Соглашению о передаче осуществления части полномочий по решению вопросов местного значения от органов местного самоуправления Мышкинского муниципального района органам местного самоуправления  Охотинского сельского поселения на 2018-2020 годы вступает в силу со дня его официального опубликования.</w:t>
      </w:r>
      <w:r w:rsidRPr="0077280C">
        <w:rPr>
          <w:b/>
          <w:sz w:val="24"/>
          <w:szCs w:val="24"/>
        </w:rPr>
        <w:t xml:space="preserve">                                                             </w:t>
      </w:r>
    </w:p>
    <w:p w:rsidR="00A877B2" w:rsidRPr="0077280C" w:rsidRDefault="00A877B2" w:rsidP="00A877B2">
      <w:pPr>
        <w:rPr>
          <w:sz w:val="24"/>
          <w:szCs w:val="24"/>
        </w:rPr>
      </w:pPr>
    </w:p>
    <w:p w:rsidR="00A877B2" w:rsidRPr="0077280C" w:rsidRDefault="00A877B2" w:rsidP="00A877B2">
      <w:pPr>
        <w:rPr>
          <w:sz w:val="24"/>
          <w:szCs w:val="24"/>
        </w:rPr>
      </w:pPr>
    </w:p>
    <w:p w:rsidR="00A877B2" w:rsidRPr="0077280C" w:rsidRDefault="00A877B2" w:rsidP="00A877B2">
      <w:pPr>
        <w:rPr>
          <w:sz w:val="24"/>
          <w:szCs w:val="24"/>
        </w:rPr>
      </w:pPr>
      <w:r w:rsidRPr="0077280C">
        <w:rPr>
          <w:sz w:val="24"/>
          <w:szCs w:val="24"/>
        </w:rPr>
        <w:t>Глава Мышкинского</w:t>
      </w:r>
      <w:r w:rsidRPr="0077280C">
        <w:rPr>
          <w:sz w:val="24"/>
          <w:szCs w:val="24"/>
        </w:rPr>
        <w:tab/>
        <w:t xml:space="preserve">                                             Глава Охотинского</w:t>
      </w:r>
    </w:p>
    <w:p w:rsidR="00A877B2" w:rsidRPr="0077280C" w:rsidRDefault="00A877B2" w:rsidP="00A877B2">
      <w:pPr>
        <w:rPr>
          <w:sz w:val="24"/>
          <w:szCs w:val="24"/>
        </w:rPr>
      </w:pPr>
      <w:r w:rsidRPr="0077280C">
        <w:rPr>
          <w:sz w:val="24"/>
          <w:szCs w:val="24"/>
        </w:rPr>
        <w:t>муниципального района                                            сельского поселения</w:t>
      </w:r>
    </w:p>
    <w:p w:rsidR="00A877B2" w:rsidRPr="0077280C" w:rsidRDefault="00A877B2" w:rsidP="00A877B2">
      <w:pPr>
        <w:rPr>
          <w:sz w:val="24"/>
          <w:szCs w:val="24"/>
        </w:rPr>
      </w:pPr>
      <w:r w:rsidRPr="0077280C">
        <w:rPr>
          <w:sz w:val="24"/>
          <w:szCs w:val="24"/>
        </w:rPr>
        <w:t>____________О.В. Минаева                                      ___________Н.С. Гусева</w:t>
      </w:r>
    </w:p>
    <w:p w:rsidR="00A877B2" w:rsidRPr="0077280C" w:rsidRDefault="00A877B2" w:rsidP="00A877B2">
      <w:pPr>
        <w:jc w:val="center"/>
        <w:rPr>
          <w:sz w:val="24"/>
          <w:szCs w:val="24"/>
        </w:rPr>
      </w:pPr>
      <w:r w:rsidRPr="0077280C">
        <w:rPr>
          <w:sz w:val="24"/>
          <w:szCs w:val="24"/>
        </w:rPr>
        <w:t xml:space="preserve">       </w:t>
      </w:r>
    </w:p>
    <w:p w:rsidR="00A877B2" w:rsidRPr="0077280C" w:rsidRDefault="00A877B2" w:rsidP="00A877B2">
      <w:pPr>
        <w:rPr>
          <w:sz w:val="24"/>
          <w:szCs w:val="24"/>
        </w:rPr>
      </w:pPr>
      <w:r w:rsidRPr="0077280C">
        <w:rPr>
          <w:sz w:val="24"/>
          <w:szCs w:val="24"/>
        </w:rPr>
        <w:t xml:space="preserve">                                 М.П.                                                                           М.П.</w:t>
      </w:r>
    </w:p>
    <w:p w:rsidR="00A877B2" w:rsidRPr="0077280C" w:rsidRDefault="00A877B2" w:rsidP="00A877B2">
      <w:pPr>
        <w:pStyle w:val="20"/>
        <w:shd w:val="clear" w:color="auto" w:fill="auto"/>
        <w:spacing w:after="0" w:line="240" w:lineRule="auto"/>
        <w:ind w:right="540"/>
        <w:jc w:val="left"/>
        <w:rPr>
          <w:sz w:val="24"/>
          <w:szCs w:val="24"/>
        </w:rPr>
      </w:pPr>
    </w:p>
    <w:p w:rsidR="00EC3FA7" w:rsidRPr="00A877B2" w:rsidRDefault="00EC3FA7" w:rsidP="00EC3FA7">
      <w:pPr>
        <w:jc w:val="center"/>
        <w:rPr>
          <w:sz w:val="24"/>
          <w:szCs w:val="24"/>
        </w:rPr>
      </w:pPr>
    </w:p>
    <w:sectPr w:rsidR="00EC3FA7" w:rsidRPr="00A877B2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3FA7"/>
    <w:rsid w:val="00161C46"/>
    <w:rsid w:val="00424F94"/>
    <w:rsid w:val="004B0184"/>
    <w:rsid w:val="005D5976"/>
    <w:rsid w:val="006273FA"/>
    <w:rsid w:val="0077280C"/>
    <w:rsid w:val="007809B6"/>
    <w:rsid w:val="007E1E62"/>
    <w:rsid w:val="008F77E1"/>
    <w:rsid w:val="00A760AD"/>
    <w:rsid w:val="00A877B2"/>
    <w:rsid w:val="00AD387C"/>
    <w:rsid w:val="00B33BC5"/>
    <w:rsid w:val="00B441F2"/>
    <w:rsid w:val="00B552E7"/>
    <w:rsid w:val="00CE4953"/>
    <w:rsid w:val="00E86D59"/>
    <w:rsid w:val="00EC3FA7"/>
    <w:rsid w:val="00ED1597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rsid w:val="00A760AD"/>
    <w:pPr>
      <w:widowControl/>
      <w:suppressAutoHyphens w:val="0"/>
      <w:autoSpaceDE/>
      <w:jc w:val="both"/>
    </w:pPr>
    <w:rPr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76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A760AD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rsid w:val="00A760A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0AD"/>
    <w:pPr>
      <w:widowControl/>
      <w:shd w:val="clear" w:color="auto" w:fill="FFFFFF"/>
      <w:suppressAutoHyphens w:val="0"/>
      <w:autoSpaceDE/>
      <w:spacing w:after="36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A760AD"/>
    <w:pPr>
      <w:widowControl/>
      <w:shd w:val="clear" w:color="auto" w:fill="FFFFFF"/>
      <w:suppressAutoHyphens w:val="0"/>
      <w:autoSpaceDE/>
      <w:spacing w:before="360" w:line="331" w:lineRule="exac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_"/>
    <w:link w:val="1"/>
    <w:rsid w:val="00A877B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A877B2"/>
    <w:pPr>
      <w:widowControl/>
      <w:shd w:val="clear" w:color="auto" w:fill="FFFFFF"/>
      <w:suppressAutoHyphens w:val="0"/>
      <w:autoSpaceDE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List Paragraph"/>
    <w:basedOn w:val="a"/>
    <w:uiPriority w:val="34"/>
    <w:qFormat/>
    <w:rsid w:val="00A877B2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557E1-D7A8-4C2C-9B86-A646104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18</cp:revision>
  <cp:lastPrinted>2018-02-27T07:49:00Z</cp:lastPrinted>
  <dcterms:created xsi:type="dcterms:W3CDTF">2015-12-14T07:19:00Z</dcterms:created>
  <dcterms:modified xsi:type="dcterms:W3CDTF">2018-02-28T13:46:00Z</dcterms:modified>
</cp:coreProperties>
</file>