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</w:t>
            </w:r>
            <w:r w:rsidR="00E72823">
              <w:rPr>
                <w:rFonts w:cs="Times New Roman"/>
                <w:szCs w:val="28"/>
              </w:rPr>
              <w:t>ЕНО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E72823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="00140D55">
              <w:rPr>
                <w:rFonts w:cs="Times New Roman"/>
                <w:szCs w:val="28"/>
              </w:rPr>
              <w:t>лав</w:t>
            </w:r>
            <w:r>
              <w:rPr>
                <w:rFonts w:cs="Times New Roman"/>
                <w:szCs w:val="28"/>
              </w:rPr>
              <w:t>а</w:t>
            </w:r>
            <w:r w:rsidR="00140D55">
              <w:rPr>
                <w:rFonts w:cs="Times New Roman"/>
                <w:szCs w:val="28"/>
              </w:rPr>
              <w:t xml:space="preserve"> </w:t>
            </w:r>
            <w:r w:rsidR="0079067E">
              <w:rPr>
                <w:rFonts w:cs="Times New Roman"/>
                <w:szCs w:val="28"/>
              </w:rPr>
              <w:t>Охотинского сельского поселения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</w:t>
            </w:r>
            <w:r w:rsidR="00E72823">
              <w:rPr>
                <w:rFonts w:cs="Times New Roman"/>
                <w:szCs w:val="28"/>
              </w:rPr>
              <w:t>Н.С. Гусева</w:t>
            </w:r>
          </w:p>
          <w:p w:rsidR="00140D55" w:rsidRPr="003264BA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E851E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326252">
              <w:rPr>
                <w:rFonts w:cs="Times New Roman"/>
                <w:szCs w:val="28"/>
              </w:rPr>
              <w:t xml:space="preserve"> </w:t>
            </w:r>
            <w:r w:rsidR="00E851E3">
              <w:rPr>
                <w:rFonts w:cs="Times New Roman"/>
                <w:szCs w:val="28"/>
              </w:rPr>
              <w:t>30</w:t>
            </w:r>
            <w:r w:rsidR="00326252">
              <w:rPr>
                <w:rFonts w:cs="Times New Roman"/>
                <w:szCs w:val="28"/>
              </w:rPr>
              <w:t xml:space="preserve"> 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E72823">
              <w:rPr>
                <w:rFonts w:cs="Times New Roman"/>
                <w:szCs w:val="28"/>
              </w:rPr>
              <w:t>марта 201</w:t>
            </w:r>
            <w:r w:rsidR="00E851E3">
              <w:rPr>
                <w:rFonts w:cs="Times New Roman"/>
                <w:szCs w:val="28"/>
              </w:rPr>
              <w:t>8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C906D1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 xml:space="preserve">Администрации </w:t>
      </w:r>
      <w:r w:rsidR="006C3065">
        <w:rPr>
          <w:rFonts w:cs="Times New Roman"/>
          <w:b/>
          <w:bCs/>
          <w:lang w:eastAsia="ru-RU"/>
        </w:rPr>
        <w:t>Охотинского сельского поселения</w:t>
      </w:r>
      <w:r>
        <w:rPr>
          <w:rFonts w:cs="Times New Roman"/>
          <w:b/>
          <w:bCs/>
          <w:lang w:eastAsia="ru-RU"/>
        </w:rPr>
        <w:t xml:space="preserve"> Мышкинского муниципального района Ярославской области</w:t>
      </w:r>
    </w:p>
    <w:p w:rsidR="000864F5" w:rsidRPr="00C906D1" w:rsidRDefault="000864F5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0864F5" w:rsidRPr="00C906D1" w:rsidRDefault="000864F5" w:rsidP="0079067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79067E"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140D55" w:rsidP="006C3065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Администрация </w:t>
            </w:r>
            <w:r w:rsidR="006C3065">
              <w:rPr>
                <w:rFonts w:eastAsiaTheme="minorEastAsia"/>
                <w:sz w:val="26"/>
                <w:szCs w:val="26"/>
                <w:lang w:eastAsia="ru-RU"/>
              </w:rPr>
              <w:t>Охотинского сельского поселения</w:t>
            </w:r>
          </w:p>
        </w:tc>
      </w:tr>
      <w:tr w:rsidR="00065667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065667" w:rsidRPr="004B358E" w:rsidRDefault="0006566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Единоличное принятие решений в интересах отдельных субъектов,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поселения,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Охотинского сельского поселения </w:t>
            </w:r>
          </w:p>
          <w:p w:rsidR="00065667" w:rsidRPr="00E851E3" w:rsidRDefault="00065667" w:rsidP="00166FF7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65667" w:rsidRPr="008546F7" w:rsidRDefault="00065667" w:rsidP="000656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Неукоснительное соблюдение норм, регулирующих порядок 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принятия управленческих решений (согласование принимаемых решений, создание рабочих групп, комиссий для выработки, обсуждения принимаемых решений).</w:t>
            </w:r>
          </w:p>
        </w:tc>
      </w:tr>
      <w:tr w:rsidR="00065667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065667" w:rsidRPr="004B358E" w:rsidRDefault="0006566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Формирование  и исполнение бюджета муниципального района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065667" w:rsidRPr="00E851E3" w:rsidRDefault="00065667" w:rsidP="00E851E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- скрыть наличие просроченной </w:t>
            </w:r>
            <w:r w:rsidRPr="00E851E3">
              <w:rPr>
                <w:rFonts w:cs="Times New Roman"/>
                <w:sz w:val="24"/>
                <w:szCs w:val="24"/>
                <w:lang w:eastAsia="ru-RU"/>
              </w:rPr>
              <w:lastRenderedPageBreak/>
              <w:t>дебиторской задолженности;</w:t>
            </w:r>
          </w:p>
          <w:p w:rsidR="00065667" w:rsidRPr="00E851E3" w:rsidRDefault="00065667" w:rsidP="00E851E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  <w:p w:rsidR="00065667" w:rsidRPr="00E851E3" w:rsidRDefault="00065667" w:rsidP="00166FF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Глава Охотинского сельского поселения,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Главы администрации Охотинского сельского поселения </w:t>
            </w:r>
          </w:p>
          <w:p w:rsidR="00065667" w:rsidRPr="00E851E3" w:rsidRDefault="00065667" w:rsidP="0006566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  <w:proofErr w:type="gramStart"/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–г</w:t>
            </w:r>
            <w:proofErr w:type="gramEnd"/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065667" w:rsidRPr="00E851E3" w:rsidRDefault="00065667" w:rsidP="00166FF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5667" w:rsidRPr="00E851E3" w:rsidRDefault="00065667" w:rsidP="00166FF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5667" w:rsidRPr="00E851E3" w:rsidRDefault="00065667" w:rsidP="00166FF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5667" w:rsidRPr="00E851E3" w:rsidRDefault="00065667" w:rsidP="00166FF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Незамедлительно сообщить представителю нанимателя о склонении его к совершению коррупционного правонарушения;</w:t>
            </w:r>
          </w:p>
          <w:p w:rsidR="00065667" w:rsidRPr="00E851E3" w:rsidRDefault="00065667" w:rsidP="000656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- Ответственность за совершение </w:t>
            </w:r>
            <w:r w:rsidRPr="00E851E3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  <w:p w:rsidR="00065667" w:rsidRPr="00F5616E" w:rsidRDefault="00065667" w:rsidP="00166FF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65667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065667" w:rsidRPr="004B358E" w:rsidRDefault="0006566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E851E3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 орган местного самоуправления полномочий</w:t>
            </w:r>
          </w:p>
          <w:p w:rsidR="00065667" w:rsidRPr="00E851E3" w:rsidRDefault="00065667" w:rsidP="00166FF7">
            <w:pPr>
              <w:suppressLineNumbers/>
              <w:suppressAutoHyphens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5667" w:rsidRPr="00E851E3" w:rsidRDefault="00065667" w:rsidP="00166FF7">
            <w:pPr>
              <w:suppressLineNumbers/>
              <w:suppressAutoHyphens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скрыть наличие просроченной дебиторской задолженности;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поселения,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Охотинского сельского поселения 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  <w:proofErr w:type="gramStart"/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–г</w:t>
            </w:r>
            <w:proofErr w:type="gramEnd"/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Незамедлительно сообщить представителю нанимателя о склонении его к совершению коррупционного правонарушения;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Ответственность за совершение коррупционных правонарушений.</w:t>
            </w:r>
          </w:p>
        </w:tc>
      </w:tr>
      <w:tr w:rsidR="00E851E3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E851E3" w:rsidRPr="004B358E" w:rsidRDefault="00E851E3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51E3" w:rsidRPr="00E851E3" w:rsidRDefault="00E851E3" w:rsidP="00E851E3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Владение, пользование и распоряжение муниципальным имуществом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E851E3" w:rsidRPr="00E851E3" w:rsidRDefault="00E851E3" w:rsidP="00166FF7">
            <w:pPr>
              <w:suppressLineNumbers/>
              <w:suppressAutoHyphens/>
              <w:ind w:firstLine="3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851E3">
              <w:rPr>
                <w:rFonts w:cs="Times New Roman"/>
                <w:bCs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вознаграждение.</w:t>
            </w:r>
          </w:p>
          <w:p w:rsidR="00E851E3" w:rsidRPr="00E851E3" w:rsidRDefault="00E851E3" w:rsidP="00166FF7">
            <w:pPr>
              <w:suppressLineNumbers/>
              <w:suppressAutoHyphens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51E3" w:rsidRPr="00E851E3" w:rsidRDefault="00E851E3" w:rsidP="00E851E3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поселения,</w:t>
            </w:r>
          </w:p>
          <w:p w:rsidR="00E851E3" w:rsidRPr="00E851E3" w:rsidRDefault="00E851E3" w:rsidP="00E851E3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Охотинского сельского поселения </w:t>
            </w:r>
          </w:p>
          <w:p w:rsidR="00E851E3" w:rsidRPr="00E851E3" w:rsidRDefault="00E851E3" w:rsidP="00166FF7">
            <w:pPr>
              <w:suppressLineNumbers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1E3" w:rsidRPr="00E851E3" w:rsidRDefault="00E851E3" w:rsidP="00E851E3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</w:rPr>
            </w:pPr>
            <w:r w:rsidRPr="00E851E3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851E3" w:rsidRPr="00E851E3" w:rsidRDefault="00E851E3" w:rsidP="00E851E3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</w:tcPr>
          <w:p w:rsidR="008B3DF0" w:rsidRPr="00C906D1" w:rsidRDefault="008B3DF0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органа 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ненадлежащее исполнение обязанностей представителя</w:t>
            </w:r>
            <w:r w:rsidR="0079067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9067E">
              <w:rPr>
                <w:rFonts w:cs="Times New Roman"/>
                <w:sz w:val="24"/>
                <w:szCs w:val="24"/>
                <w:lang w:eastAsia="ru-RU"/>
              </w:rPr>
              <w:lastRenderedPageBreak/>
              <w:t>органа местного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органа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местного самоуправления 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 при представлении интересов органа местного самоуправления в судебных и иных органах власти;</w:t>
            </w:r>
          </w:p>
          <w:p w:rsidR="008B3DF0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местно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го самоуправления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7E07" w:rsidRDefault="00847E07" w:rsidP="00847E0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</w:p>
          <w:p w:rsidR="008B3DF0" w:rsidRPr="00C906D1" w:rsidRDefault="008B3DF0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6C3065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Pr="00C906D1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55FA7" w:rsidRDefault="00355FA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Размещение на официальном сайте Администрации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 xml:space="preserve">Охотинского сельского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информации 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рассмотренных в суде дел.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509E6" w:rsidRPr="00C906D1" w:rsidRDefault="008B3DF0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местного самоуправления,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</w:p>
        </w:tc>
        <w:tc>
          <w:tcPr>
            <w:tcW w:w="1984" w:type="dxa"/>
          </w:tcPr>
          <w:p w:rsidR="008B3DF0" w:rsidRPr="00611B2A" w:rsidRDefault="00611B2A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276" w:type="dxa"/>
          </w:tcPr>
          <w:p w:rsidR="00611B2A" w:rsidRDefault="006C3065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органа </w:t>
            </w:r>
            <w:r w:rsidR="006C3065">
              <w:rPr>
                <w:rFonts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8B3DF0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- инициируя разработку проекта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нормативного правового акта, содержащего 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C906D1" w:rsidRDefault="00611B2A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 w:rsidR="006C3065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276" w:type="dxa"/>
          </w:tcPr>
          <w:p w:rsidR="00611B2A" w:rsidRDefault="006C3065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93" w:type="dxa"/>
          </w:tcPr>
          <w:p w:rsidR="008B3DF0" w:rsidRPr="00C906D1" w:rsidRDefault="008B3DF0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6C3065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</w:t>
            </w:r>
            <w:r w:rsidR="00417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финансист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Default="006C30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9762A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D5485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6C3065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органа местного самоуправления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41732D" w:rsidRPr="0006667C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8B3DF0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предусмотренную законом процедуру либо допустить 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CD548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овке документации 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органа местного самоуправления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proofErr w:type="gramStart"/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C96BD0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иных специалистов органа местного самоуправления </w:t>
            </w:r>
            <w:r w:rsidR="00C96BD0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B83B87" w:rsidRPr="00C906D1" w:rsidTr="002108D1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C96BD0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C96BD0" w:rsidP="00C96BD0">
            <w:pPr>
              <w:ind w:firstLine="34"/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C96BD0">
            <w:pPr>
              <w:ind w:firstLine="0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2C018E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</w:t>
            </w:r>
          </w:p>
          <w:p w:rsidR="00B83B87" w:rsidRPr="00C906D1" w:rsidRDefault="00C96BD0" w:rsidP="0041732D">
            <w:pPr>
              <w:ind w:firstLine="34"/>
              <w:jc w:val="center"/>
            </w:pPr>
            <w:r>
              <w:rPr>
                <w:sz w:val="24"/>
                <w:szCs w:val="24"/>
              </w:rPr>
              <w:t>Консультант главы финансист</w:t>
            </w:r>
          </w:p>
        </w:tc>
        <w:tc>
          <w:tcPr>
            <w:tcW w:w="1276" w:type="dxa"/>
          </w:tcPr>
          <w:p w:rsidR="0041732D" w:rsidRDefault="00C96BD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B83B87" w:rsidP="00C96BD0">
            <w:pPr>
              <w:ind w:firstLine="34"/>
            </w:pPr>
          </w:p>
        </w:tc>
        <w:tc>
          <w:tcPr>
            <w:tcW w:w="4394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5485" w:rsidRPr="00C906D1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информации о закупке, подмена разъяснений 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C96BD0" w:rsidP="00C96BD0">
            <w:pPr>
              <w:ind w:firstLine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C96BD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B83B87" w:rsidP="00C96BD0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служащим при осуществлении коррупционно-опасной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A16768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1424DB" w:rsidRPr="00C906D1" w:rsidRDefault="00C96BD0" w:rsidP="00C96BD0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1424DB" w:rsidRPr="00C906D1" w:rsidRDefault="00C2786A" w:rsidP="00C96BD0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коррупционно-опасной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</w:t>
            </w:r>
            <w:proofErr w:type="gramStart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C906D1" w:rsidRDefault="00C96BD0" w:rsidP="00C96BD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1424DB" w:rsidRPr="00C906D1" w:rsidRDefault="00C2786A" w:rsidP="00C96BD0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нанимателя 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93" w:type="dxa"/>
          </w:tcPr>
          <w:p w:rsidR="001424DB" w:rsidRPr="00997892" w:rsidRDefault="00997892" w:rsidP="00E851E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997892" w:rsidRDefault="00BC5D65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Администрации, </w:t>
            </w:r>
            <w:r w:rsidR="00C96BD0">
              <w:rPr>
                <w:rFonts w:cs="Times New Roman"/>
                <w:bCs/>
                <w:sz w:val="24"/>
                <w:szCs w:val="24"/>
                <w:lang w:eastAsia="ru-RU"/>
              </w:rPr>
              <w:t>муниципальные служащие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276" w:type="dxa"/>
          </w:tcPr>
          <w:p w:rsidR="001424DB" w:rsidRDefault="00C96BD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96BD0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A16768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дминистративного регламента оказания </w:t>
            </w:r>
            <w:proofErr w:type="spellStart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муниципальнойуслуги</w:t>
            </w:r>
            <w:proofErr w:type="spellEnd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04DE6" w:rsidRPr="002078EA" w:rsidTr="006B1A8C">
        <w:tc>
          <w:tcPr>
            <w:tcW w:w="816" w:type="dxa"/>
          </w:tcPr>
          <w:p w:rsidR="00404DE6" w:rsidRPr="002078EA" w:rsidRDefault="00404DE6" w:rsidP="006B1A8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2078EA" w:rsidRDefault="00404DE6" w:rsidP="006B1A8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04DE6" w:rsidRPr="002078EA" w:rsidRDefault="00404DE6" w:rsidP="003E698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 w:rsidR="00F121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DE6" w:rsidRPr="002078EA" w:rsidRDefault="00C96BD0" w:rsidP="00C96BD0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Муниципальные служащие </w:t>
            </w:r>
            <w:r w:rsidR="00BC5D6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1276" w:type="dxa"/>
          </w:tcPr>
          <w:p w:rsidR="00404DE6" w:rsidRPr="002078EA" w:rsidRDefault="00C96BD0" w:rsidP="00C96BD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CD5485" w:rsidRPr="002078EA" w:rsidRDefault="00404DE6" w:rsidP="006B1A8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131244" w:rsidRPr="00C906D1" w:rsidTr="000010F5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131244" w:rsidRPr="00C906D1" w:rsidRDefault="00C96BD0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Муниципальные служащие </w:t>
            </w:r>
            <w:r w:rsidR="00BC5D6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276" w:type="dxa"/>
          </w:tcPr>
          <w:p w:rsidR="00131244" w:rsidRPr="00C906D1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11656C" w:rsidRDefault="0011656C" w:rsidP="00A16768">
      <w:pPr>
        <w:tabs>
          <w:tab w:val="left" w:pos="3098"/>
        </w:tabs>
        <w:ind w:firstLine="0"/>
        <w:rPr>
          <w:rFonts w:cs="Times New Roman"/>
        </w:rPr>
      </w:pPr>
    </w:p>
    <w:p w:rsidR="0011656C" w:rsidRDefault="0011656C" w:rsidP="002854A8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E851E3">
      <w:headerReference w:type="default" r:id="rId8"/>
      <w:footerReference w:type="default" r:id="rId9"/>
      <w:pgSz w:w="16838" w:h="11906" w:orient="landscape"/>
      <w:pgMar w:top="70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98" w:rsidRDefault="00FB5398" w:rsidP="007362B8">
      <w:r>
        <w:separator/>
      </w:r>
    </w:p>
  </w:endnote>
  <w:endnote w:type="continuationSeparator" w:id="0">
    <w:p w:rsidR="00FB5398" w:rsidRDefault="00FB5398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C3065" w:rsidRPr="00861FA2" w:rsidRDefault="0053110F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6C306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E851E3">
          <w:rPr>
            <w:noProof/>
            <w:sz w:val="24"/>
            <w:szCs w:val="24"/>
          </w:rPr>
          <w:t>9</w:t>
        </w:r>
        <w:r w:rsidRPr="00861FA2">
          <w:rPr>
            <w:sz w:val="24"/>
            <w:szCs w:val="24"/>
          </w:rPr>
          <w:fldChar w:fldCharType="end"/>
        </w:r>
      </w:p>
    </w:sdtContent>
  </w:sdt>
  <w:p w:rsidR="006C3065" w:rsidRPr="00E971E9" w:rsidRDefault="006C306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98" w:rsidRDefault="00FB5398" w:rsidP="007362B8">
      <w:r>
        <w:separator/>
      </w:r>
    </w:p>
  </w:footnote>
  <w:footnote w:type="continuationSeparator" w:id="0">
    <w:p w:rsidR="00FB5398" w:rsidRDefault="00FB5398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65" w:rsidRPr="00E772C0" w:rsidRDefault="006C306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2E97"/>
    <w:rsid w:val="0004431B"/>
    <w:rsid w:val="00053A8A"/>
    <w:rsid w:val="00053C0C"/>
    <w:rsid w:val="000571E6"/>
    <w:rsid w:val="00065667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47277"/>
    <w:rsid w:val="00156B17"/>
    <w:rsid w:val="00156DBB"/>
    <w:rsid w:val="0016265E"/>
    <w:rsid w:val="00166088"/>
    <w:rsid w:val="00174C4F"/>
    <w:rsid w:val="00187EEB"/>
    <w:rsid w:val="00191FD5"/>
    <w:rsid w:val="00192EE0"/>
    <w:rsid w:val="001B2ED9"/>
    <w:rsid w:val="001C1734"/>
    <w:rsid w:val="001C5679"/>
    <w:rsid w:val="001D1943"/>
    <w:rsid w:val="001D5D7E"/>
    <w:rsid w:val="001E2C70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67813"/>
    <w:rsid w:val="00277D98"/>
    <w:rsid w:val="00280CA3"/>
    <w:rsid w:val="002854A8"/>
    <w:rsid w:val="00285A26"/>
    <w:rsid w:val="002924C7"/>
    <w:rsid w:val="002933A9"/>
    <w:rsid w:val="002A037A"/>
    <w:rsid w:val="002C018E"/>
    <w:rsid w:val="002C406C"/>
    <w:rsid w:val="002D56E9"/>
    <w:rsid w:val="002E4170"/>
    <w:rsid w:val="0030431D"/>
    <w:rsid w:val="00307236"/>
    <w:rsid w:val="003074B9"/>
    <w:rsid w:val="00323DEA"/>
    <w:rsid w:val="00324958"/>
    <w:rsid w:val="00326252"/>
    <w:rsid w:val="00341FA6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B67E9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10F"/>
    <w:rsid w:val="00531607"/>
    <w:rsid w:val="0053457A"/>
    <w:rsid w:val="0053638B"/>
    <w:rsid w:val="00543379"/>
    <w:rsid w:val="0055170F"/>
    <w:rsid w:val="00552B55"/>
    <w:rsid w:val="0055766B"/>
    <w:rsid w:val="00560D51"/>
    <w:rsid w:val="00567082"/>
    <w:rsid w:val="00570F43"/>
    <w:rsid w:val="00584175"/>
    <w:rsid w:val="0059433A"/>
    <w:rsid w:val="005A780A"/>
    <w:rsid w:val="005B1031"/>
    <w:rsid w:val="005C0EE5"/>
    <w:rsid w:val="005D1619"/>
    <w:rsid w:val="005F63FF"/>
    <w:rsid w:val="00611B2A"/>
    <w:rsid w:val="00646722"/>
    <w:rsid w:val="00672A6A"/>
    <w:rsid w:val="006900BF"/>
    <w:rsid w:val="00696B07"/>
    <w:rsid w:val="006A6165"/>
    <w:rsid w:val="006B1A8C"/>
    <w:rsid w:val="006B5DE1"/>
    <w:rsid w:val="006C01D4"/>
    <w:rsid w:val="006C3065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6FF5"/>
    <w:rsid w:val="00763383"/>
    <w:rsid w:val="00774378"/>
    <w:rsid w:val="007747B5"/>
    <w:rsid w:val="00775B1A"/>
    <w:rsid w:val="0078206F"/>
    <w:rsid w:val="0079067E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7E07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8E06AC"/>
    <w:rsid w:val="00900339"/>
    <w:rsid w:val="009167C0"/>
    <w:rsid w:val="00922258"/>
    <w:rsid w:val="00940571"/>
    <w:rsid w:val="009637CB"/>
    <w:rsid w:val="00965282"/>
    <w:rsid w:val="00986F9A"/>
    <w:rsid w:val="009936F6"/>
    <w:rsid w:val="00997892"/>
    <w:rsid w:val="009E4A0E"/>
    <w:rsid w:val="009E4EBA"/>
    <w:rsid w:val="009F6140"/>
    <w:rsid w:val="00A16768"/>
    <w:rsid w:val="00A2603F"/>
    <w:rsid w:val="00A5519A"/>
    <w:rsid w:val="00A57C30"/>
    <w:rsid w:val="00A62129"/>
    <w:rsid w:val="00A7148D"/>
    <w:rsid w:val="00A751B9"/>
    <w:rsid w:val="00A87042"/>
    <w:rsid w:val="00AC3646"/>
    <w:rsid w:val="00AC67EE"/>
    <w:rsid w:val="00AD3A67"/>
    <w:rsid w:val="00AE47C7"/>
    <w:rsid w:val="00AF1E6B"/>
    <w:rsid w:val="00AF236E"/>
    <w:rsid w:val="00AF441B"/>
    <w:rsid w:val="00B05D4E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854A5"/>
    <w:rsid w:val="00B90202"/>
    <w:rsid w:val="00B929A4"/>
    <w:rsid w:val="00BA72B0"/>
    <w:rsid w:val="00BB5A3A"/>
    <w:rsid w:val="00BC1C32"/>
    <w:rsid w:val="00BC5D65"/>
    <w:rsid w:val="00BD0CFD"/>
    <w:rsid w:val="00BE326E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96BD0"/>
    <w:rsid w:val="00CA17CF"/>
    <w:rsid w:val="00CA2B76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1BF5"/>
    <w:rsid w:val="00DC27A7"/>
    <w:rsid w:val="00DC638C"/>
    <w:rsid w:val="00DD34B8"/>
    <w:rsid w:val="00DD5F9F"/>
    <w:rsid w:val="00DF697D"/>
    <w:rsid w:val="00E0343A"/>
    <w:rsid w:val="00E137A5"/>
    <w:rsid w:val="00E139FB"/>
    <w:rsid w:val="00E20528"/>
    <w:rsid w:val="00E27C3E"/>
    <w:rsid w:val="00E31018"/>
    <w:rsid w:val="00E476A2"/>
    <w:rsid w:val="00E50380"/>
    <w:rsid w:val="00E64204"/>
    <w:rsid w:val="00E64665"/>
    <w:rsid w:val="00E72823"/>
    <w:rsid w:val="00E75D99"/>
    <w:rsid w:val="00E76A79"/>
    <w:rsid w:val="00E771AD"/>
    <w:rsid w:val="00E7773A"/>
    <w:rsid w:val="00E84851"/>
    <w:rsid w:val="00E851E3"/>
    <w:rsid w:val="00E96F67"/>
    <w:rsid w:val="00E971E9"/>
    <w:rsid w:val="00EA080A"/>
    <w:rsid w:val="00EB2360"/>
    <w:rsid w:val="00EB4F21"/>
    <w:rsid w:val="00EB500C"/>
    <w:rsid w:val="00EC7DA3"/>
    <w:rsid w:val="00ED61A9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B5398"/>
    <w:rsid w:val="00FC4327"/>
    <w:rsid w:val="00FC5BF5"/>
    <w:rsid w:val="00FC7807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7CB0C-D8F2-4D46-87BB-A3417418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Вика</cp:lastModifiedBy>
  <cp:revision>24</cp:revision>
  <cp:lastPrinted>2018-06-14T06:14:00Z</cp:lastPrinted>
  <dcterms:created xsi:type="dcterms:W3CDTF">2016-09-23T05:08:00Z</dcterms:created>
  <dcterms:modified xsi:type="dcterms:W3CDTF">2018-06-14T06:21:00Z</dcterms:modified>
</cp:coreProperties>
</file>