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10" w:rsidRDefault="005C0D10" w:rsidP="005C0D10">
      <w:pPr>
        <w:spacing w:after="0" w:line="240" w:lineRule="auto"/>
        <w:ind w:firstLine="709"/>
        <w:jc w:val="both"/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</w:pPr>
      <w:bookmarkStart w:id="0" w:name="_GoBack"/>
      <w:bookmarkEnd w:id="0"/>
    </w:p>
    <w:p w:rsidR="005C0D10" w:rsidRPr="005C0D10" w:rsidRDefault="005C0D10" w:rsidP="005C0D10">
      <w:pPr>
        <w:spacing w:after="0" w:line="240" w:lineRule="auto"/>
        <w:ind w:firstLine="709"/>
        <w:jc w:val="both"/>
        <w:rPr>
          <w:rFonts w:ascii="Times New Roman" w:hAnsi="Times New Roman" w:cs="Arial"/>
          <w:b/>
          <w:color w:val="222222"/>
          <w:sz w:val="28"/>
          <w:szCs w:val="20"/>
          <w:shd w:val="clear" w:color="auto" w:fill="F7F7F7"/>
        </w:rPr>
      </w:pPr>
      <w:r w:rsidRPr="005C0D10">
        <w:rPr>
          <w:rFonts w:ascii="Times New Roman" w:hAnsi="Times New Roman" w:cs="Arial"/>
          <w:b/>
          <w:color w:val="222222"/>
          <w:sz w:val="28"/>
          <w:szCs w:val="20"/>
          <w:shd w:val="clear" w:color="auto" w:fill="F7F7F7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</w:p>
    <w:p w:rsidR="005C0D10" w:rsidRDefault="005C0D10" w:rsidP="005C0D10">
      <w:pPr>
        <w:spacing w:after="0" w:line="240" w:lineRule="auto"/>
        <w:ind w:firstLine="709"/>
        <w:jc w:val="both"/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</w:pPr>
    </w:p>
    <w:p w:rsidR="005C0D10" w:rsidRDefault="005C0D10" w:rsidP="005C0D10">
      <w:pPr>
        <w:spacing w:after="0" w:line="240" w:lineRule="auto"/>
        <w:ind w:firstLine="709"/>
        <w:jc w:val="both"/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</w:pPr>
      <w:r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 xml:space="preserve">Правительство </w:t>
      </w:r>
      <w:r w:rsidR="005A323B" w:rsidRP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 xml:space="preserve"> России утвердил</w:t>
      </w:r>
      <w:r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>о</w:t>
      </w:r>
      <w:r w:rsidR="005A323B" w:rsidRP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 xml:space="preserve"> порядок оформления документов о нетрудоспособности, а также назначения и выплаты пособий по временной нетрудоспособности лицам в возрасте 65 лет и старше, находящимся на карантине из-за </w:t>
      </w:r>
      <w:proofErr w:type="spellStart"/>
      <w:r w:rsidR="005A323B" w:rsidRP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>коронавируса</w:t>
      </w:r>
      <w:proofErr w:type="spellEnd"/>
      <w:r w:rsidR="005A323B" w:rsidRP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 xml:space="preserve">. </w:t>
      </w:r>
    </w:p>
    <w:p w:rsidR="005C0D10" w:rsidRDefault="005A323B" w:rsidP="005C0D10">
      <w:pPr>
        <w:spacing w:after="0" w:line="240" w:lineRule="auto"/>
        <w:ind w:firstLine="709"/>
        <w:jc w:val="both"/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</w:pPr>
      <w:r w:rsidRP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>Правила коснутся всех граждан, находящихся в режиме самоизоляции. Исключение сделают для тех, кого перевели на удаленную работу или отправили в ежегодный оплачиваемый отпуск.</w:t>
      </w:r>
      <w:r w:rsidRPr="005C0D10">
        <w:rPr>
          <w:rFonts w:ascii="Times New Roman" w:hAnsi="Times New Roman" w:cs="Arial"/>
          <w:color w:val="222222"/>
          <w:sz w:val="28"/>
          <w:szCs w:val="20"/>
        </w:rPr>
        <w:br/>
      </w:r>
      <w:r w:rsid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 xml:space="preserve">          </w:t>
      </w:r>
      <w:proofErr w:type="gramStart"/>
      <w:r w:rsidRP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 xml:space="preserve">Больничный будут формировать единовременно на 14 календарных дней в период с 6 по 19 апреля. </w:t>
      </w:r>
      <w:proofErr w:type="gramEnd"/>
    </w:p>
    <w:p w:rsidR="00AF1CDB" w:rsidRDefault="005A323B" w:rsidP="005C0D10">
      <w:pPr>
        <w:spacing w:after="0" w:line="240" w:lineRule="auto"/>
        <w:ind w:firstLine="709"/>
        <w:jc w:val="both"/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</w:pPr>
      <w:r w:rsidRP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>Согласно постановлению, сведения о застрахованных лицах, находящихся в самоизоляции, будут передавать</w:t>
      </w:r>
      <w:r w:rsid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>ся</w:t>
      </w:r>
      <w:r w:rsidRP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 xml:space="preserve"> в Фонд социального страхования их работодателями с использованием своих личных кабинетов. </w:t>
      </w:r>
      <w:r w:rsid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 xml:space="preserve">Фонд </w:t>
      </w:r>
      <w:r w:rsidR="004B6DDE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 xml:space="preserve">социального страхования </w:t>
      </w:r>
      <w:r w:rsid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>в течение одного рабочего дня  со дня получения документов осуществляет проверочные мероприятия. После завершения идентификации застрахованных лиц и подтверждения факта их трудоустройства  у страхователя Фонд в течение одного рабочего дня направляет  данные о застрахованных лицах в уполномоченную медицинскую организацию. Не позднее следующего рабочего дня после получения такой информации  медицинская организация  принимает решение о выдаче электронных  листков нетрудоспо</w:t>
      </w:r>
      <w:r w:rsidR="004B6DDE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>с</w:t>
      </w:r>
      <w:r w:rsid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>обности застрахованным лицам</w:t>
      </w:r>
      <w:r w:rsidR="004B6DDE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 xml:space="preserve"> одновременно на 14 календарных дней с 6 по 19 апреля 2020 года.  </w:t>
      </w:r>
      <w:r w:rsidRP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>Пособия по временной нетрудоспособности будут выплачиваться</w:t>
      </w:r>
      <w:r w:rsidR="004B6DDE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 xml:space="preserve"> территориальными органами Фонда </w:t>
      </w:r>
      <w:r w:rsidRPr="005C0D10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 xml:space="preserve"> по месту регистрации страхователя.</w:t>
      </w:r>
      <w:r w:rsidR="004B6DDE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 xml:space="preserve"> Назначение и выплата пособия по временной нетрудоспособности   будет производиться единовременно  за весь период временной нетрудоспособности в течение 7 календарных дней со дня формирования электронного листка нетрудоспособности.</w:t>
      </w:r>
      <w:r w:rsidRPr="005C0D10">
        <w:rPr>
          <w:rFonts w:ascii="Times New Roman" w:hAnsi="Times New Roman" w:cs="Arial"/>
          <w:color w:val="222222"/>
          <w:sz w:val="28"/>
          <w:szCs w:val="20"/>
        </w:rPr>
        <w:br/>
      </w:r>
      <w:r w:rsidR="004B6DDE"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  <w:t>При несоблюдении режима самоизоляции застрахованные лица возмещают ущерб Фонду в установленном законодательством порядке.</w:t>
      </w:r>
    </w:p>
    <w:p w:rsidR="004B6DDE" w:rsidRDefault="004B6DDE" w:rsidP="005C0D10">
      <w:pPr>
        <w:spacing w:after="0" w:line="240" w:lineRule="auto"/>
        <w:ind w:firstLine="709"/>
        <w:jc w:val="both"/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</w:pPr>
    </w:p>
    <w:p w:rsidR="004B6DDE" w:rsidRPr="005C0D10" w:rsidRDefault="004B6DDE" w:rsidP="005C0D10">
      <w:pPr>
        <w:spacing w:after="0" w:line="240" w:lineRule="auto"/>
        <w:ind w:firstLine="709"/>
        <w:jc w:val="both"/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</w:pPr>
    </w:p>
    <w:p w:rsidR="005A323B" w:rsidRPr="005C0D10" w:rsidRDefault="005A323B" w:rsidP="005C0D10">
      <w:pPr>
        <w:spacing w:after="0" w:line="240" w:lineRule="auto"/>
        <w:ind w:firstLine="709"/>
        <w:jc w:val="both"/>
        <w:rPr>
          <w:rFonts w:ascii="Times New Roman" w:hAnsi="Times New Roman" w:cs="Arial"/>
          <w:color w:val="222222"/>
          <w:sz w:val="28"/>
          <w:szCs w:val="20"/>
          <w:shd w:val="clear" w:color="auto" w:fill="F7F7F7"/>
        </w:rPr>
      </w:pPr>
    </w:p>
    <w:p w:rsidR="005A323B" w:rsidRPr="005A323B" w:rsidRDefault="005A323B" w:rsidP="004B6DDE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 xml:space="preserve">     </w:t>
      </w:r>
    </w:p>
    <w:p w:rsidR="005A323B" w:rsidRPr="005A323B" w:rsidRDefault="005A323B" w:rsidP="005A323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5A323B" w:rsidRPr="005A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3B"/>
    <w:rsid w:val="004B6DDE"/>
    <w:rsid w:val="005A323B"/>
    <w:rsid w:val="005B753D"/>
    <w:rsid w:val="005C0D10"/>
    <w:rsid w:val="00AF1CDB"/>
    <w:rsid w:val="00DE7442"/>
    <w:rsid w:val="00D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23B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5A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23B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5A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cp:lastPrinted>2020-04-02T11:46:00Z</cp:lastPrinted>
  <dcterms:created xsi:type="dcterms:W3CDTF">2020-04-02T11:46:00Z</dcterms:created>
  <dcterms:modified xsi:type="dcterms:W3CDTF">2020-04-02T11:46:00Z</dcterms:modified>
</cp:coreProperties>
</file>