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F8" w:rsidRDefault="00AD48F8" w:rsidP="00AD48F8">
      <w:r>
        <w:t>В процессе мониторинга сети Интернет прокуроры нередко выявляют сайты организаций, предлагающих дистанционно оформить диагностическую карту без прохождения технического осмотра автомобиля, что запрещено законодательством о безопасности дорожного движения и об обязательном страховании гражданской ответственности владельцев транспортных средств.</w:t>
      </w:r>
    </w:p>
    <w:p w:rsidR="00AD48F8" w:rsidRDefault="00AD48F8" w:rsidP="00AD48F8"/>
    <w:p w:rsidR="00AD48F8" w:rsidRDefault="00AD48F8" w:rsidP="00AD48F8">
      <w:r>
        <w:t>Впоследствии такие сайты блокируются на основании решений судов по искам прокуроров.</w:t>
      </w:r>
    </w:p>
    <w:p w:rsidR="00AD48F8" w:rsidRDefault="00AD48F8" w:rsidP="00AD48F8"/>
    <w:p w:rsidR="00AD48F8" w:rsidRDefault="00AD48F8" w:rsidP="00AD48F8">
      <w:r>
        <w:t>Юридические лица и индивидуальные предприниматели, оказывающие подобные услуги, подлежат привлечению к административной ответственности по чч.3,4 ст. 14.4.1 Кодекса об административных правонарушениях РФ в виде штрафа, максимальный размер которого 300 тыс. руб.</w:t>
      </w:r>
    </w:p>
    <w:p w:rsidR="00AD48F8" w:rsidRDefault="00AD48F8" w:rsidP="00AD48F8"/>
    <w:p w:rsidR="00AD48F8" w:rsidRDefault="00AD48F8" w:rsidP="00AD48F8">
      <w:r>
        <w:t>Гражданин, использующий заведомо подложный документ, например, для заключения договора обязательного страхования автотранспортной ответственности, может быть привлечен к уголовной ответственности по ч. 5 ст. 327 Уголовного кодекса РФ, максимальное наказание по которой 6 месяцев ареста.</w:t>
      </w:r>
    </w:p>
    <w:p w:rsidR="00AD48F8" w:rsidRDefault="00AD48F8" w:rsidP="00AD48F8"/>
    <w:p w:rsidR="0065776D" w:rsidRDefault="00AD48F8" w:rsidP="00AD48F8">
      <w:r>
        <w:t>Безопасность на дорогах зависит от каждого из нас. Информацию о функционировании Интернет-сайтов с предложением оформления диагностической карты без техосмотра автомобиля направляйте в органы прокуратуры</w:t>
      </w:r>
      <w:r>
        <w:t>.</w:t>
      </w:r>
    </w:p>
    <w:p w:rsidR="00AD48F8" w:rsidRDefault="00AD48F8" w:rsidP="00AD48F8">
      <w:r>
        <w:t xml:space="preserve">Информация  подготовлена  прокуратурой </w:t>
      </w:r>
      <w:proofErr w:type="spellStart"/>
      <w:r>
        <w:t>Мы</w:t>
      </w:r>
      <w:bookmarkStart w:id="0" w:name="_GoBack"/>
      <w:bookmarkEnd w:id="0"/>
      <w:r>
        <w:t>шкинского</w:t>
      </w:r>
      <w:proofErr w:type="spellEnd"/>
      <w:r>
        <w:t xml:space="preserve">  района</w:t>
      </w:r>
    </w:p>
    <w:sectPr w:rsidR="00AD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75"/>
    <w:rsid w:val="0065776D"/>
    <w:rsid w:val="00AD48F8"/>
    <w:rsid w:val="00E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AC3B"/>
  <w15:chartTrackingRefBased/>
  <w15:docId w15:val="{79004982-C87F-474D-A20C-3BA31CF4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2020-06-18T18:37:00Z</dcterms:created>
  <dcterms:modified xsi:type="dcterms:W3CDTF">2020-06-18T18:38:00Z</dcterms:modified>
</cp:coreProperties>
</file>