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DF" w:rsidRPr="006D1F0E" w:rsidRDefault="00DF3EDF" w:rsidP="00DF3EDF">
      <w:pPr>
        <w:shd w:val="clear" w:color="auto" w:fill="FFFFFF"/>
        <w:spacing w:before="100" w:beforeAutospacing="1"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1F0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ОСТОРОЖНО, БЕШЕНСТВО</w:t>
      </w:r>
      <w:proofErr w:type="gramStart"/>
      <w:r w:rsidRPr="006D1F0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!</w:t>
      </w:r>
      <w:proofErr w:type="gramEnd"/>
    </w:p>
    <w:p w:rsidR="00DF3EDF" w:rsidRDefault="00DF3EDF" w:rsidP="00DF3EDF">
      <w:pPr>
        <w:shd w:val="clear" w:color="auto" w:fill="FFFFFF"/>
        <w:spacing w:after="0" w:line="240" w:lineRule="auto"/>
        <w:rPr>
          <w:rFonts w:ascii="Times New Roman" w:hAnsi="Times New Roman"/>
          <w:color w:val="45454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4260C">
        <w:rPr>
          <w:rFonts w:ascii="Times New Roman" w:hAnsi="Times New Roman"/>
          <w:color w:val="454545"/>
          <w:sz w:val="28"/>
          <w:szCs w:val="28"/>
        </w:rPr>
        <w:t>     </w:t>
      </w:r>
      <w:r>
        <w:rPr>
          <w:rFonts w:ascii="Times New Roman" w:hAnsi="Times New Roman"/>
          <w:color w:val="454545"/>
          <w:sz w:val="28"/>
          <w:szCs w:val="28"/>
        </w:rPr>
        <w:tab/>
      </w:r>
      <w:r w:rsidRPr="0054260C">
        <w:rPr>
          <w:rFonts w:ascii="Times New Roman" w:hAnsi="Times New Roman"/>
          <w:color w:val="454545"/>
          <w:sz w:val="28"/>
          <w:szCs w:val="28"/>
        </w:rPr>
        <w:t xml:space="preserve"> </w:t>
      </w:r>
    </w:p>
    <w:p w:rsidR="00DF3EDF" w:rsidRPr="00961F68" w:rsidRDefault="00DF3EDF" w:rsidP="00DF3EDF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1F68">
        <w:rPr>
          <w:color w:val="000000"/>
        </w:rPr>
        <w:t xml:space="preserve"> </w:t>
      </w:r>
      <w:proofErr w:type="spellStart"/>
      <w:r w:rsidRPr="00961F68">
        <w:rPr>
          <w:color w:val="000000"/>
        </w:rPr>
        <w:t>Мышкинский</w:t>
      </w:r>
      <w:proofErr w:type="spellEnd"/>
      <w:r w:rsidRPr="00961F68">
        <w:rPr>
          <w:color w:val="000000"/>
        </w:rPr>
        <w:t xml:space="preserve"> район в  </w:t>
      </w:r>
      <w:smartTag w:uri="urn:schemas-microsoft-com:office:smarttags" w:element="metricconverter">
        <w:smartTagPr>
          <w:attr w:name="ProductID" w:val="2019 г"/>
        </w:smartTagPr>
        <w:r w:rsidRPr="00961F68">
          <w:rPr>
            <w:color w:val="000000"/>
          </w:rPr>
          <w:t>2019 г</w:t>
        </w:r>
      </w:smartTag>
      <w:r w:rsidRPr="00961F68">
        <w:rPr>
          <w:color w:val="000000"/>
        </w:rPr>
        <w:t xml:space="preserve">. являлся благополучным по бешенству. 27.07.20 г. диагноз бешенство подтверждён у енотовидной собаки в </w:t>
      </w:r>
      <w:proofErr w:type="spellStart"/>
      <w:r w:rsidRPr="00961F68">
        <w:rPr>
          <w:color w:val="000000"/>
        </w:rPr>
        <w:t>Охотинском</w:t>
      </w:r>
      <w:proofErr w:type="spellEnd"/>
      <w:r w:rsidRPr="00961F68">
        <w:rPr>
          <w:color w:val="000000"/>
        </w:rPr>
        <w:t xml:space="preserve"> </w:t>
      </w:r>
      <w:proofErr w:type="gramStart"/>
      <w:r w:rsidRPr="00961F68">
        <w:rPr>
          <w:color w:val="000000"/>
        </w:rPr>
        <w:t>с</w:t>
      </w:r>
      <w:proofErr w:type="gramEnd"/>
      <w:r w:rsidRPr="00961F68">
        <w:rPr>
          <w:color w:val="000000"/>
        </w:rPr>
        <w:t xml:space="preserve">/поселении. Инцидент произошёл в ЛПХ </w:t>
      </w:r>
      <w:proofErr w:type="spellStart"/>
      <w:r w:rsidRPr="00961F68">
        <w:rPr>
          <w:color w:val="000000"/>
        </w:rPr>
        <w:t>гр</w:t>
      </w:r>
      <w:proofErr w:type="gramStart"/>
      <w:r w:rsidRPr="00961F68">
        <w:rPr>
          <w:color w:val="000000"/>
        </w:rPr>
        <w:t>.С</w:t>
      </w:r>
      <w:proofErr w:type="gramEnd"/>
      <w:r w:rsidRPr="00961F68">
        <w:rPr>
          <w:color w:val="000000"/>
        </w:rPr>
        <w:t>трунниковой</w:t>
      </w:r>
      <w:proofErr w:type="spellEnd"/>
      <w:r w:rsidRPr="00961F68">
        <w:rPr>
          <w:color w:val="000000"/>
        </w:rPr>
        <w:t xml:space="preserve"> </w:t>
      </w:r>
      <w:proofErr w:type="spellStart"/>
      <w:r w:rsidRPr="00961F68">
        <w:rPr>
          <w:color w:val="000000"/>
        </w:rPr>
        <w:t>О.В.,с.Еремейцево</w:t>
      </w:r>
      <w:proofErr w:type="spellEnd"/>
      <w:r w:rsidRPr="00961F68">
        <w:rPr>
          <w:color w:val="000000"/>
        </w:rPr>
        <w:t xml:space="preserve"> </w:t>
      </w:r>
      <w:proofErr w:type="spellStart"/>
      <w:r w:rsidRPr="00961F68">
        <w:rPr>
          <w:color w:val="000000"/>
        </w:rPr>
        <w:t>Мышкинского</w:t>
      </w:r>
      <w:proofErr w:type="spellEnd"/>
      <w:r w:rsidRPr="00961F68">
        <w:rPr>
          <w:color w:val="000000"/>
        </w:rPr>
        <w:t xml:space="preserve"> р-на. Енотовидная собака забежала во двор и была в контакте с тремя дворовыми собаками. Была убита </w:t>
      </w:r>
      <w:proofErr w:type="spellStart"/>
      <w:r w:rsidRPr="00961F68">
        <w:rPr>
          <w:color w:val="000000"/>
        </w:rPr>
        <w:t>владельцами,отобранный</w:t>
      </w:r>
      <w:proofErr w:type="spellEnd"/>
      <w:r w:rsidRPr="00961F68">
        <w:rPr>
          <w:color w:val="000000"/>
        </w:rPr>
        <w:t xml:space="preserve"> </w:t>
      </w:r>
      <w:proofErr w:type="spellStart"/>
      <w:r w:rsidRPr="00961F68">
        <w:rPr>
          <w:color w:val="000000"/>
        </w:rPr>
        <w:t>пат.материал</w:t>
      </w:r>
      <w:proofErr w:type="spellEnd"/>
      <w:r w:rsidRPr="00961F68">
        <w:rPr>
          <w:color w:val="000000"/>
        </w:rPr>
        <w:t xml:space="preserve">(голова енота) была направлена специалистами </w:t>
      </w:r>
      <w:proofErr w:type="spellStart"/>
      <w:r w:rsidRPr="00961F68">
        <w:rPr>
          <w:color w:val="000000"/>
        </w:rPr>
        <w:t>Рыбинской</w:t>
      </w:r>
      <w:proofErr w:type="spellEnd"/>
      <w:r w:rsidRPr="00961F68">
        <w:rPr>
          <w:color w:val="000000"/>
        </w:rPr>
        <w:t xml:space="preserve"> СББЖ в Ярославскую </w:t>
      </w:r>
      <w:proofErr w:type="spellStart"/>
      <w:r w:rsidRPr="00961F68">
        <w:rPr>
          <w:color w:val="000000"/>
        </w:rPr>
        <w:t>обл</w:t>
      </w:r>
      <w:proofErr w:type="gramStart"/>
      <w:r w:rsidRPr="00961F68">
        <w:rPr>
          <w:color w:val="000000"/>
        </w:rPr>
        <w:t>.В</w:t>
      </w:r>
      <w:proofErr w:type="gramEnd"/>
      <w:r w:rsidRPr="00961F68">
        <w:rPr>
          <w:color w:val="000000"/>
        </w:rPr>
        <w:t>БЛ,где</w:t>
      </w:r>
      <w:proofErr w:type="spellEnd"/>
      <w:r w:rsidRPr="00961F68">
        <w:rPr>
          <w:color w:val="000000"/>
        </w:rPr>
        <w:t xml:space="preserve"> и  установлен диагноз бешенство. Ранее 06.07.20 г</w:t>
      </w:r>
      <w:proofErr w:type="gramStart"/>
      <w:r w:rsidRPr="00961F68">
        <w:rPr>
          <w:color w:val="000000"/>
        </w:rPr>
        <w:t>.б</w:t>
      </w:r>
      <w:proofErr w:type="gramEnd"/>
      <w:r w:rsidRPr="00961F68">
        <w:rPr>
          <w:color w:val="000000"/>
        </w:rPr>
        <w:t xml:space="preserve">ешенство у енотовидной собаки диагностировано в </w:t>
      </w:r>
      <w:proofErr w:type="spellStart"/>
      <w:r w:rsidRPr="00961F68">
        <w:rPr>
          <w:color w:val="000000"/>
        </w:rPr>
        <w:t>Большесельском</w:t>
      </w:r>
      <w:proofErr w:type="spellEnd"/>
      <w:r w:rsidRPr="00961F68">
        <w:rPr>
          <w:color w:val="000000"/>
        </w:rPr>
        <w:t xml:space="preserve"> р-не на частном подворье. Наблюдается миграция диких </w:t>
      </w:r>
      <w:proofErr w:type="spellStart"/>
      <w:r w:rsidRPr="00961F68">
        <w:rPr>
          <w:color w:val="000000"/>
        </w:rPr>
        <w:t>плотоядных</w:t>
      </w:r>
      <w:proofErr w:type="gramStart"/>
      <w:r w:rsidRPr="00961F68">
        <w:rPr>
          <w:color w:val="000000"/>
        </w:rPr>
        <w:t>,п</w:t>
      </w:r>
      <w:proofErr w:type="gramEnd"/>
      <w:r w:rsidRPr="00961F68">
        <w:rPr>
          <w:color w:val="000000"/>
        </w:rPr>
        <w:t>оэтому</w:t>
      </w:r>
      <w:proofErr w:type="spellEnd"/>
      <w:r w:rsidRPr="00961F68">
        <w:rPr>
          <w:color w:val="000000"/>
        </w:rPr>
        <w:t xml:space="preserve"> нужно быть готовым к возникновению новых случаев очагов бешенства. Для всех владельцев  </w:t>
      </w:r>
      <w:proofErr w:type="spellStart"/>
      <w:r w:rsidRPr="00961F68">
        <w:rPr>
          <w:color w:val="000000"/>
        </w:rPr>
        <w:t>дсмашних</w:t>
      </w:r>
      <w:proofErr w:type="spellEnd"/>
      <w:r w:rsidRPr="00961F68">
        <w:rPr>
          <w:color w:val="000000"/>
        </w:rPr>
        <w:t xml:space="preserve"> питомцев  </w:t>
      </w:r>
      <w:proofErr w:type="gramStart"/>
      <w:r w:rsidRPr="00961F68">
        <w:rPr>
          <w:color w:val="000000"/>
        </w:rPr>
        <w:t>напоминаем</w:t>
      </w:r>
      <w:proofErr w:type="gramEnd"/>
      <w:r w:rsidRPr="00961F68">
        <w:rPr>
          <w:color w:val="000000"/>
        </w:rPr>
        <w:t xml:space="preserve"> что такое бешенство. 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bookmarkStart w:id="0" w:name="_GoBack"/>
      <w:bookmarkEnd w:id="0"/>
      <w:r w:rsidRPr="00961F68">
        <w:rPr>
          <w:rFonts w:ascii="Times New Roman" w:hAnsi="Times New Roman"/>
          <w:color w:val="454545"/>
          <w:sz w:val="24"/>
          <w:szCs w:val="24"/>
        </w:rPr>
        <w:tab/>
      </w:r>
      <w:r w:rsidRPr="00961F68">
        <w:rPr>
          <w:rFonts w:ascii="Times New Roman" w:hAnsi="Times New Roman"/>
          <w:b/>
          <w:color w:val="454545"/>
          <w:sz w:val="24"/>
          <w:szCs w:val="24"/>
        </w:rPr>
        <w:t>Как распознать бешенство у животных?</w:t>
      </w:r>
      <w:r w:rsidRPr="00961F68">
        <w:rPr>
          <w:rFonts w:ascii="Times New Roman" w:hAnsi="Times New Roman"/>
          <w:color w:val="454545"/>
          <w:sz w:val="24"/>
          <w:szCs w:val="24"/>
        </w:rPr>
        <w:t> Опасность животных, больных бешенством, заключается в том, что они становятся заразны за несколько дней или недель до появления первых симптомов бешенства. Длительность инкубационного периода бешенства (время от заражения до появления пе</w:t>
      </w:r>
      <w:r w:rsidRPr="00961F68">
        <w:rPr>
          <w:rFonts w:ascii="Times New Roman" w:hAnsi="Times New Roman"/>
          <w:color w:val="454545"/>
          <w:sz w:val="24"/>
          <w:szCs w:val="24"/>
        </w:rPr>
        <w:t>р</w:t>
      </w:r>
      <w:r w:rsidRPr="00961F68">
        <w:rPr>
          <w:rFonts w:ascii="Times New Roman" w:hAnsi="Times New Roman"/>
          <w:color w:val="454545"/>
          <w:sz w:val="24"/>
          <w:szCs w:val="24"/>
        </w:rPr>
        <w:t>вых признаков) зависит от типа животного, его веса, возраста, и может с</w:t>
      </w:r>
      <w:r w:rsidRPr="00961F68">
        <w:rPr>
          <w:rFonts w:ascii="Times New Roman" w:hAnsi="Times New Roman"/>
          <w:color w:val="454545"/>
          <w:sz w:val="24"/>
          <w:szCs w:val="24"/>
        </w:rPr>
        <w:t>о</w:t>
      </w:r>
      <w:r w:rsidRPr="00961F68">
        <w:rPr>
          <w:rFonts w:ascii="Times New Roman" w:hAnsi="Times New Roman"/>
          <w:color w:val="454545"/>
          <w:sz w:val="24"/>
          <w:szCs w:val="24"/>
        </w:rPr>
        <w:t>ставлять от одной недели до года. </w:t>
      </w:r>
      <w:r w:rsidRPr="00961F68">
        <w:rPr>
          <w:rFonts w:ascii="Times New Roman" w:hAnsi="Times New Roman"/>
          <w:b/>
          <w:color w:val="454545"/>
          <w:sz w:val="24"/>
          <w:szCs w:val="24"/>
        </w:rPr>
        <w:t>Основные признаки бешенство у животных</w:t>
      </w:r>
      <w:r w:rsidRPr="00961F68">
        <w:rPr>
          <w:rFonts w:ascii="Times New Roman" w:hAnsi="Times New Roman"/>
          <w:color w:val="454545"/>
          <w:sz w:val="24"/>
          <w:szCs w:val="24"/>
        </w:rPr>
        <w:t>: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1. Неадекватное поведение. Дикие и домашние животные при бешенс</w:t>
      </w:r>
      <w:r w:rsidRPr="00961F68">
        <w:rPr>
          <w:rFonts w:ascii="Times New Roman" w:hAnsi="Times New Roman"/>
          <w:color w:val="454545"/>
          <w:sz w:val="24"/>
          <w:szCs w:val="24"/>
        </w:rPr>
        <w:t>т</w:t>
      </w:r>
      <w:r w:rsidRPr="00961F68">
        <w:rPr>
          <w:rFonts w:ascii="Times New Roman" w:hAnsi="Times New Roman"/>
          <w:color w:val="454545"/>
          <w:sz w:val="24"/>
          <w:szCs w:val="24"/>
        </w:rPr>
        <w:t>ве могут терять чувство осторожности, подходить к другим животным и л</w:t>
      </w:r>
      <w:r w:rsidRPr="00961F68">
        <w:rPr>
          <w:rFonts w:ascii="Times New Roman" w:hAnsi="Times New Roman"/>
          <w:color w:val="454545"/>
          <w:sz w:val="24"/>
          <w:szCs w:val="24"/>
        </w:rPr>
        <w:t>ю</w:t>
      </w:r>
      <w:r w:rsidRPr="00961F68">
        <w:rPr>
          <w:rFonts w:ascii="Times New Roman" w:hAnsi="Times New Roman"/>
          <w:color w:val="454545"/>
          <w:sz w:val="24"/>
          <w:szCs w:val="24"/>
        </w:rPr>
        <w:t>дям. Не реагируют на команды хозяина, не отзываются на кличку.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2. Измененный аппетит. Животное, больное бешенством, может п</w:t>
      </w:r>
      <w:r w:rsidRPr="00961F68">
        <w:rPr>
          <w:rFonts w:ascii="Times New Roman" w:hAnsi="Times New Roman"/>
          <w:color w:val="454545"/>
          <w:sz w:val="24"/>
          <w:szCs w:val="24"/>
        </w:rPr>
        <w:t>о</w:t>
      </w:r>
      <w:r w:rsidRPr="00961F68">
        <w:rPr>
          <w:rFonts w:ascii="Times New Roman" w:hAnsi="Times New Roman"/>
          <w:color w:val="454545"/>
          <w:sz w:val="24"/>
          <w:szCs w:val="24"/>
        </w:rPr>
        <w:t>едать различные несъедобные предметы, землю.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3. Слюнотечение и рвота являются частыми симптомами бешенства у животного. Также больные звери не могут нормально глотать и часто давятся во время еды.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4. Нарушение координации: животное не может удержать равновесие, при ходьбе шатается.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5. Судороги.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6. Агрессия является поздним симптомом бешенства и, как правило, через 2-3 дня животное погибает от бешенства. Агрессивное животное ос</w:t>
      </w:r>
      <w:r w:rsidRPr="00961F68">
        <w:rPr>
          <w:rFonts w:ascii="Times New Roman" w:hAnsi="Times New Roman"/>
          <w:color w:val="454545"/>
          <w:sz w:val="24"/>
          <w:szCs w:val="24"/>
        </w:rPr>
        <w:t>о</w:t>
      </w:r>
      <w:r w:rsidRPr="00961F68">
        <w:rPr>
          <w:rFonts w:ascii="Times New Roman" w:hAnsi="Times New Roman"/>
          <w:color w:val="454545"/>
          <w:sz w:val="24"/>
          <w:szCs w:val="24"/>
        </w:rPr>
        <w:t>бенно опасно, так как оно может заразить других животных или людей. </w:t>
      </w:r>
      <w:r w:rsidRPr="00961F68">
        <w:rPr>
          <w:rFonts w:ascii="Times New Roman" w:hAnsi="Times New Roman"/>
          <w:color w:val="454545"/>
          <w:sz w:val="24"/>
          <w:szCs w:val="24"/>
        </w:rPr>
        <w:tab/>
        <w:t>7. Параличи. Что делать, если у домашнего животного появились симптомы бешенства?    Если ваше животное было укушено неизвестным ж</w:t>
      </w:r>
      <w:r w:rsidRPr="00961F68">
        <w:rPr>
          <w:rFonts w:ascii="Times New Roman" w:hAnsi="Times New Roman"/>
          <w:color w:val="454545"/>
          <w:sz w:val="24"/>
          <w:szCs w:val="24"/>
        </w:rPr>
        <w:t>и</w:t>
      </w:r>
      <w:r w:rsidRPr="00961F68">
        <w:rPr>
          <w:rFonts w:ascii="Times New Roman" w:hAnsi="Times New Roman"/>
          <w:color w:val="454545"/>
          <w:sz w:val="24"/>
          <w:szCs w:val="24"/>
        </w:rPr>
        <w:t>вотным или у него появились признаки, характерные для бешенства, как можно скорее обратитесь к ветеринару. Единственный способ подтвердить или опровергнуть диагноз бешенства у животного - это наблюдение за ним в течение 10 суток. Лечение бешенства – не существует! Только профилакт</w:t>
      </w:r>
      <w:r w:rsidRPr="00961F68">
        <w:rPr>
          <w:rFonts w:ascii="Times New Roman" w:hAnsi="Times New Roman"/>
          <w:color w:val="454545"/>
          <w:sz w:val="24"/>
          <w:szCs w:val="24"/>
        </w:rPr>
        <w:t>и</w:t>
      </w:r>
      <w:r w:rsidRPr="00961F68">
        <w:rPr>
          <w:rFonts w:ascii="Times New Roman" w:hAnsi="Times New Roman"/>
          <w:color w:val="454545"/>
          <w:sz w:val="24"/>
          <w:szCs w:val="24"/>
        </w:rPr>
        <w:t>ка! Профилактика бешенства – своевременная  вакцинация домашних живо</w:t>
      </w:r>
      <w:r w:rsidRPr="00961F68">
        <w:rPr>
          <w:rFonts w:ascii="Times New Roman" w:hAnsi="Times New Roman"/>
          <w:color w:val="454545"/>
          <w:sz w:val="24"/>
          <w:szCs w:val="24"/>
        </w:rPr>
        <w:t>т</w:t>
      </w:r>
      <w:r w:rsidRPr="00961F68">
        <w:rPr>
          <w:rFonts w:ascii="Times New Roman" w:hAnsi="Times New Roman"/>
          <w:color w:val="454545"/>
          <w:sz w:val="24"/>
          <w:szCs w:val="24"/>
        </w:rPr>
        <w:t xml:space="preserve">ных. </w:t>
      </w:r>
      <w:r w:rsidRPr="00961F68">
        <w:rPr>
          <w:rFonts w:ascii="Times New Roman" w:hAnsi="Times New Roman"/>
          <w:color w:val="454545"/>
          <w:sz w:val="24"/>
          <w:szCs w:val="24"/>
        </w:rPr>
        <w:tab/>
      </w:r>
      <w:r w:rsidRPr="00961F68">
        <w:rPr>
          <w:rFonts w:ascii="Times New Roman" w:hAnsi="Times New Roman"/>
          <w:b/>
          <w:color w:val="454545"/>
          <w:sz w:val="24"/>
          <w:szCs w:val="24"/>
        </w:rPr>
        <w:t>Как обезопасить себя и своих детей от бешенства?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1. Не приближайтесь и не гладьте бездомных животных. Животное м</w:t>
      </w:r>
      <w:r w:rsidRPr="00961F68">
        <w:rPr>
          <w:rFonts w:ascii="Times New Roman" w:hAnsi="Times New Roman"/>
          <w:color w:val="454545"/>
          <w:sz w:val="24"/>
          <w:szCs w:val="24"/>
        </w:rPr>
        <w:t>о</w:t>
      </w:r>
      <w:r w:rsidRPr="00961F68">
        <w:rPr>
          <w:rFonts w:ascii="Times New Roman" w:hAnsi="Times New Roman"/>
          <w:color w:val="454545"/>
          <w:sz w:val="24"/>
          <w:szCs w:val="24"/>
        </w:rPr>
        <w:t>жет быть заразным еще до появления первых признаков бешенства, когда оно выглядит вполне здоровым. Даже маленький безобидный котенок может стать переносчиком бешенства.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2. Если у вас есть домашние животные, обязательно вакцинируйте их от бешенства.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3. Не оставляйте своих домашних животных без присмотра. Они могут быть атакованы больным животным.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545"/>
          <w:sz w:val="24"/>
          <w:szCs w:val="24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4. При укусе неизвестного дикого или бездомного животного как мо</w:t>
      </w:r>
      <w:r w:rsidRPr="00961F68">
        <w:rPr>
          <w:rFonts w:ascii="Times New Roman" w:hAnsi="Times New Roman"/>
          <w:color w:val="454545"/>
          <w:sz w:val="24"/>
          <w:szCs w:val="24"/>
        </w:rPr>
        <w:t>ж</w:t>
      </w:r>
      <w:r w:rsidRPr="00961F68">
        <w:rPr>
          <w:rFonts w:ascii="Times New Roman" w:hAnsi="Times New Roman"/>
          <w:color w:val="454545"/>
          <w:sz w:val="24"/>
          <w:szCs w:val="24"/>
        </w:rPr>
        <w:t>но скорее вымойте руки с мылом, обработайте укус перекисью водорода и йодом, а затем как можно скорее обратитесь к врачу. </w:t>
      </w:r>
    </w:p>
    <w:p w:rsidR="00DF3EDF" w:rsidRPr="00961F68" w:rsidRDefault="00DF3EDF" w:rsidP="00DF3E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F68">
        <w:rPr>
          <w:rFonts w:ascii="Times New Roman" w:hAnsi="Times New Roman"/>
          <w:color w:val="454545"/>
          <w:sz w:val="24"/>
          <w:szCs w:val="24"/>
        </w:rPr>
        <w:tab/>
        <w:t>5. Обязательно обратитесь к  ветеринару, если ваши животные стали вести себя неадекватно. Соблюдение этих мер предосторожности может сп</w:t>
      </w:r>
      <w:r w:rsidRPr="00961F68">
        <w:rPr>
          <w:rFonts w:ascii="Times New Roman" w:hAnsi="Times New Roman"/>
          <w:color w:val="454545"/>
          <w:sz w:val="24"/>
          <w:szCs w:val="24"/>
        </w:rPr>
        <w:t>а</w:t>
      </w:r>
      <w:r w:rsidRPr="00961F68">
        <w:rPr>
          <w:rFonts w:ascii="Times New Roman" w:hAnsi="Times New Roman"/>
          <w:color w:val="454545"/>
          <w:sz w:val="24"/>
          <w:szCs w:val="24"/>
        </w:rPr>
        <w:t>сти вашу жизнь и жизнь ваших детей.</w:t>
      </w:r>
    </w:p>
    <w:p w:rsidR="00DF3EDF" w:rsidRPr="0054260C" w:rsidRDefault="00DF3EDF" w:rsidP="00DF3EDF">
      <w:pPr>
        <w:jc w:val="both"/>
        <w:rPr>
          <w:rFonts w:ascii="Times New Roman" w:hAnsi="Times New Roman"/>
          <w:sz w:val="28"/>
          <w:szCs w:val="28"/>
        </w:rPr>
      </w:pPr>
    </w:p>
    <w:p w:rsidR="00DF3EDF" w:rsidRDefault="00DF3EDF" w:rsidP="00DF3EDF">
      <w:r>
        <w:t xml:space="preserve">Главный </w:t>
      </w:r>
      <w:proofErr w:type="spellStart"/>
      <w:r>
        <w:t>вет</w:t>
      </w:r>
      <w:proofErr w:type="gramStart"/>
      <w:r>
        <w:t>.в</w:t>
      </w:r>
      <w:proofErr w:type="gramEnd"/>
      <w:r>
        <w:t>рач</w:t>
      </w:r>
      <w:proofErr w:type="spellEnd"/>
      <w:r>
        <w:t xml:space="preserve"> станции                                           </w:t>
      </w:r>
      <w:proofErr w:type="spellStart"/>
      <w:r>
        <w:t>Клюкина</w:t>
      </w:r>
      <w:proofErr w:type="spellEnd"/>
      <w:r>
        <w:t xml:space="preserve"> Е.В.</w:t>
      </w:r>
    </w:p>
    <w:p w:rsidR="008B1B3F" w:rsidRDefault="008B1B3F"/>
    <w:sectPr w:rsidR="008B1B3F" w:rsidSect="002E53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EDF"/>
    <w:rsid w:val="001977F6"/>
    <w:rsid w:val="008B1B3F"/>
    <w:rsid w:val="00DF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3E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2020-08-04T05:37:00Z</dcterms:created>
  <dcterms:modified xsi:type="dcterms:W3CDTF">2020-08-04T05:37:00Z</dcterms:modified>
</cp:coreProperties>
</file>