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69" w:rsidRPr="00654669" w:rsidRDefault="00654669" w:rsidP="00654669">
      <w:pPr>
        <w:shd w:val="clear" w:color="auto" w:fill="FFFFFF"/>
        <w:spacing w:line="540" w:lineRule="atLeast"/>
        <w:rPr>
          <w:rFonts w:ascii="Arial" w:eastAsia="Times New Roman" w:hAnsi="Arial" w:cs="Aharoni"/>
          <w:b/>
          <w:bCs/>
          <w:color w:val="333333"/>
          <w:sz w:val="28"/>
          <w:szCs w:val="28"/>
          <w:lang w:eastAsia="ru-RU"/>
        </w:rPr>
      </w:pPr>
      <w:r w:rsidRPr="00654669">
        <w:rPr>
          <w:rFonts w:ascii="Arial" w:eastAsia="Times New Roman" w:hAnsi="Arial" w:cs="Aharoni"/>
          <w:b/>
          <w:bCs/>
          <w:color w:val="333333"/>
          <w:sz w:val="28"/>
          <w:szCs w:val="28"/>
          <w:lang w:eastAsia="ru-RU"/>
        </w:rPr>
        <w:t>Сроки взыскания компенсации морального вреда по трудовым спорам</w:t>
      </w:r>
    </w:p>
    <w:p w:rsidR="00654669" w:rsidRPr="00654669" w:rsidRDefault="00654669" w:rsidP="0065466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546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54669" w:rsidRPr="00654669" w:rsidRDefault="00654669" w:rsidP="0065466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Трудовым кодексом РФ (ст. 392) установлен общий </w:t>
      </w:r>
      <w:r w:rsidRPr="0065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3-х месячный срок</w:t>
      </w:r>
      <w:r w:rsidRPr="0065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обращения в суд за восстановлением нарушенных трудовых прав по индивидуальным спорам, которой исчисляется со дня, когда работник узнал или должен был узнать о нарушении.</w:t>
      </w:r>
    </w:p>
    <w:p w:rsidR="00654669" w:rsidRPr="00654669" w:rsidRDefault="00654669" w:rsidP="0065466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Специальные сроки установлены для споров об увольнении - </w:t>
      </w:r>
      <w:r w:rsidRPr="0065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месяц</w:t>
      </w:r>
      <w:r w:rsidRPr="0065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дня вручения работнику копии приказа об увольнении либо со дня выдачи трудовой книжки или со дня предоставления ему в связи с его увольнением сведений о трудовой деятельности у работодателя по последнему месту работы, а также о невыплате или неполной выплате заработной платы и других причитающихся выплат – </w:t>
      </w:r>
      <w:r w:rsidRPr="0065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год</w:t>
      </w:r>
      <w:r w:rsidRPr="0065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дня, установленного срока выплаты названных сумм, в том числе в случае невыплаты или неполной выплаты заработной платы и других выплат, причитающихся работнику при увольнении.</w:t>
      </w:r>
    </w:p>
    <w:p w:rsidR="00654669" w:rsidRPr="00654669" w:rsidRDefault="00654669" w:rsidP="0065466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случаях, когда судом </w:t>
      </w:r>
      <w:proofErr w:type="spellStart"/>
      <w:r w:rsidRPr="0065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установливается</w:t>
      </w:r>
      <w:proofErr w:type="spellEnd"/>
      <w:r w:rsidRPr="0065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 нарушения трудовых прав при увольнении, по требованию работника может быть вынесено решение о взыскании в его пользу денежной компенсации морального вреда (ст. 394).</w:t>
      </w:r>
    </w:p>
    <w:p w:rsidR="00654669" w:rsidRPr="00654669" w:rsidRDefault="00654669" w:rsidP="0065466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трудовое законодательство Российской Федерации не предусматривает обязательного одновременного обращения в суд с требованиями о восстановлении нарушенных трудовых прав и взыскании компенсации морального вреда, то названная компенсация может быть взыскана и после того как вступившим в законную силу решением суда будет установлен факт нарушений.</w:t>
      </w:r>
    </w:p>
    <w:p w:rsidR="00654669" w:rsidRPr="00654669" w:rsidRDefault="00654669" w:rsidP="0065466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компенсация морального вреда как самостоятельный способ защиты гражданских прав не зависит от того, в какой сфере отношений причинен такой вред, в связи с чем к требованию о компенсации морального вреда, когда оно заявлено самостоятельно, установленные 392 статьей Трудового кодекса РФ сроки не применяются.</w:t>
      </w:r>
    </w:p>
    <w:p w:rsidR="00654669" w:rsidRPr="00654669" w:rsidRDefault="00654669" w:rsidP="0065466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466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силу ч. 1 ст. 45 Гражданского процессуального кодекса Российской Федерации прокурору предоставлено право обращения в суд за защитой прав, свобод и законных интересов граждан в случае, если граждане по состоянию здоровья, возрасту, недееспособности и другим уважительным причинам не могут сами обратиться в суд.</w:t>
      </w:r>
    </w:p>
    <w:p w:rsidR="00654669" w:rsidRPr="00654669" w:rsidRDefault="00654669" w:rsidP="0065466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5466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случае нарушения трудовых прав заинтересованные лица вправе обратиться в органы прокуратуры с соответствующим заявлением, как о </w:t>
      </w:r>
      <w:r w:rsidRPr="0065466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восстановлении нарушенных прав в судебном порядке, так и о взыскании компенсации морального вреда, причиненного данными нарушениями.</w:t>
      </w:r>
    </w:p>
    <w:p w:rsidR="00654669" w:rsidRPr="00654669" w:rsidRDefault="00654669" w:rsidP="006546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466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EF7A40" w:rsidRDefault="00EF7A40" w:rsidP="00EF7A4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подготовлена прокуратурой района</w:t>
      </w:r>
    </w:p>
    <w:p w:rsidR="00EF7A40" w:rsidRPr="00EF7A40" w:rsidRDefault="00EF7A40" w:rsidP="00EF7A4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B65A9" w:rsidRDefault="00FB65A9"/>
    <w:sectPr w:rsidR="00FB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A9"/>
    <w:rsid w:val="00654669"/>
    <w:rsid w:val="00EF7A40"/>
    <w:rsid w:val="00F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6112"/>
  <w15:chartTrackingRefBased/>
  <w15:docId w15:val="{6813F71F-9D9A-4E01-B77B-22AF742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6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6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46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1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2021-02-20T08:08:00Z</dcterms:created>
  <dcterms:modified xsi:type="dcterms:W3CDTF">2021-02-20T08:08:00Z</dcterms:modified>
</cp:coreProperties>
</file>