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C" w:rsidRPr="00D3063C" w:rsidRDefault="00D3063C" w:rsidP="00D306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ОХОТИНСКОГО СЕЛЬСКОГО ПОСЕЛЕНИЯ</w:t>
      </w: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ПОСТАНОВЛЕНИЕ (ПРОЕКТ)</w:t>
      </w: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00.00.2021                                              № 00</w:t>
      </w:r>
    </w:p>
    <w:p w:rsidR="00D3063C" w:rsidRPr="00D3063C" w:rsidRDefault="00D3063C" w:rsidP="00D3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дополнений  в Административный регламент</w:t>
      </w:r>
    </w:p>
    <w:p w:rsidR="00FD46CF" w:rsidRDefault="00D3063C" w:rsidP="00FD46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предоставлению муниципальной услуги «</w:t>
      </w:r>
      <w:r w:rsidR="00FD46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Выдача разрешения </w:t>
      </w:r>
    </w:p>
    <w:p w:rsidR="00D3063C" w:rsidRPr="00D3063C" w:rsidRDefault="00FD46CF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производство землянных работ</w:t>
      </w:r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 </w:t>
      </w:r>
      <w:proofErr w:type="gramStart"/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утвержденный</w:t>
      </w:r>
      <w:proofErr w:type="gramEnd"/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постановлением администрации Охотинского сельского поселения от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01.10.2018 </w:t>
      </w:r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</w:t>
      </w: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основании Федерального закона от 27.07.2010 №210-ФЗ «Об организации предоставления государственных и муниципальных услуг», 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</w:t>
      </w:r>
      <w:r w:rsid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протестом Прокуратуры Мышкинского района от 26.02.2021 №03-01-2021</w:t>
      </w:r>
      <w:r w:rsidRPr="00D3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063C" w:rsidRPr="00D3063C" w:rsidRDefault="00D3063C" w:rsidP="00D30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ПОСТАНОВЛЯЕТ: </w:t>
      </w:r>
    </w:p>
    <w:p w:rsidR="00D3063C" w:rsidRPr="00D3063C" w:rsidRDefault="00D3063C" w:rsidP="00D30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28E2" w:rsidRDefault="00E528E2" w:rsidP="00E528E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D3063C"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Внести  в Административный регламент по предоставлению</w:t>
      </w:r>
      <w:r w:rsidR="00FD46CF"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услуги «Выдача разрешения на производство землянных работ»,  утвержденный постановлением администрации Охотинского сельского поселения от 01.10.2018 №113</w:t>
      </w:r>
      <w:r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Регламент) следующие дополнения:</w:t>
      </w:r>
    </w:p>
    <w:p w:rsidR="00E528E2" w:rsidRPr="00E528E2" w:rsidRDefault="00E528E2" w:rsidP="00E52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Подуслугу 6 пункта  2.1 добавить абзацем  следующего содержания:</w:t>
      </w:r>
    </w:p>
    <w:p w:rsidR="00B269B8" w:rsidRDefault="00E528E2" w:rsidP="00E528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8E2">
        <w:rPr>
          <w:rFonts w:ascii="Times New Roman" w:hAnsi="Times New Roman" w:cs="Times New Roman"/>
          <w:sz w:val="26"/>
          <w:szCs w:val="26"/>
        </w:rPr>
        <w:t>« В случае обнаружения в процессе производства землянных работ не указанных в организационно – технологической документации на производство работ коммуникаций, подземных сооружений или взрывоопасных материалов земляные работы должны быть приостановлены»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постановление и разместить на официальном  сайте Охотинского сельского поселения в информационно – телекоммуникационной сети «Интернет».</w:t>
      </w: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с момента его официального обнародования.</w:t>
      </w: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Охотинского сельского поселения:                      М.Е.Борошнева</w:t>
      </w:r>
    </w:p>
    <w:p w:rsidR="00E528E2" w:rsidRPr="00E528E2" w:rsidRDefault="00E528E2" w:rsidP="00E528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8E2" w:rsidRPr="00E528E2" w:rsidRDefault="00E528E2" w:rsidP="00E528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528E2" w:rsidRPr="00E528E2" w:rsidSect="00B2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3C"/>
    <w:rsid w:val="0021465F"/>
    <w:rsid w:val="005417AF"/>
    <w:rsid w:val="009535EC"/>
    <w:rsid w:val="00B269B8"/>
    <w:rsid w:val="00D3063C"/>
    <w:rsid w:val="00E528E2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cp:lastPrinted>2021-03-05T05:44:00Z</cp:lastPrinted>
  <dcterms:created xsi:type="dcterms:W3CDTF">2021-03-05T05:29:00Z</dcterms:created>
  <dcterms:modified xsi:type="dcterms:W3CDTF">2021-03-05T05:44:00Z</dcterms:modified>
</cp:coreProperties>
</file>