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99" w:rsidRDefault="00E02399" w:rsidP="00E02399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разъясняет.</w:t>
      </w:r>
    </w:p>
    <w:p w:rsidR="00E02399" w:rsidRDefault="00E02399" w:rsidP="00E02399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02399" w:rsidRPr="00E02399" w:rsidRDefault="00E02399" w:rsidP="00E02399">
      <w:pPr>
        <w:shd w:val="clear" w:color="auto" w:fill="FFFFFF"/>
        <w:spacing w:line="540" w:lineRule="atLeast"/>
        <w:ind w:firstLine="708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023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Ответственность за воспрепятствование предпринимательской деятельности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E02399" w:rsidRPr="00E02399" w:rsidRDefault="00E02399" w:rsidP="00E0239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2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воспрепятствование законной предпринимательской деятельности установлена уголовная ответственность (ст. 169 Уголовного кодекса РФ), максимальное наказание по которой - 3 года лишения свободы.</w:t>
      </w:r>
    </w:p>
    <w:p w:rsidR="00E02399" w:rsidRPr="00E02399" w:rsidRDefault="00E02399" w:rsidP="00E0239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2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Законной является любая самостоятельная, осуществляемая на свой страх и риск предпринимательская деятельность, направленная </w:t>
      </w:r>
      <w:proofErr w:type="gramStart"/>
      <w:r w:rsidRPr="00E02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систематическое получение</w:t>
      </w:r>
      <w:proofErr w:type="gramEnd"/>
      <w:r w:rsidRPr="00E02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E02399" w:rsidRPr="00E02399" w:rsidRDefault="00E02399" w:rsidP="00E0239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E02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головная ответственность может наступить за следующие действия.</w:t>
      </w:r>
    </w:p>
    <w:p w:rsidR="00E02399" w:rsidRPr="00E02399" w:rsidRDefault="00E02399" w:rsidP="00E0239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2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</w:t>
      </w:r>
      <w:r w:rsidRPr="00E023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еправомерный отказ в государственной регистрации</w:t>
      </w:r>
      <w:r w:rsidRPr="00E02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индивидуального предпринимателя (ИП) или юридического лица (ЮЛ) либо уклонение от их регистрации, например, непринятие пакета документов, отказ внести ИП или ЮЛ в регистрационный реестр, невыдачу регистрационного свидетельства и другие действия.</w:t>
      </w:r>
    </w:p>
    <w:p w:rsidR="00E02399" w:rsidRPr="00E02399" w:rsidRDefault="00E02399" w:rsidP="00E02399">
      <w:pPr>
        <w:shd w:val="clear" w:color="auto" w:fill="FFFFFF"/>
        <w:spacing w:after="100" w:afterAutospacing="1" w:line="240" w:lineRule="auto"/>
        <w:ind w:firstLine="36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2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Отказ в регистрации является законным только в случае </w:t>
      </w:r>
      <w:proofErr w:type="spellStart"/>
      <w:r w:rsidRPr="00E02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непредоставления</w:t>
      </w:r>
      <w:proofErr w:type="spellEnd"/>
      <w:r w:rsidRPr="00E02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необходимых для этого документов или предоставления их в ненадлежащий регистрирующий орган.</w:t>
      </w:r>
    </w:p>
    <w:p w:rsidR="00E02399" w:rsidRPr="00E02399" w:rsidRDefault="00E02399" w:rsidP="00E023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23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</w:t>
      </w:r>
      <w:r w:rsidRPr="00E023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еправомерный отказ в выдаче специального разрешения</w:t>
      </w:r>
      <w:r w:rsidRPr="00E02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(лицензии) на право осуществления определенной деятельности либо уклонение от его выдачи.</w:t>
      </w:r>
    </w:p>
    <w:p w:rsidR="00E02399" w:rsidRPr="00E02399" w:rsidRDefault="00E02399" w:rsidP="00E0239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2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закону отказ возможен, если документы соискателя лицензии содержат недостоверную или искаженную информацию; принадлежащие ему лицензии или используемые объекты не соответствуют лицензионным требованиям и условиям, необходимым для ее осуществления.</w:t>
      </w:r>
    </w:p>
    <w:p w:rsidR="00E02399" w:rsidRPr="00E02399" w:rsidRDefault="00E02399" w:rsidP="00E023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23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Ограничение прав и законных интересов ИП или ЮЛ</w:t>
      </w:r>
      <w:r w:rsidRPr="00E02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 которым понимается лишение их возможности в той или иной степени действовать в полном объеме своих прав и полномочий.</w:t>
      </w:r>
    </w:p>
    <w:p w:rsidR="00E02399" w:rsidRPr="00E02399" w:rsidRDefault="00E02399" w:rsidP="00E02399">
      <w:pPr>
        <w:shd w:val="clear" w:color="auto" w:fill="FFFFFF"/>
        <w:spacing w:after="100" w:afterAutospacing="1" w:line="240" w:lineRule="auto"/>
        <w:ind w:firstLine="36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2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</w:t>
      </w:r>
      <w:r w:rsidRPr="00E023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граничение самостоятельности либо иное незаконное вмешательство в деятельность ИП или ЮЛ.</w:t>
      </w:r>
    </w:p>
    <w:p w:rsidR="00E02399" w:rsidRPr="00E02399" w:rsidRDefault="00E02399" w:rsidP="00E02399">
      <w:pPr>
        <w:shd w:val="clear" w:color="auto" w:fill="FFFFFF"/>
        <w:spacing w:after="100" w:afterAutospacing="1" w:line="240" w:lineRule="auto"/>
        <w:ind w:firstLine="360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E02399">
        <w:rPr>
          <w:rFonts w:ascii="Roboto" w:eastAsia="Times New Roman" w:hAnsi="Roboto" w:cs="Times New Roman"/>
          <w:sz w:val="24"/>
          <w:szCs w:val="24"/>
          <w:lang w:eastAsia="ru-RU"/>
        </w:rPr>
        <w:lastRenderedPageBreak/>
        <w:t>К ответственности могут быть привлечены только должностные лица, осуществляющие функции </w:t>
      </w:r>
      <w:hyperlink r:id="rId5" w:history="1">
        <w:r w:rsidRPr="00E02399">
          <w:rPr>
            <w:rFonts w:ascii="Roboto" w:eastAsia="Times New Roman" w:hAnsi="Roboto" w:cs="Times New Roman"/>
            <w:sz w:val="24"/>
            <w:szCs w:val="24"/>
            <w:lang w:eastAsia="ru-RU"/>
          </w:rPr>
          <w:t>представителя власти</w:t>
        </w:r>
      </w:hyperlink>
      <w:r w:rsidRPr="00E02399">
        <w:rPr>
          <w:rFonts w:ascii="Roboto" w:eastAsia="Times New Roman" w:hAnsi="Roboto" w:cs="Times New Roman"/>
          <w:sz w:val="24"/>
          <w:szCs w:val="24"/>
          <w:lang w:eastAsia="ru-RU"/>
        </w:rPr>
        <w:t> либо выполняющие </w:t>
      </w:r>
      <w:hyperlink r:id="rId6" w:history="1">
        <w:r w:rsidRPr="00E02399">
          <w:rPr>
            <w:rFonts w:ascii="Roboto" w:eastAsia="Times New Roman" w:hAnsi="Roboto" w:cs="Times New Roman"/>
            <w:sz w:val="24"/>
            <w:szCs w:val="24"/>
            <w:lang w:eastAsia="ru-RU"/>
          </w:rPr>
          <w:t>организационно-распорядительные</w:t>
        </w:r>
      </w:hyperlink>
      <w:r w:rsidRPr="00E02399">
        <w:rPr>
          <w:rFonts w:ascii="Roboto" w:eastAsia="Times New Roman" w:hAnsi="Roboto" w:cs="Times New Roman"/>
          <w:sz w:val="24"/>
          <w:szCs w:val="24"/>
          <w:lang w:eastAsia="ru-RU"/>
        </w:rPr>
        <w:t>, </w:t>
      </w:r>
      <w:hyperlink r:id="rId7" w:history="1">
        <w:r w:rsidRPr="00E02399">
          <w:rPr>
            <w:rFonts w:ascii="Roboto" w:eastAsia="Times New Roman" w:hAnsi="Roboto" w:cs="Times New Roman"/>
            <w:sz w:val="24"/>
            <w:szCs w:val="24"/>
            <w:lang w:eastAsia="ru-RU"/>
          </w:rPr>
          <w:t>административно-хозяйственные</w:t>
        </w:r>
      </w:hyperlink>
      <w:r w:rsidRPr="00E02399">
        <w:rPr>
          <w:rFonts w:ascii="Roboto" w:eastAsia="Times New Roman" w:hAnsi="Roboto" w:cs="Times New Roman"/>
          <w:sz w:val="24"/>
          <w:szCs w:val="24"/>
          <w:lang w:eastAsia="ru-RU"/>
        </w:rPr>
        <w:t> функции в государственных органах, органах местного самоуправления, </w:t>
      </w:r>
      <w:r w:rsidRPr="00E02399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государственных</w:t>
      </w:r>
      <w:r w:rsidRPr="00E02399">
        <w:rPr>
          <w:rFonts w:ascii="Roboto" w:eastAsia="Times New Roman" w:hAnsi="Roboto" w:cs="Times New Roman"/>
          <w:sz w:val="24"/>
          <w:szCs w:val="24"/>
          <w:lang w:eastAsia="ru-RU"/>
        </w:rPr>
        <w:t> </w:t>
      </w:r>
      <w:r w:rsidRPr="00E02399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и муниципальных</w:t>
      </w:r>
      <w:r w:rsidRPr="00E02399">
        <w:rPr>
          <w:rFonts w:ascii="Roboto" w:eastAsia="Times New Roman" w:hAnsi="Roboto" w:cs="Times New Roman"/>
          <w:sz w:val="24"/>
          <w:szCs w:val="24"/>
          <w:lang w:eastAsia="ru-RU"/>
        </w:rPr>
        <w:t> учреждениях, корпорациях, компаниях, унитарных предприятиях, акционерных обществах, контрольный пакет акций которых принадлежит Российской Федерации, субъектам Российской Федерации или муниципальным образованиям, а также в Вооруженных Силах РФ.</w:t>
      </w:r>
    </w:p>
    <w:p w:rsidR="00E02399" w:rsidRPr="00E02399" w:rsidRDefault="00E02399" w:rsidP="00D46911">
      <w:pPr>
        <w:shd w:val="clear" w:color="auto" w:fill="FFFFFF"/>
        <w:spacing w:after="100" w:afterAutospacing="1" w:line="240" w:lineRule="auto"/>
        <w:ind w:firstLine="360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bookmarkStart w:id="0" w:name="_GoBack"/>
      <w:bookmarkEnd w:id="0"/>
      <w:r w:rsidRPr="00E02399">
        <w:rPr>
          <w:rFonts w:ascii="Roboto" w:eastAsia="Times New Roman" w:hAnsi="Roboto" w:cs="Times New Roman"/>
          <w:sz w:val="24"/>
          <w:szCs w:val="24"/>
          <w:lang w:eastAsia="ru-RU"/>
        </w:rPr>
        <w:t>Заявление о фактах воспрепятствования законной предпринимательской деятельности следует подавать в отдел внутренних дел по месту совершения незаконных действий.</w:t>
      </w:r>
    </w:p>
    <w:p w:rsidR="008276A6" w:rsidRDefault="008276A6"/>
    <w:sectPr w:rsidR="0082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B0782"/>
    <w:multiLevelType w:val="multilevel"/>
    <w:tmpl w:val="490CB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D64125"/>
    <w:multiLevelType w:val="multilevel"/>
    <w:tmpl w:val="D3669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14"/>
    <w:rsid w:val="008276A6"/>
    <w:rsid w:val="00A52514"/>
    <w:rsid w:val="00D46911"/>
    <w:rsid w:val="00E0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81B0"/>
  <w15:chartTrackingRefBased/>
  <w15:docId w15:val="{F9C5A6D6-ED64-439C-94F5-29A69FD6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28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04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59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C003DC17A5496C7216AE29E351955161B3AA7709B158C6EEDAAF571D90C3CB360E401548A49EB6k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C003DC17A5496C7216AE29E351955161B3AA7709B158C6EEDAAF571D90C3CB360E401548A49FB6kCM" TargetMode="External"/><Relationship Id="rId5" Type="http://schemas.openxmlformats.org/officeDocument/2006/relationships/hyperlink" Target="consultantplus://offline/ref=13C003DC17A5496C7216AE29E351955161B3AA7709B158C6EEDAAF571D90C3CB360E401548A49FB6k3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2021-04-29T18:42:00Z</dcterms:created>
  <dcterms:modified xsi:type="dcterms:W3CDTF">2021-04-29T18:45:00Z</dcterms:modified>
</cp:coreProperties>
</file>