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Pr="006E0210" w:rsidRDefault="00251EAA" w:rsidP="00251EAA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  ОХОТИНСКОГО СЕЛЬСКОГО  ПОСЕЛЕНИЯ </w:t>
      </w:r>
    </w:p>
    <w:p w:rsidR="00251EAA" w:rsidRPr="006E0210" w:rsidRDefault="00251EAA" w:rsidP="00251EAA">
      <w:pPr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</w:t>
      </w:r>
    </w:p>
    <w:p w:rsidR="001C7916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1C7916">
        <w:rPr>
          <w:rFonts w:ascii="Times New Roman" w:eastAsia="Times New Roman" w:hAnsi="Times New Roman"/>
          <w:sz w:val="26"/>
          <w:szCs w:val="26"/>
          <w:lang w:eastAsia="ar-SA"/>
        </w:rPr>
        <w:t>ПОСТАНОВЛЕНИЕ</w:t>
      </w:r>
      <w:r w:rsidR="00270A06" w:rsidRPr="001C791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51EAA" w:rsidRPr="001C7916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1C791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</w:p>
    <w:p w:rsidR="00251EAA" w:rsidRPr="006E0210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6E0210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C7916">
        <w:rPr>
          <w:rFonts w:ascii="Times New Roman" w:eastAsia="Times New Roman" w:hAnsi="Times New Roman"/>
          <w:sz w:val="26"/>
          <w:szCs w:val="26"/>
          <w:lang w:eastAsia="ar-SA"/>
        </w:rPr>
        <w:t>31.08</w:t>
      </w:r>
      <w:r w:rsidR="00492250" w:rsidRPr="006E021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B563FB" w:rsidRPr="006E0210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451E84" w:rsidRPr="006E021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1C7916">
        <w:rPr>
          <w:rFonts w:ascii="Times New Roman" w:eastAsia="Times New Roman" w:hAnsi="Times New Roman"/>
          <w:sz w:val="26"/>
          <w:szCs w:val="26"/>
          <w:lang w:eastAsia="ar-SA"/>
        </w:rPr>
        <w:t>145</w:t>
      </w:r>
    </w:p>
    <w:p w:rsidR="00416981" w:rsidRPr="006E0210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6542" w:rsidRPr="006E0210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Об определении мест, предназначенных</w:t>
      </w:r>
    </w:p>
    <w:p w:rsidR="00A73E3C" w:rsidRPr="006E0210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для выгула домашних животных </w:t>
      </w:r>
      <w:proofErr w:type="gramStart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на</w:t>
      </w:r>
      <w:proofErr w:type="gramEnd"/>
    </w:p>
    <w:p w:rsidR="00A73E3C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 сельского поселения</w:t>
      </w:r>
    </w:p>
    <w:p w:rsidR="001C3582" w:rsidRPr="006E0210" w:rsidRDefault="001C3582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Мышкинского муниципального района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6E0210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В соответствии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>06.10.2003 №131-ФЗ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>«Об  общих принципах</w:t>
      </w:r>
      <w:r w:rsidR="00F05FC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организации местного самоуправления в Российской Федерации»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статьей 8 Федерального закона от 27.12.2018 №489-ФЗ «Об ответственном обращении и животными и о внесении изменений в отдельные законодательные акты Российской Федерации», Правилами благоустройства 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>, утвержденными решением Муниципального Совета от 15.05.2018 №4, в целях регулирования вопросов в сфере благоустройства территории Охотинского</w:t>
      </w:r>
      <w:proofErr w:type="gramEnd"/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поселения, в части содержания домашних животных и повышения комфортности условий граждан 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73E3C" w:rsidRPr="006E0210" w:rsidRDefault="00451E84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1. 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>Определить следующие территории, предназначенные для выгула домашних животных на территории Охотинского сельского поселения Мышкинского муниципального района:</w:t>
      </w:r>
    </w:p>
    <w:p w:rsidR="00A73E3C" w:rsidRPr="006E0210" w:rsidRDefault="00A73E3C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село Охотино, ул</w:t>
      </w:r>
      <w:proofErr w:type="gramStart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.П</w:t>
      </w:r>
      <w:proofErr w:type="gramEnd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ервомайская</w:t>
      </w:r>
      <w:r w:rsidR="00BF32D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на северо – запад от границы земельного участка с кадастровым номером 76:07:070102:152;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- село Еремейцево, при въезде в населенный пункт на </w:t>
      </w:r>
      <w:proofErr w:type="gramStart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северо – восток</w:t>
      </w:r>
      <w:proofErr w:type="gramEnd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от границы земельного участка с кадастровым номеро 76:07:074401:25.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2. При выгуле домашних животных необходимо соблюдать следующие требования: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исключать возможность свободного, неконтролируемого передвижения животных при пересечении проезжей части автомобильной дороги, в местах общего пользования, на детских и спортивных площадках;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обеспечивать уборку продуктов жизнедеятельности животных в местах и территориях общего пользования;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не допускать выгул домашнего животного вне мест, разрешенных настоящим постановлением.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3. Выгул домашних животных запрещается: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детских и спортивных площадках;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территории парков, скверов, местах массового отдыха;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территориях детских, образовательных и лечебных учреждений</w:t>
      </w:r>
      <w:r w:rsidR="00147F11" w:rsidRPr="006E0210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территориях, прилегающих к объектам культуры;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в организациях общественного питания, магазинах.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Действие настоящего пункта не распространяется на собак – поводырей.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4. Выгул домашних животных допускается только под присмотром их владельцев.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5.Экстременты домашних животных после удовлетворения последними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естественных потребностей должны быть убраны владельцами указанных животных.</w:t>
      </w:r>
    </w:p>
    <w:p w:rsidR="006E0210" w:rsidRPr="006E0210" w:rsidRDefault="00147F11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6. За нарушение требований настоящего постановления, владельцы домашних</w:t>
      </w:r>
      <w:r w:rsidR="006E021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животных привлекаются к административной ответственности в порядке, предусмотренном действующим законодательством.</w:t>
      </w:r>
    </w:p>
    <w:p w:rsidR="00C16C02" w:rsidRPr="006E0210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6E0210" w:rsidRPr="006E0210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C16C02" w:rsidRPr="006E0210" w:rsidRDefault="006E0210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8</w:t>
      </w:r>
      <w:r w:rsidR="00C16C02" w:rsidRPr="006E0210"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 и разместить на официальном сайте администрации Охотинского сельского поселения Мышкинского муниципального в информационно – телекоммуникационной  сети «Интернет».</w:t>
      </w:r>
    </w:p>
    <w:p w:rsidR="00F12097" w:rsidRPr="006E0210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6E0210"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6E021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Pr="006E0210" w:rsidRDefault="001C7916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И.О. г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F12097" w:rsidRPr="006E021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1C7916">
        <w:rPr>
          <w:rFonts w:ascii="Times New Roman" w:eastAsia="Times New Roman" w:hAnsi="Times New Roman"/>
          <w:sz w:val="26"/>
          <w:szCs w:val="26"/>
          <w:lang w:eastAsia="ar-SA"/>
        </w:rPr>
        <w:t>В.С.Лушина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6E021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47F11"/>
    <w:rsid w:val="00151BED"/>
    <w:rsid w:val="00166386"/>
    <w:rsid w:val="0017538C"/>
    <w:rsid w:val="001B343A"/>
    <w:rsid w:val="001C3582"/>
    <w:rsid w:val="001C7916"/>
    <w:rsid w:val="00206D37"/>
    <w:rsid w:val="00240B4B"/>
    <w:rsid w:val="00245410"/>
    <w:rsid w:val="00251EAA"/>
    <w:rsid w:val="0025757D"/>
    <w:rsid w:val="00270A06"/>
    <w:rsid w:val="00274A79"/>
    <w:rsid w:val="002762FA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B156A"/>
    <w:rsid w:val="004D46C1"/>
    <w:rsid w:val="004E0C5F"/>
    <w:rsid w:val="00504AB7"/>
    <w:rsid w:val="00507835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5F436A"/>
    <w:rsid w:val="00611F75"/>
    <w:rsid w:val="006179A9"/>
    <w:rsid w:val="00634F3B"/>
    <w:rsid w:val="00673D7C"/>
    <w:rsid w:val="006844DE"/>
    <w:rsid w:val="006A463E"/>
    <w:rsid w:val="006E0210"/>
    <w:rsid w:val="006E12B0"/>
    <w:rsid w:val="007016A5"/>
    <w:rsid w:val="00702592"/>
    <w:rsid w:val="0070772B"/>
    <w:rsid w:val="00707B61"/>
    <w:rsid w:val="0072310E"/>
    <w:rsid w:val="007408CA"/>
    <w:rsid w:val="00751A86"/>
    <w:rsid w:val="007A4F1A"/>
    <w:rsid w:val="007C45BE"/>
    <w:rsid w:val="007C6885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4C95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620"/>
    <w:rsid w:val="009F6578"/>
    <w:rsid w:val="00A0731F"/>
    <w:rsid w:val="00A15030"/>
    <w:rsid w:val="00A345E6"/>
    <w:rsid w:val="00A35459"/>
    <w:rsid w:val="00A73E3C"/>
    <w:rsid w:val="00A86156"/>
    <w:rsid w:val="00AD481A"/>
    <w:rsid w:val="00B1242D"/>
    <w:rsid w:val="00B36FAB"/>
    <w:rsid w:val="00B563FB"/>
    <w:rsid w:val="00BB4A03"/>
    <w:rsid w:val="00BC236E"/>
    <w:rsid w:val="00BD0F63"/>
    <w:rsid w:val="00BF32D0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A5ABE"/>
    <w:rsid w:val="00EB25B2"/>
    <w:rsid w:val="00EB78A3"/>
    <w:rsid w:val="00EC395D"/>
    <w:rsid w:val="00EF3B20"/>
    <w:rsid w:val="00F00C02"/>
    <w:rsid w:val="00F0178E"/>
    <w:rsid w:val="00F05FC7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D135-7A46-4B5D-BD35-EFCD76D0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116</cp:revision>
  <cp:lastPrinted>2021-08-31T07:27:00Z</cp:lastPrinted>
  <dcterms:created xsi:type="dcterms:W3CDTF">2017-02-28T07:22:00Z</dcterms:created>
  <dcterms:modified xsi:type="dcterms:W3CDTF">2021-08-31T07:29:00Z</dcterms:modified>
</cp:coreProperties>
</file>