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EE8" w:rsidRDefault="00C03EE8" w:rsidP="00C03EE8">
      <w:pPr>
        <w:ind w:firstLine="709"/>
        <w:jc w:val="center"/>
        <w:rPr>
          <w:b/>
          <w:sz w:val="26"/>
          <w:szCs w:val="26"/>
        </w:rPr>
      </w:pPr>
      <w:r w:rsidRPr="00C03EE8">
        <w:rPr>
          <w:b/>
          <w:sz w:val="26"/>
          <w:szCs w:val="26"/>
        </w:rPr>
        <w:t xml:space="preserve">Информация для собственников (пользователей) </w:t>
      </w:r>
    </w:p>
    <w:p w:rsidR="00C03EE8" w:rsidRDefault="00C03EE8" w:rsidP="00C03EE8">
      <w:pPr>
        <w:ind w:firstLine="709"/>
        <w:jc w:val="center"/>
        <w:rPr>
          <w:b/>
          <w:sz w:val="26"/>
          <w:szCs w:val="26"/>
        </w:rPr>
      </w:pPr>
      <w:r w:rsidRPr="00C03EE8">
        <w:rPr>
          <w:b/>
          <w:sz w:val="26"/>
          <w:szCs w:val="26"/>
        </w:rPr>
        <w:t>земель сельскохозяйственного назначения</w:t>
      </w:r>
    </w:p>
    <w:p w:rsidR="00C03EE8" w:rsidRPr="00C03EE8" w:rsidRDefault="00C03EE8" w:rsidP="00C03EE8">
      <w:pPr>
        <w:ind w:firstLine="709"/>
        <w:jc w:val="center"/>
        <w:rPr>
          <w:b/>
          <w:sz w:val="26"/>
          <w:szCs w:val="26"/>
        </w:rPr>
      </w:pPr>
    </w:p>
    <w:p w:rsidR="005A692C" w:rsidRDefault="005A692C" w:rsidP="005A692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государственном лесном фонде Ярославской области выявляются факты незаконной рубки лесных насаждений на лесных участках, прилегающих к земельным участкам, отнесенным к категории – земли сельскохозяйственного назначения. Указанные рубки осуществляются при производстве работ по расчистке земель сельскохозяйственного назначения от древесно-кустарниковой растительности.</w:t>
      </w:r>
    </w:p>
    <w:p w:rsidR="005A692C" w:rsidRDefault="005A692C" w:rsidP="005A692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статьёй 99 Лесного кодекса Российской Федерации (далее – ЛК РФ), лица, виновные в нарушении лесного законодательства, несут административную, уголовную и иную ответственность в порядке, установленном законодательством Российской Федерации.</w:t>
      </w:r>
    </w:p>
    <w:p w:rsidR="005A692C" w:rsidRDefault="005A692C" w:rsidP="005A692C">
      <w:pPr>
        <w:overflowPunct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Незаконная рубка, а равно повреждение до степени прекращения роста лесных насаждений, если эти деяния совершены в значительном размере, является преступлением, ответственность за которое предусмотрена статьёй 260 Уголовного Кодекса Российской Федерации.</w:t>
      </w:r>
    </w:p>
    <w:p w:rsidR="005A692C" w:rsidRDefault="005A692C" w:rsidP="005A692C">
      <w:pPr>
        <w:overflowPunct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Кроме установленной законодательством Российской Федерации уголовной или иной ответственности, лицо, совершившее незаконную рубку, согласно статье 100 ЛК РФ обязано возместить вред, причиненный лесам  добровольно или в судебном порядке.</w:t>
      </w:r>
    </w:p>
    <w:p w:rsidR="005A692C" w:rsidRDefault="005A692C" w:rsidP="005A692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предупреждения нарушений лесного законодательства </w:t>
      </w:r>
      <w:r w:rsidR="006747F1">
        <w:rPr>
          <w:sz w:val="26"/>
          <w:szCs w:val="26"/>
        </w:rPr>
        <w:t>собственникам</w:t>
      </w:r>
      <w:r>
        <w:rPr>
          <w:sz w:val="26"/>
          <w:szCs w:val="26"/>
        </w:rPr>
        <w:t xml:space="preserve"> (пользовател</w:t>
      </w:r>
      <w:r w:rsidR="006747F1">
        <w:rPr>
          <w:sz w:val="26"/>
          <w:szCs w:val="26"/>
        </w:rPr>
        <w:t>ям</w:t>
      </w:r>
      <w:r>
        <w:rPr>
          <w:sz w:val="26"/>
          <w:szCs w:val="26"/>
        </w:rPr>
        <w:t>) сельскохозяйственных угодий необходимо согласов</w:t>
      </w:r>
      <w:r w:rsidR="006747F1">
        <w:rPr>
          <w:sz w:val="26"/>
          <w:szCs w:val="26"/>
        </w:rPr>
        <w:t>ывать</w:t>
      </w:r>
      <w:r>
        <w:rPr>
          <w:sz w:val="26"/>
          <w:szCs w:val="26"/>
        </w:rPr>
        <w:t xml:space="preserve"> границ</w:t>
      </w:r>
      <w:r w:rsidR="006747F1">
        <w:rPr>
          <w:sz w:val="26"/>
          <w:szCs w:val="26"/>
        </w:rPr>
        <w:t>ы</w:t>
      </w:r>
      <w:r>
        <w:rPr>
          <w:sz w:val="26"/>
          <w:szCs w:val="26"/>
        </w:rPr>
        <w:t xml:space="preserve"> земельных участков, на которых планируется проведение работ по расчистке древесно-кустарниковой растительности, с лесничествами </w:t>
      </w:r>
      <w:r w:rsidR="00C03EE8">
        <w:rPr>
          <w:sz w:val="26"/>
          <w:szCs w:val="26"/>
        </w:rPr>
        <w:t xml:space="preserve">Ярославской </w:t>
      </w:r>
      <w:r>
        <w:rPr>
          <w:sz w:val="26"/>
          <w:szCs w:val="26"/>
        </w:rPr>
        <w:t>области</w:t>
      </w:r>
      <w:bookmarkStart w:id="0" w:name="_GoBack"/>
      <w:bookmarkEnd w:id="0"/>
      <w:r>
        <w:rPr>
          <w:sz w:val="26"/>
          <w:szCs w:val="26"/>
        </w:rPr>
        <w:t>.</w:t>
      </w:r>
    </w:p>
    <w:p w:rsidR="00310664" w:rsidRDefault="00310664"/>
    <w:sectPr w:rsidR="00310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92C"/>
    <w:rsid w:val="00310664"/>
    <w:rsid w:val="005A692C"/>
    <w:rsid w:val="006747F1"/>
    <w:rsid w:val="00C0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92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92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8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3</cp:revision>
  <dcterms:created xsi:type="dcterms:W3CDTF">2022-05-25T07:20:00Z</dcterms:created>
  <dcterms:modified xsi:type="dcterms:W3CDTF">2022-05-25T08:37:00Z</dcterms:modified>
</cp:coreProperties>
</file>