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34" w:rsidRPr="00E301E2" w:rsidRDefault="00E301E2" w:rsidP="00E301E2">
      <w:pPr>
        <w:spacing w:after="0" w:line="360" w:lineRule="auto"/>
        <w:jc w:val="center"/>
        <w:rPr>
          <w:rFonts w:ascii="Segoe UI" w:hAnsi="Segoe UI" w:cs="Segoe UI"/>
          <w:color w:val="0A0A0A"/>
          <w:sz w:val="28"/>
          <w:szCs w:val="28"/>
        </w:rPr>
      </w:pPr>
      <w:r w:rsidRPr="00E301E2">
        <w:rPr>
          <w:rFonts w:ascii="Segoe UI" w:hAnsi="Segoe UI" w:cs="Segoe UI"/>
          <w:b/>
          <w:color w:val="000000" w:themeColor="text1"/>
          <w:sz w:val="24"/>
          <w:szCs w:val="32"/>
          <w:shd w:val="clear" w:color="auto" w:fill="FFFFFF"/>
        </w:rPr>
        <w:t xml:space="preserve">АНОНС </w:t>
      </w:r>
      <w:r w:rsidRPr="00E301E2">
        <w:rPr>
          <w:rFonts w:ascii="Segoe UI" w:hAnsi="Segoe UI" w:cs="Segoe UI"/>
          <w:b/>
          <w:color w:val="000000" w:themeColor="text1"/>
          <w:sz w:val="24"/>
          <w:szCs w:val="32"/>
          <w:shd w:val="clear" w:color="auto" w:fill="FFFFFF"/>
        </w:rPr>
        <w:t>ВЕБИНАР</w:t>
      </w:r>
      <w:r w:rsidRPr="00E301E2">
        <w:rPr>
          <w:rFonts w:ascii="Segoe UI" w:hAnsi="Segoe UI" w:cs="Segoe UI"/>
          <w:b/>
          <w:color w:val="000000" w:themeColor="text1"/>
          <w:sz w:val="24"/>
          <w:szCs w:val="32"/>
          <w:shd w:val="clear" w:color="auto" w:fill="FFFFFF"/>
        </w:rPr>
        <w:t>А</w:t>
      </w:r>
      <w:r w:rsidRPr="00E301E2">
        <w:rPr>
          <w:rFonts w:ascii="Segoe UI" w:hAnsi="Segoe UI" w:cs="Segoe UI"/>
          <w:b/>
          <w:color w:val="000000" w:themeColor="text1"/>
          <w:sz w:val="24"/>
          <w:szCs w:val="32"/>
          <w:shd w:val="clear" w:color="auto" w:fill="FFFFFF"/>
        </w:rPr>
        <w:t xml:space="preserve"> КАДАСТРОВОЙ ПАЛАТЫ «ДАЧНАЯ АМНИСТИЯ 2.0»</w:t>
      </w:r>
    </w:p>
    <w:p w:rsidR="00E301E2" w:rsidRPr="00E301E2" w:rsidRDefault="000B4D34" w:rsidP="00E301E2">
      <w:pPr>
        <w:spacing w:after="0" w:line="240" w:lineRule="auto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="00E301E2"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29 июня в 11:00 (</w:t>
      </w:r>
      <w:proofErr w:type="spellStart"/>
      <w:proofErr w:type="gramStart"/>
      <w:r w:rsidR="00E301E2"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E301E2"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) Корпоративный университет Федеральной кадастровой палаты проведет </w:t>
      </w:r>
      <w:hyperlink r:id="rId7" w:history="1">
        <w:proofErr w:type="spellStart"/>
        <w:r w:rsidR="00E301E2"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вебинар</w:t>
        </w:r>
        <w:proofErr w:type="spellEnd"/>
        <w:r w:rsidR="00E301E2"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 xml:space="preserve"> «Дачная амнистия 2.0»</w:t>
        </w:r>
      </w:hyperlink>
      <w:r w:rsidR="00E301E2"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</w:t>
      </w:r>
    </w:p>
    <w:p w:rsidR="00E301E2" w:rsidRPr="00E301E2" w:rsidRDefault="00E301E2" w:rsidP="00E301E2">
      <w:pPr>
        <w:spacing w:after="0" w:line="240" w:lineRule="auto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</w:t>
      </w:r>
      <w:proofErr w:type="spellStart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Вебинар</w:t>
      </w:r>
      <w:proofErr w:type="spellEnd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адресован</w:t>
      </w:r>
      <w:proofErr w:type="gramEnd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кадастровым инженерам и юристам. Нашим участникам важно получить максимум информации о «Дачной амнистии 2.0». И цель </w:t>
      </w:r>
      <w:proofErr w:type="spellStart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вебинара</w:t>
      </w:r>
      <w:proofErr w:type="spellEnd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– представить не только информацию, но и готовые решения по оформлению индивидуальных жилых домов и участков под ними.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</w:t>
      </w: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Интересно, что «Дачной амнистии 2.0» будет дан старт раньше. На рассмотрении перенос начала ее действия с 1 сентября этого года на 1 июля.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Чем новые правила будут отличаться от </w:t>
      </w:r>
      <w:proofErr w:type="gramStart"/>
      <w:r w:rsidRPr="00E301E2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имеющихся</w:t>
      </w:r>
      <w:proofErr w:type="gramEnd"/>
      <w:r w:rsidRPr="00E301E2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?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Что делать при отсутствии части документов?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Как взаимодействовать с уполномоченным органом власти или местного самоуправления?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</w:t>
      </w: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Эти и многие другие вопросы осветит наш лектор, заместитель директора – главный технолог Кадастровой палаты по Пензенской области Константин </w:t>
      </w:r>
      <w:proofErr w:type="spellStart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Дубовкин</w:t>
      </w:r>
      <w:proofErr w:type="spellEnd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В </w:t>
      </w: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качестве эксперта на </w:t>
      </w:r>
      <w:proofErr w:type="spellStart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вебинаре</w:t>
      </w:r>
      <w:proofErr w:type="spellEnd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выступит начальник Управления градостроительства и архитектуры города Пензы Татьяна Жукова.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bCs/>
          <w:color w:val="292C2F"/>
          <w:sz w:val="24"/>
          <w:szCs w:val="24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</w:t>
      </w: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В новой редакции закона учтен опыт, в том числе негативный, и предоставлены новые возможности. </w:t>
      </w:r>
      <w:r w:rsidRPr="00E301E2">
        <w:rPr>
          <w:rFonts w:ascii="Segoe UI" w:hAnsi="Segoe UI" w:cs="Segoe UI"/>
          <w:bCs/>
          <w:color w:val="292C2F"/>
          <w:sz w:val="24"/>
          <w:szCs w:val="24"/>
        </w:rPr>
        <w:t>Например, оформление индивидуальных жилых домов без суда. К тому же станет проще работать в отношении прав наследников.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bCs/>
          <w:color w:val="292C2F"/>
          <w:sz w:val="24"/>
          <w:szCs w:val="24"/>
        </w:rPr>
      </w:pPr>
      <w:r w:rsidRPr="00E301E2">
        <w:rPr>
          <w:rFonts w:ascii="Segoe UI" w:hAnsi="Segoe UI" w:cs="Segoe UI"/>
          <w:bCs/>
          <w:color w:val="292C2F"/>
          <w:sz w:val="24"/>
          <w:szCs w:val="24"/>
        </w:rPr>
        <w:t>Плюс з</w:t>
      </w:r>
      <w:r w:rsidRPr="00E301E2">
        <w:rPr>
          <w:rFonts w:ascii="Segoe UI" w:hAnsi="Segoe UI" w:cs="Segoe UI"/>
          <w:color w:val="292C2F"/>
          <w:sz w:val="24"/>
          <w:szCs w:val="24"/>
        </w:rPr>
        <w:t>аконодательные нововведения позволят образовывать земельные участки под многоквартирными домами без проекта межевания территории.</w:t>
      </w:r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    </w:t>
      </w: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Посетив наш </w:t>
      </w:r>
      <w:proofErr w:type="spellStart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вебинар</w:t>
      </w:r>
      <w:proofErr w:type="spellEnd"/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, вы получите ответы на любые вопросы по дачной амнистии в онлайн-режиме.</w:t>
      </w:r>
    </w:p>
    <w:p w:rsidR="00E301E2" w:rsidRPr="00E301E2" w:rsidRDefault="00E301E2" w:rsidP="00E301E2">
      <w:pPr>
        <w:spacing w:after="0" w:line="240" w:lineRule="auto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Подключайтесь – будет интересно!</w:t>
      </w:r>
    </w:p>
    <w:p w:rsidR="00E301E2" w:rsidRPr="00E301E2" w:rsidRDefault="00E301E2" w:rsidP="00E301E2">
      <w:pPr>
        <w:spacing w:after="0" w:line="240" w:lineRule="auto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Прислать вопросы заранее можно на </w:t>
      </w:r>
      <w:hyperlink r:id="rId8" w:history="1">
        <w:r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infowebinar</w:t>
        </w:r>
        <w:r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kadastr</w:t>
        </w:r>
        <w:r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301E2" w:rsidRPr="00E301E2" w:rsidRDefault="00E301E2" w:rsidP="00E301E2">
      <w:pPr>
        <w:spacing w:after="0" w:line="240" w:lineRule="auto"/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Смотрите </w:t>
      </w:r>
      <w:hyperlink r:id="rId9" w:history="1">
        <w:proofErr w:type="spellStart"/>
        <w:r w:rsidRPr="00E301E2">
          <w:rPr>
            <w:rStyle w:val="a4"/>
            <w:rFonts w:ascii="Segoe UI" w:hAnsi="Segoe UI" w:cs="Segoe UI"/>
            <w:sz w:val="24"/>
            <w:szCs w:val="24"/>
            <w:shd w:val="clear" w:color="auto" w:fill="FFFFFF"/>
          </w:rPr>
          <w:t>видеоанонс</w:t>
        </w:r>
        <w:proofErr w:type="spellEnd"/>
      </w:hyperlink>
      <w:r w:rsidRPr="00E301E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</w:t>
      </w:r>
    </w:p>
    <w:p w:rsidR="003B710E" w:rsidRDefault="003B710E" w:rsidP="00E301E2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A11A1"/>
    <w:rsid w:val="008C50A7"/>
    <w:rsid w:val="009818B7"/>
    <w:rsid w:val="0099032B"/>
    <w:rsid w:val="00AD5519"/>
    <w:rsid w:val="00AD75FD"/>
    <w:rsid w:val="00C36252"/>
    <w:rsid w:val="00C74391"/>
    <w:rsid w:val="00CD70FE"/>
    <w:rsid w:val="00DB16E0"/>
    <w:rsid w:val="00DC6D37"/>
    <w:rsid w:val="00E301E2"/>
    <w:rsid w:val="00E35138"/>
    <w:rsid w:val="00E86B21"/>
    <w:rsid w:val="00E9476F"/>
    <w:rsid w:val="00E95AAB"/>
    <w:rsid w:val="00EA30EC"/>
    <w:rsid w:val="00EC24E7"/>
    <w:rsid w:val="00EE5755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general/772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32</cp:revision>
  <cp:lastPrinted>2022-06-20T07:17:00Z</cp:lastPrinted>
  <dcterms:created xsi:type="dcterms:W3CDTF">2022-01-21T12:00:00Z</dcterms:created>
  <dcterms:modified xsi:type="dcterms:W3CDTF">2022-06-20T07:17:00Z</dcterms:modified>
</cp:coreProperties>
</file>