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28" w:rsidRDefault="00C25828" w:rsidP="00ED06D0">
      <w:pPr>
        <w:pStyle w:val="a3"/>
        <w:spacing w:line="360" w:lineRule="auto"/>
        <w:ind w:left="-709" w:right="-285"/>
        <w:rPr>
          <w:caps/>
          <w:sz w:val="22"/>
        </w:rPr>
      </w:pPr>
    </w:p>
    <w:p w:rsidR="00C25828" w:rsidRDefault="00C25828" w:rsidP="00B42BC9">
      <w:pPr>
        <w:jc w:val="center"/>
        <w:rPr>
          <w:sz w:val="36"/>
          <w:szCs w:val="36"/>
        </w:rPr>
      </w:pPr>
      <w:r w:rsidRPr="00B42BC9">
        <w:rPr>
          <w:sz w:val="36"/>
          <w:szCs w:val="36"/>
        </w:rPr>
        <w:t xml:space="preserve">АДМИНИСТРАЦИЯ ОХОТИНСКОГО </w:t>
      </w:r>
      <w:proofErr w:type="gramStart"/>
      <w:r w:rsidRPr="00B42BC9">
        <w:rPr>
          <w:sz w:val="36"/>
          <w:szCs w:val="36"/>
        </w:rPr>
        <w:t>СЕЛЬСКОГО</w:t>
      </w:r>
      <w:proofErr w:type="gramEnd"/>
      <w:r w:rsidRPr="00B42BC9">
        <w:rPr>
          <w:sz w:val="36"/>
          <w:szCs w:val="36"/>
        </w:rPr>
        <w:t xml:space="preserve"> </w:t>
      </w:r>
    </w:p>
    <w:p w:rsidR="00C25828" w:rsidRPr="00B42BC9" w:rsidRDefault="00C25828" w:rsidP="00B42BC9">
      <w:pPr>
        <w:jc w:val="center"/>
        <w:rPr>
          <w:sz w:val="36"/>
          <w:szCs w:val="36"/>
        </w:rPr>
      </w:pPr>
      <w:r w:rsidRPr="00B42BC9">
        <w:rPr>
          <w:sz w:val="36"/>
          <w:szCs w:val="36"/>
        </w:rPr>
        <w:t>ПОСЕЛЕНИЯ</w:t>
      </w:r>
    </w:p>
    <w:p w:rsidR="00C25828" w:rsidRPr="00B42BC9" w:rsidRDefault="00C25828" w:rsidP="00B42BC9">
      <w:pPr>
        <w:jc w:val="center"/>
        <w:rPr>
          <w:sz w:val="36"/>
          <w:szCs w:val="36"/>
        </w:rPr>
      </w:pPr>
    </w:p>
    <w:p w:rsidR="00C25828" w:rsidRPr="00B42BC9" w:rsidRDefault="00C25828" w:rsidP="00B42BC9">
      <w:pPr>
        <w:jc w:val="center"/>
        <w:rPr>
          <w:sz w:val="36"/>
          <w:szCs w:val="36"/>
        </w:rPr>
      </w:pPr>
      <w:r w:rsidRPr="00B42BC9">
        <w:rPr>
          <w:sz w:val="36"/>
          <w:szCs w:val="36"/>
        </w:rPr>
        <w:t>ПОСТАНОВЛЕНИЕ</w:t>
      </w:r>
    </w:p>
    <w:p w:rsidR="00C25828" w:rsidRPr="00B42BC9" w:rsidRDefault="00C25828" w:rsidP="00B42BC9"/>
    <w:tbl>
      <w:tblPr>
        <w:tblW w:w="10653" w:type="dxa"/>
        <w:tblLayout w:type="fixed"/>
        <w:tblLook w:val="00A0"/>
      </w:tblPr>
      <w:tblGrid>
        <w:gridCol w:w="3708"/>
        <w:gridCol w:w="425"/>
        <w:gridCol w:w="850"/>
        <w:gridCol w:w="425"/>
        <w:gridCol w:w="1701"/>
        <w:gridCol w:w="1417"/>
        <w:gridCol w:w="568"/>
        <w:gridCol w:w="1559"/>
      </w:tblGrid>
      <w:tr w:rsidR="00C25828" w:rsidTr="00B42BC9">
        <w:trPr>
          <w:trHeight w:val="501"/>
        </w:trPr>
        <w:tc>
          <w:tcPr>
            <w:tcW w:w="3708" w:type="dxa"/>
          </w:tcPr>
          <w:p w:rsidR="00C25828" w:rsidRDefault="00C25828" w:rsidP="00B42BC9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«22» декабря 2014 года</w:t>
            </w:r>
          </w:p>
        </w:tc>
        <w:tc>
          <w:tcPr>
            <w:tcW w:w="425" w:type="dxa"/>
          </w:tcPr>
          <w:p w:rsidR="00C25828" w:rsidRDefault="00C25828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850" w:type="dxa"/>
          </w:tcPr>
          <w:p w:rsidR="00C25828" w:rsidRDefault="00C25828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</w:tcPr>
          <w:p w:rsidR="00C25828" w:rsidRDefault="00C25828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701" w:type="dxa"/>
          </w:tcPr>
          <w:p w:rsidR="00C25828" w:rsidRDefault="00C25828">
            <w:pPr>
              <w:pStyle w:val="a3"/>
              <w:spacing w:line="276" w:lineRule="auto"/>
              <w:rPr>
                <w:b w:val="0"/>
                <w:w w:val="10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25828" w:rsidRDefault="00C25828" w:rsidP="00C64098">
            <w:pPr>
              <w:pStyle w:val="a3"/>
              <w:spacing w:line="276" w:lineRule="auto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№</w:t>
            </w:r>
            <w:r w:rsidR="00C64098">
              <w:rPr>
                <w:b w:val="0"/>
                <w:w w:val="100"/>
                <w:szCs w:val="24"/>
              </w:rPr>
              <w:t>100</w:t>
            </w:r>
          </w:p>
        </w:tc>
        <w:tc>
          <w:tcPr>
            <w:tcW w:w="568" w:type="dxa"/>
          </w:tcPr>
          <w:p w:rsidR="00C25828" w:rsidRDefault="00C25828">
            <w:pPr>
              <w:pStyle w:val="a3"/>
              <w:spacing w:line="276" w:lineRule="auto"/>
              <w:jc w:val="both"/>
              <w:rPr>
                <w:b w:val="0"/>
                <w:w w:val="100"/>
                <w:szCs w:val="24"/>
              </w:rPr>
            </w:pPr>
          </w:p>
        </w:tc>
        <w:tc>
          <w:tcPr>
            <w:tcW w:w="1559" w:type="dxa"/>
          </w:tcPr>
          <w:p w:rsidR="00C25828" w:rsidRDefault="00C25828">
            <w:pPr>
              <w:pStyle w:val="a3"/>
              <w:spacing w:line="276" w:lineRule="auto"/>
              <w:jc w:val="left"/>
              <w:rPr>
                <w:b w:val="0"/>
                <w:w w:val="100"/>
                <w:szCs w:val="24"/>
              </w:rPr>
            </w:pPr>
          </w:p>
        </w:tc>
      </w:tr>
    </w:tbl>
    <w:p w:rsidR="00C25828" w:rsidRDefault="00C25828" w:rsidP="00ED06D0"/>
    <w:p w:rsidR="00C25828" w:rsidRDefault="00C25828" w:rsidP="00ED06D0">
      <w:r>
        <w:t>Об утверждении Перечня кодов</w:t>
      </w:r>
    </w:p>
    <w:p w:rsidR="00C25828" w:rsidRDefault="00C25828" w:rsidP="00ED06D0">
      <w:r>
        <w:t>целевых статей расходов, применяемых</w:t>
      </w:r>
    </w:p>
    <w:p w:rsidR="00C25828" w:rsidRDefault="00C25828" w:rsidP="00ED06D0">
      <w:r>
        <w:t>при формировании бюджета</w:t>
      </w:r>
    </w:p>
    <w:p w:rsidR="00C25828" w:rsidRDefault="00C25828" w:rsidP="00ED06D0">
      <w:r>
        <w:t>Охотинского сельского поселения</w:t>
      </w:r>
    </w:p>
    <w:p w:rsidR="00C25828" w:rsidRDefault="00C25828" w:rsidP="00ED06D0"/>
    <w:p w:rsidR="00C25828" w:rsidRDefault="00C25828" w:rsidP="00B42BC9">
      <w:pPr>
        <w:jc w:val="both"/>
      </w:pPr>
      <w:r>
        <w:t xml:space="preserve">          В соответствии с требованиями статьи  Бюджетного кодекса РФ, приказа Министерс</w:t>
      </w:r>
      <w:r>
        <w:t>т</w:t>
      </w:r>
      <w:r>
        <w:t>ва Финансов от 01.07.2013г.  №65н «Об утверждении Указаний о порядке применения бю</w:t>
      </w:r>
      <w:r>
        <w:t>д</w:t>
      </w:r>
      <w:r>
        <w:t xml:space="preserve">жетной классификации Российской Федерации» </w:t>
      </w:r>
    </w:p>
    <w:p w:rsidR="00C25828" w:rsidRDefault="00C25828" w:rsidP="00ED06D0"/>
    <w:p w:rsidR="00C25828" w:rsidRDefault="00C25828" w:rsidP="00ED06D0">
      <w:r>
        <w:t>АДМИНИСТРАЦИЯ ОХОТИНСКОГО СЕЛЬСКОГО ПОСЕЛЕНИЯ  ПОСТАНОВЛЯЕТ:</w:t>
      </w:r>
    </w:p>
    <w:p w:rsidR="00C25828" w:rsidRDefault="00C25828" w:rsidP="00ED06D0">
      <w:r>
        <w:t xml:space="preserve">            </w:t>
      </w:r>
    </w:p>
    <w:p w:rsidR="00C25828" w:rsidRPr="008A5696" w:rsidRDefault="00C25828" w:rsidP="00953010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rPr>
          <w:snapToGrid w:val="0"/>
        </w:rPr>
        <w:t xml:space="preserve">       1. Утвердить коды целевых статей расходов</w:t>
      </w:r>
      <w:r w:rsidRPr="008A5696">
        <w:rPr>
          <w:snapToGrid w:val="0"/>
        </w:rPr>
        <w:t>, для отражения направления бюджетных а</w:t>
      </w:r>
      <w:r w:rsidRPr="008A5696">
        <w:rPr>
          <w:snapToGrid w:val="0"/>
        </w:rPr>
        <w:t>с</w:t>
      </w:r>
      <w:r w:rsidRPr="008A5696">
        <w:rPr>
          <w:snapToGrid w:val="0"/>
        </w:rPr>
        <w:t xml:space="preserve">сигнований на реализацию муниципальных программ и </w:t>
      </w:r>
      <w:proofErr w:type="spellStart"/>
      <w:r w:rsidRPr="008A5696">
        <w:rPr>
          <w:snapToGrid w:val="0"/>
        </w:rPr>
        <w:t>непрограммных</w:t>
      </w:r>
      <w:proofErr w:type="spellEnd"/>
      <w:r w:rsidRPr="008A5696">
        <w:rPr>
          <w:snapToGrid w:val="0"/>
        </w:rPr>
        <w:t xml:space="preserve"> направлений де</w:t>
      </w:r>
      <w:r w:rsidRPr="008A5696">
        <w:rPr>
          <w:snapToGrid w:val="0"/>
        </w:rPr>
        <w:t>я</w:t>
      </w:r>
      <w:r w:rsidRPr="008A5696">
        <w:rPr>
          <w:snapToGrid w:val="0"/>
        </w:rPr>
        <w:t xml:space="preserve">тельности </w:t>
      </w:r>
      <w:r>
        <w:rPr>
          <w:snapToGrid w:val="0"/>
        </w:rPr>
        <w:t>Охотинского сельского поселения согласно Приложению 1</w:t>
      </w:r>
      <w:r w:rsidRPr="008A5696">
        <w:rPr>
          <w:snapToGrid w:val="0"/>
        </w:rPr>
        <w:t>.</w:t>
      </w:r>
    </w:p>
    <w:p w:rsidR="00C25828" w:rsidRDefault="00C25828" w:rsidP="00391BCF">
      <w:pPr>
        <w:jc w:val="both"/>
      </w:pPr>
      <w:r w:rsidRPr="00567A63">
        <w:t xml:space="preserve">       2. </w:t>
      </w:r>
      <w:r>
        <w:t>Консультанту - финансисту Главы Охотинского сельского поселения при составлении бюджета руководствоваться кодами целевых статей расходов в соответствии с Приложением 1</w:t>
      </w:r>
    </w:p>
    <w:p w:rsidR="00C25828" w:rsidRDefault="00C25828" w:rsidP="00391BCF">
      <w:r>
        <w:t xml:space="preserve">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25828" w:rsidRPr="00615F03" w:rsidRDefault="00C25828" w:rsidP="00615F03">
      <w:r>
        <w:rPr>
          <w:sz w:val="28"/>
          <w:szCs w:val="28"/>
        </w:rPr>
        <w:t xml:space="preserve">     </w:t>
      </w:r>
      <w:r w:rsidRPr="00615F03">
        <w:t>4. По</w:t>
      </w:r>
      <w:r>
        <w:t>становление вступает в силу  с момента подписания.</w:t>
      </w:r>
    </w:p>
    <w:p w:rsidR="00C25828" w:rsidRDefault="00C25828" w:rsidP="00391BCF">
      <w:pPr>
        <w:ind w:left="435"/>
        <w:rPr>
          <w:sz w:val="28"/>
          <w:szCs w:val="28"/>
        </w:rPr>
      </w:pPr>
    </w:p>
    <w:p w:rsidR="00C25828" w:rsidRDefault="00C25828" w:rsidP="00391BCF">
      <w:pPr>
        <w:ind w:left="435"/>
        <w:rPr>
          <w:sz w:val="28"/>
          <w:szCs w:val="28"/>
        </w:rPr>
      </w:pPr>
    </w:p>
    <w:p w:rsidR="00C25828" w:rsidRDefault="00C25828" w:rsidP="00391BCF">
      <w:pPr>
        <w:ind w:left="435"/>
        <w:rPr>
          <w:sz w:val="28"/>
          <w:szCs w:val="28"/>
        </w:rPr>
      </w:pPr>
    </w:p>
    <w:p w:rsidR="00C25828" w:rsidRDefault="00C25828" w:rsidP="00391BCF">
      <w:pPr>
        <w:ind w:left="435"/>
        <w:rPr>
          <w:sz w:val="28"/>
          <w:szCs w:val="28"/>
        </w:rPr>
      </w:pPr>
    </w:p>
    <w:p w:rsidR="00C25828" w:rsidRDefault="00C25828" w:rsidP="00391BCF">
      <w:pPr>
        <w:ind w:left="435"/>
        <w:rPr>
          <w:sz w:val="28"/>
          <w:szCs w:val="28"/>
        </w:rPr>
      </w:pPr>
    </w:p>
    <w:p w:rsidR="00C25828" w:rsidRDefault="00C25828" w:rsidP="00391BCF">
      <w:r>
        <w:t>Глава  Охотинского сельского поселения:                                   Н.С.Гусева</w:t>
      </w:r>
    </w:p>
    <w:p w:rsidR="00C25828" w:rsidRDefault="00C25828" w:rsidP="00391BCF"/>
    <w:p w:rsidR="00C25828" w:rsidRDefault="00C25828"/>
    <w:p w:rsidR="00C25828" w:rsidRDefault="00C25828"/>
    <w:p w:rsidR="00C25828" w:rsidRDefault="00C25828"/>
    <w:p w:rsidR="00C25828" w:rsidRDefault="00C25828"/>
    <w:p w:rsidR="00C25828" w:rsidRDefault="00C25828"/>
    <w:p w:rsidR="00C25828" w:rsidRDefault="00C25828"/>
    <w:p w:rsidR="00C25828" w:rsidRDefault="00C25828"/>
    <w:p w:rsidR="00C25828" w:rsidRDefault="00C25828"/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615F03">
        <w:rPr>
          <w:color w:val="000000"/>
          <w:lang w:eastAsia="en-US"/>
        </w:rPr>
        <w:lastRenderedPageBreak/>
        <w:t>Пр</w:t>
      </w:r>
      <w:r>
        <w:rPr>
          <w:color w:val="000000"/>
          <w:lang w:eastAsia="en-US"/>
        </w:rPr>
        <w:t>иложение 1</w:t>
      </w: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Постановлению Администрации</w:t>
      </w: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Охотинского сельского поселения</w:t>
      </w: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="00C64098">
        <w:rPr>
          <w:color w:val="000000"/>
          <w:lang w:eastAsia="en-US"/>
        </w:rPr>
        <w:t>22</w:t>
      </w:r>
      <w:r>
        <w:rPr>
          <w:color w:val="000000"/>
          <w:lang w:eastAsia="en-US"/>
        </w:rPr>
        <w:t>.</w:t>
      </w:r>
      <w:r w:rsidR="00C64098">
        <w:rPr>
          <w:color w:val="000000"/>
          <w:lang w:eastAsia="en-US"/>
        </w:rPr>
        <w:t>12.2014 г. №100</w:t>
      </w:r>
    </w:p>
    <w:p w:rsidR="00C25828" w:rsidRDefault="00C25828" w:rsidP="00615F0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C25828" w:rsidRDefault="00C25828" w:rsidP="00615F03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Перечень коды целевых статей расходов, применяемых при формировании</w:t>
      </w:r>
    </w:p>
    <w:p w:rsidR="00C25828" w:rsidRDefault="00C25828" w:rsidP="00615F03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Бюджета Охотинского сельского поселения с 2015 года</w:t>
      </w:r>
    </w:p>
    <w:p w:rsidR="00C25828" w:rsidRDefault="00C25828" w:rsidP="00615F03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5"/>
        <w:gridCol w:w="127"/>
        <w:gridCol w:w="8329"/>
      </w:tblGrid>
      <w:tr w:rsidR="00C25828" w:rsidTr="00D41C9F">
        <w:tc>
          <w:tcPr>
            <w:tcW w:w="1242" w:type="dxa"/>
            <w:gridSpan w:val="2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Наименование указателей статей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01.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.0000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Муниципальная программа «</w:t>
            </w:r>
            <w:r w:rsidRPr="00D17149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и осуществление мероприятий по обеспечению без</w:t>
            </w:r>
            <w:r w:rsidRPr="00D17149">
              <w:rPr>
                <w:sz w:val="22"/>
                <w:szCs w:val="22"/>
              </w:rPr>
              <w:t>о</w:t>
            </w:r>
            <w:r w:rsidRPr="00D17149">
              <w:rPr>
                <w:sz w:val="22"/>
                <w:szCs w:val="22"/>
              </w:rPr>
              <w:t>пасности людей на водных объектах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Мероприятия по  обеспечению безопасности граждан на водных объектах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обеспечению первичных мер пожарной безопасности в границах населенных пунктов, расположенных на территории Охотинского сельского посел</w:t>
            </w:r>
            <w:r>
              <w:rPr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ния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02.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.0000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дорожного хозяйства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Охотинском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02.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Содержание, ремонт автомобильных дорог местного значения (за счет местного б.)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02.0.1004</w:t>
            </w:r>
          </w:p>
        </w:tc>
        <w:tc>
          <w:tcPr>
            <w:tcW w:w="8329" w:type="dxa"/>
          </w:tcPr>
          <w:p w:rsidR="00C25828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Содержание, ремонт автомобильных дорог местного значения (за счет акцизов)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02.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 автомобильных дорог (по заключенному соглашению по содержанию дорог между населенными пунктами)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02.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7242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03.0.0000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Муниципальная программа 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– коммунальное хозяйство в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Охотинском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сельском поселении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03.0.1007</w:t>
            </w:r>
          </w:p>
        </w:tc>
        <w:tc>
          <w:tcPr>
            <w:tcW w:w="8329" w:type="dxa"/>
          </w:tcPr>
          <w:p w:rsidR="00C25828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строительству, ремонту и содержанию колодцев (по заключенному соглашению)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03.0.7204</w:t>
            </w:r>
          </w:p>
        </w:tc>
        <w:tc>
          <w:tcPr>
            <w:tcW w:w="8329" w:type="dxa"/>
          </w:tcPr>
          <w:p w:rsidR="00C25828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Субсидия на реализацию мероприятий на строительство и реконструкцию объектов водоснабжения и водоотведения за счет средств областного бюджета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03.0.1008</w:t>
            </w:r>
          </w:p>
        </w:tc>
        <w:tc>
          <w:tcPr>
            <w:tcW w:w="8329" w:type="dxa"/>
          </w:tcPr>
          <w:p w:rsidR="00C25828" w:rsidRPr="00332549" w:rsidRDefault="00C25828" w:rsidP="003325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ремонту и содержанию муниципального жилищного фонда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03.0.1009</w:t>
            </w:r>
          </w:p>
        </w:tc>
        <w:tc>
          <w:tcPr>
            <w:tcW w:w="8329" w:type="dxa"/>
          </w:tcPr>
          <w:p w:rsidR="00C25828" w:rsidRDefault="00C25828" w:rsidP="003325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03.0.1010</w:t>
            </w:r>
          </w:p>
        </w:tc>
        <w:tc>
          <w:tcPr>
            <w:tcW w:w="8329" w:type="dxa"/>
          </w:tcPr>
          <w:p w:rsidR="00C25828" w:rsidRDefault="00C25828" w:rsidP="003325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озеленению территории поселения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03.0.1011</w:t>
            </w:r>
          </w:p>
        </w:tc>
        <w:tc>
          <w:tcPr>
            <w:tcW w:w="8329" w:type="dxa"/>
          </w:tcPr>
          <w:p w:rsidR="00C25828" w:rsidRDefault="00C25828" w:rsidP="003325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03.0.1012</w:t>
            </w:r>
          </w:p>
        </w:tc>
        <w:tc>
          <w:tcPr>
            <w:tcW w:w="8329" w:type="dxa"/>
          </w:tcPr>
          <w:p w:rsidR="00C25828" w:rsidRDefault="00C25828" w:rsidP="0033254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и содержанию прочих объектов благоустройства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04.0.0000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Муниципальная программа «</w:t>
            </w:r>
            <w:r>
              <w:rPr>
                <w:color w:val="000000"/>
                <w:sz w:val="22"/>
                <w:szCs w:val="22"/>
                <w:lang w:eastAsia="en-US"/>
              </w:rPr>
              <w:t>Развитие культуры, физической культуры, спорта и м</w:t>
            </w:r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лодежной политики в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Охотинском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04.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color w:val="000000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8329" w:type="dxa"/>
          </w:tcPr>
          <w:p w:rsidR="00C25828" w:rsidRPr="00A114DD" w:rsidRDefault="00C25828" w:rsidP="00A114D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 и обеспечение сохранности библиотечных фондов библиотек поселения.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04.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.1</w:t>
            </w:r>
            <w:r>
              <w:rPr>
                <w:color w:val="000000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8329" w:type="dxa"/>
          </w:tcPr>
          <w:p w:rsidR="00C25828" w:rsidRPr="00A114DD" w:rsidRDefault="00C25828" w:rsidP="00A114D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созданию условий для обеспечения жителей поселения услугами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ганизации культуры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04.0.1015</w:t>
            </w:r>
          </w:p>
        </w:tc>
        <w:tc>
          <w:tcPr>
            <w:tcW w:w="8329" w:type="dxa"/>
          </w:tcPr>
          <w:p w:rsidR="00C25828" w:rsidRDefault="00C25828" w:rsidP="00A114D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созданию условий для организации досуга жителей поселения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04.0.1016</w:t>
            </w:r>
          </w:p>
        </w:tc>
        <w:tc>
          <w:tcPr>
            <w:tcW w:w="8329" w:type="dxa"/>
          </w:tcPr>
          <w:p w:rsidR="00C25828" w:rsidRPr="00A114DD" w:rsidRDefault="00C25828" w:rsidP="00A114DD">
            <w:pPr>
              <w:jc w:val="both"/>
              <w:rPr>
                <w:color w:val="000000"/>
              </w:rPr>
            </w:pPr>
            <w:r w:rsidRPr="00A114DD">
              <w:rPr>
                <w:color w:val="000000"/>
                <w:sz w:val="22"/>
                <w:szCs w:val="22"/>
              </w:rPr>
              <w:t xml:space="preserve">Иные межбюджетные трансферты </w:t>
            </w:r>
            <w:proofErr w:type="gramStart"/>
            <w:r w:rsidRPr="00A114DD">
              <w:rPr>
                <w:color w:val="000000"/>
                <w:sz w:val="22"/>
                <w:szCs w:val="22"/>
              </w:rPr>
              <w:t>по заключенному соглашению на выполнение полномочия по обеспечению условий для развития на территории</w:t>
            </w:r>
            <w:proofErr w:type="gramEnd"/>
            <w:r w:rsidRPr="00A114DD">
              <w:rPr>
                <w:color w:val="000000"/>
                <w:sz w:val="22"/>
                <w:szCs w:val="22"/>
              </w:rPr>
              <w:t xml:space="preserve"> поселения физич</w:t>
            </w:r>
            <w:r w:rsidRPr="00A114DD">
              <w:rPr>
                <w:color w:val="000000"/>
                <w:sz w:val="22"/>
                <w:szCs w:val="22"/>
              </w:rPr>
              <w:t>е</w:t>
            </w:r>
            <w:r w:rsidRPr="00A114DD">
              <w:rPr>
                <w:color w:val="000000"/>
                <w:sz w:val="22"/>
                <w:szCs w:val="22"/>
              </w:rPr>
              <w:t>ской культуры и массового спорта, организация проведения официальных физкул</w:t>
            </w:r>
            <w:r w:rsidRPr="00A114DD">
              <w:rPr>
                <w:color w:val="000000"/>
                <w:sz w:val="22"/>
                <w:szCs w:val="22"/>
              </w:rPr>
              <w:t>ь</w:t>
            </w:r>
            <w:r w:rsidRPr="00A114DD">
              <w:rPr>
                <w:color w:val="000000"/>
                <w:sz w:val="22"/>
                <w:szCs w:val="22"/>
              </w:rPr>
              <w:t>турно-оздоровительных и спортивных мероприятий поселения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04.0.1017</w:t>
            </w:r>
          </w:p>
        </w:tc>
        <w:tc>
          <w:tcPr>
            <w:tcW w:w="8329" w:type="dxa"/>
          </w:tcPr>
          <w:p w:rsidR="00C25828" w:rsidRPr="00B61EDE" w:rsidRDefault="00C25828" w:rsidP="00B61EDE">
            <w:pPr>
              <w:jc w:val="both"/>
              <w:rPr>
                <w:color w:val="000000"/>
              </w:rPr>
            </w:pPr>
            <w:r w:rsidRPr="00B61EDE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</w:t>
            </w:r>
            <w:r w:rsidRPr="00B61EDE">
              <w:rPr>
                <w:color w:val="000000"/>
                <w:sz w:val="22"/>
                <w:szCs w:val="22"/>
              </w:rPr>
              <w:t>о</w:t>
            </w:r>
            <w:r w:rsidRPr="00B61EDE">
              <w:rPr>
                <w:color w:val="000000"/>
                <w:sz w:val="22"/>
                <w:szCs w:val="22"/>
              </w:rPr>
              <w:t>лодежью в поселении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04.0.1018</w:t>
            </w:r>
          </w:p>
        </w:tc>
        <w:tc>
          <w:tcPr>
            <w:tcW w:w="8329" w:type="dxa"/>
          </w:tcPr>
          <w:p w:rsidR="00C25828" w:rsidRPr="00B61EDE" w:rsidRDefault="00C25828" w:rsidP="00B61ED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Социальная программа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.0.0000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proofErr w:type="spellStart"/>
            <w:r w:rsidRPr="00D41C9F">
              <w:rPr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D41C9F">
              <w:rPr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.0.5118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ные комиссариаты</w:t>
            </w:r>
          </w:p>
        </w:tc>
      </w:tr>
      <w:tr w:rsidR="00C25828" w:rsidTr="00A46DE9">
        <w:tc>
          <w:tcPr>
            <w:tcW w:w="1242" w:type="dxa"/>
            <w:gridSpan w:val="2"/>
            <w:vAlign w:val="center"/>
          </w:tcPr>
          <w:p w:rsidR="00C25828" w:rsidRPr="00D41C9F" w:rsidRDefault="00C25828" w:rsidP="00A46DE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  <w:r w:rsidRPr="00D41C9F">
              <w:rPr>
                <w:color w:val="000000"/>
                <w:sz w:val="22"/>
                <w:szCs w:val="22"/>
                <w:lang w:eastAsia="en-US"/>
              </w:rPr>
              <w:t>.0.</w:t>
            </w:r>
            <w:r>
              <w:rPr>
                <w:color w:val="000000"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</w:tr>
      <w:tr w:rsidR="00C25828" w:rsidTr="00B61EDE">
        <w:tc>
          <w:tcPr>
            <w:tcW w:w="1242" w:type="dxa"/>
            <w:gridSpan w:val="2"/>
            <w:vAlign w:val="center"/>
          </w:tcPr>
          <w:p w:rsidR="00C25828" w:rsidRDefault="00C25828" w:rsidP="00B61EDE">
            <w:pPr>
              <w:jc w:val="center"/>
            </w:pPr>
            <w:r w:rsidRPr="00CF58D4">
              <w:rPr>
                <w:color w:val="000000"/>
                <w:sz w:val="22"/>
                <w:szCs w:val="22"/>
                <w:lang w:eastAsia="en-US"/>
              </w:rPr>
              <w:t>05.0.10</w:t>
            </w: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</w:tr>
      <w:tr w:rsidR="00C25828" w:rsidTr="00B61EDE">
        <w:tc>
          <w:tcPr>
            <w:tcW w:w="1242" w:type="dxa"/>
            <w:gridSpan w:val="2"/>
            <w:vAlign w:val="center"/>
          </w:tcPr>
          <w:p w:rsidR="00C25828" w:rsidRDefault="00C25828" w:rsidP="00B61EDE">
            <w:pPr>
              <w:jc w:val="center"/>
            </w:pPr>
            <w:r w:rsidRPr="00CF58D4">
              <w:rPr>
                <w:color w:val="000000"/>
                <w:sz w:val="22"/>
                <w:szCs w:val="22"/>
                <w:lang w:eastAsia="en-US"/>
              </w:rPr>
              <w:t>05.0.10</w:t>
            </w: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</w:tr>
      <w:tr w:rsidR="00C25828" w:rsidTr="00B61EDE">
        <w:tc>
          <w:tcPr>
            <w:tcW w:w="1242" w:type="dxa"/>
            <w:gridSpan w:val="2"/>
            <w:vAlign w:val="center"/>
          </w:tcPr>
          <w:p w:rsidR="00C25828" w:rsidRPr="00CF58D4" w:rsidRDefault="00C25828" w:rsidP="00B61ED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05.0.1022</w:t>
            </w:r>
          </w:p>
        </w:tc>
        <w:tc>
          <w:tcPr>
            <w:tcW w:w="8329" w:type="dxa"/>
          </w:tcPr>
          <w:p w:rsidR="00C25828" w:rsidRPr="00B61EDE" w:rsidRDefault="00C25828" w:rsidP="00B61EDE">
            <w:pPr>
              <w:rPr>
                <w:color w:val="000000"/>
              </w:rPr>
            </w:pPr>
            <w:r w:rsidRPr="00B61EDE">
              <w:rPr>
                <w:color w:val="000000"/>
                <w:sz w:val="22"/>
                <w:szCs w:val="22"/>
              </w:rPr>
              <w:t xml:space="preserve">Иные межбюджетные трансферты по заключенному соглашению по осуществлению </w:t>
            </w:r>
            <w:r w:rsidRPr="00B61EDE">
              <w:rPr>
                <w:color w:val="000000"/>
                <w:sz w:val="22"/>
                <w:szCs w:val="22"/>
              </w:rPr>
              <w:lastRenderedPageBreak/>
              <w:t>контрольно-счетного органа</w:t>
            </w:r>
          </w:p>
        </w:tc>
      </w:tr>
      <w:tr w:rsidR="00C25828" w:rsidTr="00B61EDE">
        <w:tc>
          <w:tcPr>
            <w:tcW w:w="1242" w:type="dxa"/>
            <w:gridSpan w:val="2"/>
            <w:vAlign w:val="center"/>
          </w:tcPr>
          <w:p w:rsidR="00C25828" w:rsidRPr="00CF58D4" w:rsidRDefault="00C25828" w:rsidP="00B61ED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05.0.1023</w:t>
            </w:r>
          </w:p>
        </w:tc>
        <w:tc>
          <w:tcPr>
            <w:tcW w:w="8329" w:type="dxa"/>
            <w:vAlign w:val="center"/>
          </w:tcPr>
          <w:p w:rsidR="00C25828" w:rsidRPr="00B61EDE" w:rsidRDefault="00C25828" w:rsidP="00B61EDE">
            <w:pPr>
              <w:jc w:val="both"/>
              <w:rPr>
                <w:color w:val="000000"/>
              </w:rPr>
            </w:pPr>
            <w:r w:rsidRPr="00B61EDE">
              <w:rPr>
                <w:color w:val="000000"/>
                <w:sz w:val="22"/>
                <w:szCs w:val="22"/>
              </w:rPr>
              <w:t>Иные межбюджетные трансферты по заключенному соглашению по исполнению бюдж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B61EDE">
              <w:rPr>
                <w:color w:val="000000"/>
                <w:sz w:val="22"/>
                <w:szCs w:val="22"/>
              </w:rPr>
              <w:t>та, в части обеспечения казначейской системы исполнения бюджета</w:t>
            </w:r>
          </w:p>
        </w:tc>
      </w:tr>
      <w:tr w:rsidR="00C25828" w:rsidTr="00B61EDE">
        <w:tc>
          <w:tcPr>
            <w:tcW w:w="1242" w:type="dxa"/>
            <w:gridSpan w:val="2"/>
            <w:vAlign w:val="center"/>
          </w:tcPr>
          <w:p w:rsidR="00C25828" w:rsidRDefault="00C25828" w:rsidP="00B61EDE">
            <w:pPr>
              <w:jc w:val="center"/>
            </w:pPr>
            <w:r w:rsidRPr="00CF58D4">
              <w:rPr>
                <w:color w:val="000000"/>
                <w:sz w:val="22"/>
                <w:szCs w:val="22"/>
                <w:lang w:eastAsia="en-US"/>
              </w:rPr>
              <w:t>05.0.10</w:t>
            </w: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41C9F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5828" w:rsidTr="00B61EDE">
        <w:tc>
          <w:tcPr>
            <w:tcW w:w="1242" w:type="dxa"/>
            <w:gridSpan w:val="2"/>
            <w:vAlign w:val="center"/>
          </w:tcPr>
          <w:p w:rsidR="00C25828" w:rsidRDefault="00C25828" w:rsidP="00B61EDE">
            <w:pPr>
              <w:jc w:val="center"/>
            </w:pPr>
            <w:r w:rsidRPr="00CF58D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CF58D4">
              <w:rPr>
                <w:color w:val="000000"/>
                <w:sz w:val="22"/>
                <w:szCs w:val="22"/>
                <w:lang w:eastAsia="en-US"/>
              </w:rPr>
              <w:t>.0.</w:t>
            </w:r>
            <w:r>
              <w:rPr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8329" w:type="dxa"/>
          </w:tcPr>
          <w:p w:rsidR="00C25828" w:rsidRPr="00D41C9F" w:rsidRDefault="00C25828" w:rsidP="00D41C9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Транзитные расходы</w:t>
            </w:r>
          </w:p>
        </w:tc>
      </w:tr>
      <w:tr w:rsidR="00C25828" w:rsidRPr="00FF5074" w:rsidTr="00A46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2"/>
          <w:wAfter w:w="8456" w:type="dxa"/>
          <w:trHeight w:val="290"/>
        </w:trPr>
        <w:tc>
          <w:tcPr>
            <w:tcW w:w="1115" w:type="dxa"/>
            <w:vAlign w:val="center"/>
          </w:tcPr>
          <w:p w:rsidR="00C25828" w:rsidRPr="00FF5074" w:rsidRDefault="00C25828" w:rsidP="00A46D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25828" w:rsidRPr="00FF5074" w:rsidTr="005F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2"/>
          <w:wAfter w:w="8456" w:type="dxa"/>
          <w:trHeight w:val="290"/>
        </w:trPr>
        <w:tc>
          <w:tcPr>
            <w:tcW w:w="1115" w:type="dxa"/>
          </w:tcPr>
          <w:p w:rsidR="00C25828" w:rsidRPr="00FF5074" w:rsidRDefault="00C25828" w:rsidP="00FF50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25828" w:rsidRPr="00FF5074" w:rsidTr="005F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2"/>
          <w:wAfter w:w="8456" w:type="dxa"/>
          <w:trHeight w:val="290"/>
        </w:trPr>
        <w:tc>
          <w:tcPr>
            <w:tcW w:w="1115" w:type="dxa"/>
          </w:tcPr>
          <w:p w:rsidR="00C25828" w:rsidRPr="00FF5074" w:rsidRDefault="00C25828" w:rsidP="00FF50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25828" w:rsidRPr="00FF5074" w:rsidTr="005F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2"/>
          <w:wAfter w:w="8456" w:type="dxa"/>
          <w:trHeight w:val="290"/>
        </w:trPr>
        <w:tc>
          <w:tcPr>
            <w:tcW w:w="1115" w:type="dxa"/>
          </w:tcPr>
          <w:p w:rsidR="00C25828" w:rsidRPr="00FF5074" w:rsidRDefault="00C25828" w:rsidP="00FF50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C25828" w:rsidRDefault="00C25828"/>
    <w:sectPr w:rsidR="00C25828" w:rsidSect="00B42B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302E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8AE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6A2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A8E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080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CF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729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145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5CA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6D0"/>
    <w:rsid w:val="00056CCC"/>
    <w:rsid w:val="000B5490"/>
    <w:rsid w:val="00105B1C"/>
    <w:rsid w:val="00145702"/>
    <w:rsid w:val="0015504A"/>
    <w:rsid w:val="001B1AE1"/>
    <w:rsid w:val="001F1C72"/>
    <w:rsid w:val="00221510"/>
    <w:rsid w:val="00234332"/>
    <w:rsid w:val="00241429"/>
    <w:rsid w:val="002B740B"/>
    <w:rsid w:val="002F4177"/>
    <w:rsid w:val="00314E22"/>
    <w:rsid w:val="00332549"/>
    <w:rsid w:val="00341398"/>
    <w:rsid w:val="00373455"/>
    <w:rsid w:val="00391BCF"/>
    <w:rsid w:val="003D0A93"/>
    <w:rsid w:val="00405BC1"/>
    <w:rsid w:val="00426CF7"/>
    <w:rsid w:val="004613C5"/>
    <w:rsid w:val="00490E73"/>
    <w:rsid w:val="00494372"/>
    <w:rsid w:val="004E7664"/>
    <w:rsid w:val="005206EA"/>
    <w:rsid w:val="00567A63"/>
    <w:rsid w:val="00575D92"/>
    <w:rsid w:val="005F3CC9"/>
    <w:rsid w:val="005F527B"/>
    <w:rsid w:val="005F54C7"/>
    <w:rsid w:val="00615F03"/>
    <w:rsid w:val="006E1B05"/>
    <w:rsid w:val="006E7399"/>
    <w:rsid w:val="00732B4C"/>
    <w:rsid w:val="00786C7B"/>
    <w:rsid w:val="007F52CE"/>
    <w:rsid w:val="008A067B"/>
    <w:rsid w:val="008A5696"/>
    <w:rsid w:val="008E49B5"/>
    <w:rsid w:val="00942EBD"/>
    <w:rsid w:val="00953010"/>
    <w:rsid w:val="009860E1"/>
    <w:rsid w:val="009A3D60"/>
    <w:rsid w:val="009D3B1D"/>
    <w:rsid w:val="009D73F1"/>
    <w:rsid w:val="00A114DD"/>
    <w:rsid w:val="00A339CE"/>
    <w:rsid w:val="00A46DE9"/>
    <w:rsid w:val="00A66A1F"/>
    <w:rsid w:val="00AA6B9A"/>
    <w:rsid w:val="00B03896"/>
    <w:rsid w:val="00B42BC9"/>
    <w:rsid w:val="00B61EDE"/>
    <w:rsid w:val="00B63EBB"/>
    <w:rsid w:val="00B95BC7"/>
    <w:rsid w:val="00BA7E28"/>
    <w:rsid w:val="00BD4F8D"/>
    <w:rsid w:val="00C01D3A"/>
    <w:rsid w:val="00C25828"/>
    <w:rsid w:val="00C64098"/>
    <w:rsid w:val="00CB0FF9"/>
    <w:rsid w:val="00CF58D4"/>
    <w:rsid w:val="00D0024D"/>
    <w:rsid w:val="00D045D7"/>
    <w:rsid w:val="00D15CA6"/>
    <w:rsid w:val="00D17149"/>
    <w:rsid w:val="00D36E30"/>
    <w:rsid w:val="00D41C9F"/>
    <w:rsid w:val="00D651C4"/>
    <w:rsid w:val="00DF75EB"/>
    <w:rsid w:val="00E60DF8"/>
    <w:rsid w:val="00E6553E"/>
    <w:rsid w:val="00E7697D"/>
    <w:rsid w:val="00EA6A55"/>
    <w:rsid w:val="00EC137D"/>
    <w:rsid w:val="00ED06D0"/>
    <w:rsid w:val="00ED7B49"/>
    <w:rsid w:val="00F43846"/>
    <w:rsid w:val="00FD0F36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6D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6D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D06D0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D06D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D0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06D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615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31</cp:revision>
  <cp:lastPrinted>2014-12-22T06:03:00Z</cp:lastPrinted>
  <dcterms:created xsi:type="dcterms:W3CDTF">2013-12-11T14:08:00Z</dcterms:created>
  <dcterms:modified xsi:type="dcterms:W3CDTF">2014-12-22T06:32:00Z</dcterms:modified>
</cp:coreProperties>
</file>