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38" w:rsidRPr="005367E6" w:rsidRDefault="005367E6" w:rsidP="004B7638">
      <w:pPr>
        <w:spacing w:after="120" w:line="240" w:lineRule="auto"/>
        <w:jc w:val="right"/>
        <w:rPr>
          <w:rFonts w:ascii="Times New Roman" w:hAnsi="Times New Roman" w:cs="Times New Roman"/>
          <w:color w:val="7F7F7F" w:themeColor="text1" w:themeTint="80"/>
          <w:sz w:val="24"/>
        </w:rPr>
      </w:pPr>
      <w:r w:rsidRPr="005367E6">
        <w:rPr>
          <w:rFonts w:ascii="Times New Roman" w:hAnsi="Times New Roman" w:cs="Times New Roman"/>
          <w:color w:val="7F7F7F" w:themeColor="text1" w:themeTint="80"/>
          <w:sz w:val="24"/>
        </w:rPr>
        <w:t>ПРОЕКТ</w:t>
      </w:r>
    </w:p>
    <w:p w:rsidR="004B7638" w:rsidRPr="00C44DA6" w:rsidRDefault="004B7638" w:rsidP="004B7638">
      <w:pPr>
        <w:jc w:val="center"/>
        <w:rPr>
          <w:rFonts w:ascii="Times New Roman" w:hAnsi="Times New Roman" w:cs="Times New Roman"/>
          <w:b/>
          <w:sz w:val="28"/>
        </w:rPr>
      </w:pPr>
      <w:r w:rsidRPr="00C44DA6">
        <w:rPr>
          <w:rFonts w:ascii="Times New Roman" w:hAnsi="Times New Roman" w:cs="Times New Roman"/>
          <w:b/>
          <w:sz w:val="28"/>
        </w:rPr>
        <w:t xml:space="preserve">Комплексный план развития </w:t>
      </w:r>
      <w:r w:rsidR="00BE6CDE" w:rsidRPr="00C44DA6">
        <w:rPr>
          <w:rFonts w:ascii="Times New Roman" w:hAnsi="Times New Roman" w:cs="Times New Roman"/>
          <w:b/>
          <w:sz w:val="28"/>
        </w:rPr>
        <w:t xml:space="preserve">территории </w:t>
      </w:r>
      <w:r w:rsidR="007B6062" w:rsidRPr="00C44DA6">
        <w:rPr>
          <w:rFonts w:ascii="Times New Roman" w:hAnsi="Times New Roman" w:cs="Times New Roman"/>
          <w:b/>
          <w:sz w:val="28"/>
        </w:rPr>
        <w:t>Мышкинского муниципального района</w:t>
      </w:r>
    </w:p>
    <w:p w:rsidR="004B7638" w:rsidRPr="008654FA" w:rsidRDefault="004B7638" w:rsidP="007E66BC">
      <w:pPr>
        <w:pStyle w:val="1"/>
        <w:spacing w:before="60" w:after="60" w:line="240" w:lineRule="auto"/>
        <w:jc w:val="center"/>
        <w:rPr>
          <w:rFonts w:ascii="Times New Roman" w:hAnsi="Times New Roman" w:cs="Times New Roman"/>
          <w:color w:val="auto"/>
          <w:sz w:val="22"/>
        </w:rPr>
      </w:pPr>
      <w:r w:rsidRPr="000D35C0">
        <w:rPr>
          <w:rFonts w:ascii="Times New Roman" w:hAnsi="Times New Roman" w:cs="Times New Roman"/>
          <w:color w:val="auto"/>
          <w:sz w:val="22"/>
          <w:lang w:val="en-US"/>
        </w:rPr>
        <w:t>I</w:t>
      </w:r>
      <w:r w:rsidRPr="008654FA">
        <w:rPr>
          <w:rFonts w:ascii="Times New Roman" w:hAnsi="Times New Roman" w:cs="Times New Roman"/>
          <w:color w:val="auto"/>
          <w:sz w:val="22"/>
        </w:rPr>
        <w:t>.ЭКОНОМИЧЕСКОЕ РАЗВИТИЕ</w:t>
      </w:r>
    </w:p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1. Промышленность</w:t>
      </w:r>
    </w:p>
    <w:p w:rsidR="00362C12" w:rsidRPr="00C44DA6" w:rsidRDefault="00362C12" w:rsidP="00362C12">
      <w:pPr>
        <w:spacing w:before="120" w:after="60" w:line="240" w:lineRule="auto"/>
        <w:rPr>
          <w:rFonts w:ascii="Times New Roman" w:hAnsi="Times New Roman" w:cs="Times New Roman"/>
          <w:sz w:val="20"/>
          <w:szCs w:val="20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 xml:space="preserve">Общая информация: 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6"/>
        <w:gridCol w:w="1843"/>
      </w:tblGrid>
      <w:tr w:rsidR="00C44DA6" w:rsidRPr="00C44DA6" w:rsidTr="00362C12">
        <w:trPr>
          <w:trHeight w:val="148"/>
        </w:trPr>
        <w:tc>
          <w:tcPr>
            <w:tcW w:w="675" w:type="dxa"/>
          </w:tcPr>
          <w:p w:rsidR="00362C12" w:rsidRPr="00C44DA6" w:rsidRDefault="00362C12" w:rsidP="006E575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12" w:rsidRPr="00C44DA6" w:rsidRDefault="00362C12" w:rsidP="006E5755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  <w:proofErr w:type="gramStart"/>
            <w:r w:rsidR="00533378" w:rsidRPr="00C44DA6">
              <w:rPr>
                <w:color w:val="auto"/>
                <w:sz w:val="20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843" w:type="dxa"/>
          </w:tcPr>
          <w:p w:rsidR="00362C12" w:rsidRPr="00C44DA6" w:rsidRDefault="00362C12" w:rsidP="00F91889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F91889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6E5755">
        <w:tc>
          <w:tcPr>
            <w:tcW w:w="675" w:type="dxa"/>
          </w:tcPr>
          <w:p w:rsidR="00362C12" w:rsidRPr="00C44DA6" w:rsidRDefault="00362C12" w:rsidP="006E57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12" w:rsidRPr="00C44DA6" w:rsidRDefault="00362C12" w:rsidP="000D3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Число зарегистрированных организаций  промышленных видов деятельности (по данным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Ярославльстата</w:t>
            </w:r>
            <w:proofErr w:type="spellEnd"/>
            <w:r w:rsidR="006E5755" w:rsidRPr="00C44D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62C12" w:rsidRPr="00C44DA6" w:rsidRDefault="00C32F47" w:rsidP="005367E6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C44DA6">
              <w:rPr>
                <w:rFonts w:cstheme="minorBidi"/>
                <w:color w:val="auto"/>
                <w:sz w:val="20"/>
                <w:szCs w:val="20"/>
              </w:rPr>
              <w:t>6</w:t>
            </w:r>
          </w:p>
        </w:tc>
      </w:tr>
      <w:tr w:rsidR="00C44DA6" w:rsidRPr="00C44DA6" w:rsidTr="006E5755">
        <w:trPr>
          <w:trHeight w:val="166"/>
        </w:trPr>
        <w:tc>
          <w:tcPr>
            <w:tcW w:w="675" w:type="dxa"/>
          </w:tcPr>
          <w:p w:rsidR="00362C12" w:rsidRPr="00C44DA6" w:rsidRDefault="00362C12" w:rsidP="00362C1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12" w:rsidRPr="00C44DA6" w:rsidRDefault="00362C12" w:rsidP="00362C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(без внешних совместителей) предприятий промышленного производства муниципального образования (без субъектов малого предпринимательства)</w:t>
            </w:r>
            <w:r w:rsidR="000345AD" w:rsidRPr="00C44DA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362C12" w:rsidRPr="00C44DA6" w:rsidRDefault="004E71A3" w:rsidP="00536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</w:tr>
      <w:tr w:rsidR="00C44DA6" w:rsidRPr="00C44DA6" w:rsidTr="006E5755">
        <w:tc>
          <w:tcPr>
            <w:tcW w:w="675" w:type="dxa"/>
          </w:tcPr>
          <w:p w:rsidR="00362C12" w:rsidRPr="00C44DA6" w:rsidRDefault="00362C12" w:rsidP="00362C1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12" w:rsidRPr="005367E6" w:rsidRDefault="00362C12" w:rsidP="005367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фактическим видам экономической деятельности предприятиями промышленного производства МО (без субъектов малого предпринимательства)</w:t>
            </w:r>
            <w:r w:rsidR="005367E6" w:rsidRPr="005367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367E6" w:rsidRPr="00C44DA6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1843" w:type="dxa"/>
          </w:tcPr>
          <w:p w:rsidR="00362C12" w:rsidRPr="00C44DA6" w:rsidRDefault="005367E6" w:rsidP="00536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7E6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</w:tr>
      <w:tr w:rsidR="00C44DA6" w:rsidRPr="00C44DA6" w:rsidTr="006E5755">
        <w:tc>
          <w:tcPr>
            <w:tcW w:w="675" w:type="dxa"/>
          </w:tcPr>
          <w:p w:rsidR="00362C12" w:rsidRPr="00C44DA6" w:rsidRDefault="00362C12" w:rsidP="00362C1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12" w:rsidRPr="00C44DA6" w:rsidRDefault="00533378" w:rsidP="00034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Инвестиции в основной капитал по организациям (без субъектов малого предпринимательства и без учета объема инвестиций, не наблюдаемых прямыми статистическими методами)</w:t>
            </w:r>
            <w:r w:rsidR="005367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367E6" w:rsidRPr="00C44DA6">
              <w:rPr>
                <w:rFonts w:ascii="Times New Roman" w:hAnsi="Times New Roman"/>
                <w:sz w:val="20"/>
                <w:szCs w:val="20"/>
              </w:rPr>
              <w:t>млн. рублей</w:t>
            </w:r>
          </w:p>
        </w:tc>
        <w:tc>
          <w:tcPr>
            <w:tcW w:w="1843" w:type="dxa"/>
          </w:tcPr>
          <w:p w:rsidR="00362C12" w:rsidRPr="00C44DA6" w:rsidRDefault="00910CD1" w:rsidP="005367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101,7 </w:t>
            </w:r>
          </w:p>
        </w:tc>
      </w:tr>
    </w:tbl>
    <w:p w:rsidR="00362C12" w:rsidRPr="00C44DA6" w:rsidRDefault="00362C12" w:rsidP="00362C12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C44DA6">
        <w:rPr>
          <w:rFonts w:ascii="Times New Roman" w:hAnsi="Times New Roman" w:cs="Times New Roman"/>
          <w:sz w:val="20"/>
          <w:szCs w:val="26"/>
          <w:vertAlign w:val="superscript"/>
        </w:rPr>
        <w:t>1</w:t>
      </w:r>
      <w:proofErr w:type="gramStart"/>
      <w:r w:rsidRPr="00C44DA6">
        <w:rPr>
          <w:rFonts w:ascii="Times New Roman" w:hAnsi="Times New Roman" w:cs="Times New Roman"/>
          <w:sz w:val="20"/>
          <w:szCs w:val="26"/>
        </w:rPr>
        <w:t> </w:t>
      </w:r>
      <w:r w:rsidR="000345AD" w:rsidRPr="00C44DA6">
        <w:rPr>
          <w:rFonts w:ascii="Times New Roman" w:hAnsi="Times New Roman" w:cs="Times New Roman"/>
          <w:sz w:val="20"/>
          <w:szCs w:val="26"/>
        </w:rPr>
        <w:t>Н</w:t>
      </w:r>
      <w:proofErr w:type="gramEnd"/>
      <w:r w:rsidR="000345AD" w:rsidRPr="00C44DA6">
        <w:rPr>
          <w:rFonts w:ascii="Times New Roman" w:hAnsi="Times New Roman" w:cs="Times New Roman"/>
          <w:sz w:val="20"/>
          <w:szCs w:val="26"/>
        </w:rPr>
        <w:t>а основании д</w:t>
      </w:r>
      <w:r w:rsidRPr="00C44DA6">
        <w:rPr>
          <w:rFonts w:ascii="Times New Roman" w:hAnsi="Times New Roman" w:cs="Times New Roman"/>
          <w:sz w:val="20"/>
          <w:szCs w:val="26"/>
        </w:rPr>
        <w:t>анны</w:t>
      </w:r>
      <w:r w:rsidR="000345AD" w:rsidRPr="00C44DA6">
        <w:rPr>
          <w:rFonts w:ascii="Times New Roman" w:hAnsi="Times New Roman" w:cs="Times New Roman"/>
          <w:sz w:val="20"/>
          <w:szCs w:val="26"/>
        </w:rPr>
        <w:t>х</w:t>
      </w:r>
      <w:r w:rsidRPr="00C44DA6">
        <w:rPr>
          <w:rFonts w:ascii="Times New Roman" w:hAnsi="Times New Roman" w:cs="Times New Roman"/>
          <w:sz w:val="20"/>
          <w:szCs w:val="26"/>
        </w:rPr>
        <w:t xml:space="preserve"> </w:t>
      </w:r>
      <w:proofErr w:type="spellStart"/>
      <w:r w:rsidRPr="00C44DA6">
        <w:rPr>
          <w:rFonts w:ascii="Times New Roman" w:hAnsi="Times New Roman" w:cs="Times New Roman"/>
          <w:sz w:val="20"/>
          <w:szCs w:val="26"/>
        </w:rPr>
        <w:t>Ярославльстат</w:t>
      </w:r>
      <w:r w:rsidR="000345AD" w:rsidRPr="00C44DA6">
        <w:rPr>
          <w:rFonts w:ascii="Times New Roman" w:hAnsi="Times New Roman" w:cs="Times New Roman"/>
          <w:sz w:val="20"/>
          <w:szCs w:val="26"/>
        </w:rPr>
        <w:t>а</w:t>
      </w:r>
      <w:proofErr w:type="spellEnd"/>
      <w:r w:rsidRPr="00C44DA6">
        <w:rPr>
          <w:rFonts w:ascii="Times New Roman" w:hAnsi="Times New Roman" w:cs="Times New Roman"/>
          <w:sz w:val="20"/>
          <w:szCs w:val="26"/>
        </w:rPr>
        <w:t>.</w:t>
      </w:r>
    </w:p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2. Сельское хозяйство</w:t>
      </w:r>
    </w:p>
    <w:p w:rsidR="002952EF" w:rsidRPr="00C44DA6" w:rsidRDefault="002952EF" w:rsidP="002952EF">
      <w:pPr>
        <w:spacing w:before="120" w:after="60" w:line="240" w:lineRule="auto"/>
        <w:rPr>
          <w:rFonts w:ascii="Times New Roman" w:hAnsi="Times New Roman" w:cs="Times New Roman"/>
          <w:sz w:val="20"/>
          <w:szCs w:val="20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 xml:space="preserve">Общая информация: </w:t>
      </w:r>
    </w:p>
    <w:tbl>
      <w:tblPr>
        <w:tblW w:w="1527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6"/>
        <w:gridCol w:w="1985"/>
      </w:tblGrid>
      <w:tr w:rsidR="00C44DA6" w:rsidRPr="00C44DA6" w:rsidTr="009B0125">
        <w:tc>
          <w:tcPr>
            <w:tcW w:w="675" w:type="dxa"/>
            <w:shd w:val="clear" w:color="auto" w:fill="FFFFFF" w:themeFill="background1"/>
          </w:tcPr>
          <w:p w:rsidR="002952EF" w:rsidRPr="00C44DA6" w:rsidRDefault="002952EF" w:rsidP="00036A6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2EF" w:rsidRPr="00C44DA6" w:rsidRDefault="002952EF" w:rsidP="00036A6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44DA6">
              <w:rPr>
                <w:b/>
                <w:b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985" w:type="dxa"/>
            <w:shd w:val="clear" w:color="auto" w:fill="FFFFFF" w:themeFill="background1"/>
          </w:tcPr>
          <w:p w:rsidR="002952EF" w:rsidRPr="00C44DA6" w:rsidRDefault="002952EF" w:rsidP="00CA52B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CA52B8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9B0125">
        <w:trPr>
          <w:trHeight w:val="60"/>
        </w:trPr>
        <w:tc>
          <w:tcPr>
            <w:tcW w:w="675" w:type="dxa"/>
          </w:tcPr>
          <w:p w:rsidR="00CD0730" w:rsidRPr="00C44DA6" w:rsidRDefault="00CD0730" w:rsidP="00036A6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730" w:rsidRPr="00C44DA6" w:rsidRDefault="00CD0730" w:rsidP="00036A6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985" w:type="dxa"/>
            <w:vAlign w:val="center"/>
          </w:tcPr>
          <w:p w:rsidR="00CD0730" w:rsidRPr="00C44DA6" w:rsidRDefault="00CD0730" w:rsidP="005367E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98,3</w:t>
            </w:r>
          </w:p>
        </w:tc>
      </w:tr>
      <w:tr w:rsidR="00C44DA6" w:rsidRPr="00C44DA6" w:rsidTr="009B0125">
        <w:trPr>
          <w:trHeight w:val="166"/>
        </w:trPr>
        <w:tc>
          <w:tcPr>
            <w:tcW w:w="675" w:type="dxa"/>
          </w:tcPr>
          <w:p w:rsidR="00CD0730" w:rsidRPr="00C44DA6" w:rsidRDefault="00CD0730" w:rsidP="000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730" w:rsidRPr="00C44DA6" w:rsidRDefault="00CD0730" w:rsidP="00036A6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Объем производства продукции животноводства, млн. руб.</w:t>
            </w:r>
          </w:p>
        </w:tc>
        <w:tc>
          <w:tcPr>
            <w:tcW w:w="1985" w:type="dxa"/>
            <w:vAlign w:val="center"/>
          </w:tcPr>
          <w:p w:rsidR="00CD0730" w:rsidRPr="00C44DA6" w:rsidRDefault="004D02DE" w:rsidP="00536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541,8</w:t>
            </w:r>
          </w:p>
        </w:tc>
      </w:tr>
      <w:tr w:rsidR="00C44DA6" w:rsidRPr="00C44DA6" w:rsidTr="009B0125">
        <w:tc>
          <w:tcPr>
            <w:tcW w:w="675" w:type="dxa"/>
          </w:tcPr>
          <w:p w:rsidR="00CD0730" w:rsidRPr="00C44DA6" w:rsidRDefault="00CD0730" w:rsidP="00036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730" w:rsidRPr="00C44DA6" w:rsidRDefault="00CD0730" w:rsidP="00036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Объем производства продукции растениеводства, млн. руб.</w:t>
            </w:r>
          </w:p>
        </w:tc>
        <w:tc>
          <w:tcPr>
            <w:tcW w:w="1985" w:type="dxa"/>
            <w:vAlign w:val="center"/>
          </w:tcPr>
          <w:p w:rsidR="00CD0730" w:rsidRPr="00C44DA6" w:rsidRDefault="004D02DE" w:rsidP="00536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</w:tr>
      <w:tr w:rsidR="00C44DA6" w:rsidRPr="00C44DA6" w:rsidTr="009B0125">
        <w:tc>
          <w:tcPr>
            <w:tcW w:w="675" w:type="dxa"/>
          </w:tcPr>
          <w:p w:rsidR="00CD0730" w:rsidRPr="00C44DA6" w:rsidRDefault="00CD0730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730" w:rsidRPr="00C44DA6" w:rsidRDefault="00CD0730" w:rsidP="00036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Количество хозяй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ств вс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>ех категорий</w:t>
            </w:r>
          </w:p>
        </w:tc>
        <w:tc>
          <w:tcPr>
            <w:tcW w:w="1985" w:type="dxa"/>
            <w:vAlign w:val="center"/>
          </w:tcPr>
          <w:p w:rsidR="00CD0730" w:rsidRPr="00C44DA6" w:rsidRDefault="00CD0730" w:rsidP="00536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</w:tr>
      <w:tr w:rsidR="00C44DA6" w:rsidRPr="00C44DA6" w:rsidTr="009B0125">
        <w:tc>
          <w:tcPr>
            <w:tcW w:w="675" w:type="dxa"/>
          </w:tcPr>
          <w:p w:rsidR="00CD0730" w:rsidRPr="00C44DA6" w:rsidRDefault="00CD0730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730" w:rsidRPr="00C44DA6" w:rsidRDefault="00CD0730" w:rsidP="000345AD">
            <w:pPr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в том числе КФХ и ЛПХ</w:t>
            </w:r>
          </w:p>
        </w:tc>
        <w:tc>
          <w:tcPr>
            <w:tcW w:w="1985" w:type="dxa"/>
            <w:vAlign w:val="center"/>
          </w:tcPr>
          <w:p w:rsidR="00CD0730" w:rsidRPr="00C44DA6" w:rsidRDefault="00CD0730" w:rsidP="00536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</w:tr>
      <w:tr w:rsidR="00C44DA6" w:rsidRPr="00C44DA6" w:rsidTr="009B0125">
        <w:tc>
          <w:tcPr>
            <w:tcW w:w="675" w:type="dxa"/>
          </w:tcPr>
          <w:p w:rsidR="00CD0730" w:rsidRPr="00C44DA6" w:rsidRDefault="00CD0730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730" w:rsidRPr="00C44DA6" w:rsidRDefault="00CD0730" w:rsidP="00036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Общая площадь земель с/х назначения</w:t>
            </w:r>
          </w:p>
        </w:tc>
        <w:tc>
          <w:tcPr>
            <w:tcW w:w="1985" w:type="dxa"/>
            <w:vAlign w:val="center"/>
          </w:tcPr>
          <w:p w:rsidR="00CD0730" w:rsidRPr="00C44DA6" w:rsidRDefault="00CD0730" w:rsidP="00536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49509</w:t>
            </w:r>
            <w:r w:rsidR="00F4588D" w:rsidRPr="00C44DA6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C44DA6" w:rsidRPr="00C44DA6" w:rsidTr="009B0125">
        <w:tc>
          <w:tcPr>
            <w:tcW w:w="675" w:type="dxa"/>
          </w:tcPr>
          <w:p w:rsidR="00CD0730" w:rsidRPr="00C44DA6" w:rsidRDefault="00CD0730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730" w:rsidRPr="00C44DA6" w:rsidRDefault="00CD0730" w:rsidP="000345AD">
            <w:pPr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в том числе пашня</w:t>
            </w:r>
          </w:p>
        </w:tc>
        <w:tc>
          <w:tcPr>
            <w:tcW w:w="1985" w:type="dxa"/>
            <w:vAlign w:val="center"/>
          </w:tcPr>
          <w:p w:rsidR="00CD0730" w:rsidRPr="00C44DA6" w:rsidRDefault="00CD0730" w:rsidP="00536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38890</w:t>
            </w:r>
            <w:r w:rsidR="00F4588D" w:rsidRPr="00C44DA6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C44DA6" w:rsidRPr="00C44DA6" w:rsidTr="009B0125">
        <w:tc>
          <w:tcPr>
            <w:tcW w:w="675" w:type="dxa"/>
          </w:tcPr>
          <w:p w:rsidR="00CD0730" w:rsidRPr="00C44DA6" w:rsidRDefault="00CD0730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730" w:rsidRPr="00C44DA6" w:rsidRDefault="00CD0730" w:rsidP="000345AD">
            <w:pPr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из них используемая пашня</w:t>
            </w:r>
          </w:p>
        </w:tc>
        <w:tc>
          <w:tcPr>
            <w:tcW w:w="1985" w:type="dxa"/>
            <w:vAlign w:val="center"/>
          </w:tcPr>
          <w:p w:rsidR="00CD0730" w:rsidRPr="00C44DA6" w:rsidRDefault="00CD0730" w:rsidP="00536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17506</w:t>
            </w:r>
            <w:r w:rsidR="00F4588D" w:rsidRPr="00C44DA6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</w:tc>
      </w:tr>
      <w:tr w:rsidR="00C44DA6" w:rsidRPr="00C44DA6" w:rsidTr="009B0125">
        <w:tc>
          <w:tcPr>
            <w:tcW w:w="675" w:type="dxa"/>
          </w:tcPr>
          <w:p w:rsidR="00CD0730" w:rsidRPr="00C44DA6" w:rsidRDefault="00CD0730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730" w:rsidRPr="00C44DA6" w:rsidRDefault="00CD0730" w:rsidP="00036A6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Средняя численность работников сельскохозяйственных организаций (без субъектов МП)</w:t>
            </w:r>
          </w:p>
        </w:tc>
        <w:tc>
          <w:tcPr>
            <w:tcW w:w="1985" w:type="dxa"/>
            <w:vAlign w:val="center"/>
          </w:tcPr>
          <w:p w:rsidR="00CD0730" w:rsidRPr="00C44DA6" w:rsidRDefault="00D36987" w:rsidP="005367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952EF" w:rsidRPr="005367E6" w:rsidRDefault="002952EF" w:rsidP="004B7638">
      <w:pPr>
        <w:spacing w:before="60" w:after="6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13"/>
        <w:gridCol w:w="2951"/>
        <w:gridCol w:w="2564"/>
        <w:gridCol w:w="2202"/>
        <w:gridCol w:w="2159"/>
        <w:gridCol w:w="2315"/>
        <w:gridCol w:w="2311"/>
        <w:gridCol w:w="144"/>
        <w:gridCol w:w="2072"/>
        <w:gridCol w:w="1763"/>
        <w:gridCol w:w="2368"/>
      </w:tblGrid>
      <w:tr w:rsidR="005367E6" w:rsidRPr="00C44DA6" w:rsidTr="00F66745">
        <w:trPr>
          <w:trHeight w:val="436"/>
          <w:tblHeader/>
        </w:trPr>
        <w:tc>
          <w:tcPr>
            <w:tcW w:w="210" w:type="pct"/>
            <w:vAlign w:val="center"/>
          </w:tcPr>
          <w:p w:rsidR="002952EF" w:rsidRPr="00C44DA6" w:rsidRDefault="002952EF" w:rsidP="002275D2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952EF" w:rsidRPr="00C44DA6" w:rsidRDefault="002952EF" w:rsidP="002275D2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78" w:type="pct"/>
            <w:vAlign w:val="center"/>
          </w:tcPr>
          <w:p w:rsidR="002952EF" w:rsidRPr="00C44DA6" w:rsidRDefault="002952EF" w:rsidP="002275D2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589" w:type="pct"/>
            <w:vAlign w:val="center"/>
          </w:tcPr>
          <w:p w:rsidR="002952EF" w:rsidRPr="00C44DA6" w:rsidRDefault="002952EF" w:rsidP="002275D2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2952EF" w:rsidRPr="00C44DA6" w:rsidRDefault="002952EF" w:rsidP="002275D2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06" w:type="pct"/>
            <w:vAlign w:val="center"/>
          </w:tcPr>
          <w:p w:rsidR="002952EF" w:rsidRPr="00C44DA6" w:rsidRDefault="002952EF" w:rsidP="002275D2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496" w:type="pct"/>
            <w:vAlign w:val="center"/>
          </w:tcPr>
          <w:p w:rsidR="002952EF" w:rsidRPr="00C44DA6" w:rsidRDefault="002952EF" w:rsidP="002275D2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532" w:type="pct"/>
            <w:vAlign w:val="center"/>
          </w:tcPr>
          <w:p w:rsidR="002952EF" w:rsidRPr="00C44DA6" w:rsidRDefault="002952EF" w:rsidP="002275D2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564" w:type="pct"/>
            <w:gridSpan w:val="2"/>
            <w:vAlign w:val="center"/>
          </w:tcPr>
          <w:p w:rsidR="002952EF" w:rsidRPr="00C44DA6" w:rsidRDefault="002952EF" w:rsidP="002275D2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</w:p>
          <w:p w:rsidR="002952EF" w:rsidRPr="00C44DA6" w:rsidRDefault="002952EF" w:rsidP="002275D2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476" w:type="pct"/>
            <w:vAlign w:val="center"/>
          </w:tcPr>
          <w:p w:rsidR="002952EF" w:rsidRPr="00C44DA6" w:rsidRDefault="002952EF" w:rsidP="002275D2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05" w:type="pct"/>
            <w:vAlign w:val="center"/>
          </w:tcPr>
          <w:p w:rsidR="002952EF" w:rsidRPr="00C44DA6" w:rsidRDefault="002952EF" w:rsidP="002275D2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2952EF" w:rsidRPr="00C44DA6" w:rsidRDefault="002952EF" w:rsidP="002275D2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44" w:type="pct"/>
            <w:vAlign w:val="center"/>
          </w:tcPr>
          <w:p w:rsidR="002952EF" w:rsidRPr="00C44DA6" w:rsidRDefault="002952EF" w:rsidP="002275D2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F6674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2952EF" w:rsidRPr="00C44DA6" w:rsidRDefault="002952EF" w:rsidP="002275D2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2.1.Реализация инвестиционных проектов</w:t>
            </w:r>
          </w:p>
        </w:tc>
      </w:tr>
      <w:tr w:rsidR="005367E6" w:rsidRPr="00C44DA6" w:rsidTr="00F66745">
        <w:trPr>
          <w:trHeight w:val="154"/>
        </w:trPr>
        <w:tc>
          <w:tcPr>
            <w:tcW w:w="210" w:type="pct"/>
          </w:tcPr>
          <w:p w:rsidR="0080566B" w:rsidRPr="00C44DA6" w:rsidRDefault="0080566B" w:rsidP="006F5121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78" w:type="pct"/>
          </w:tcPr>
          <w:p w:rsidR="007E66BC" w:rsidRPr="00C44DA6" w:rsidRDefault="0080566B" w:rsidP="004D5A0D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r w:rsidR="0059463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0566B" w:rsidRPr="00C44DA6" w:rsidRDefault="00594631" w:rsidP="004D5A0D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0566B" w:rsidRPr="00C44DA6">
              <w:rPr>
                <w:rFonts w:ascii="Times New Roman" w:hAnsi="Times New Roman"/>
                <w:sz w:val="20"/>
                <w:szCs w:val="20"/>
              </w:rPr>
              <w:t>4</w:t>
            </w:r>
            <w:r w:rsidR="007E66BC">
              <w:rPr>
                <w:rFonts w:ascii="Times New Roman" w:hAnsi="Times New Roman"/>
                <w:sz w:val="20"/>
                <w:szCs w:val="20"/>
              </w:rPr>
              <w:t> </w:t>
            </w:r>
            <w:r w:rsidR="0080566B" w:rsidRPr="00C44DA6">
              <w:rPr>
                <w:rFonts w:ascii="Times New Roman" w:hAnsi="Times New Roman"/>
                <w:sz w:val="20"/>
                <w:szCs w:val="20"/>
              </w:rPr>
              <w:t>производственных</w:t>
            </w:r>
            <w:r w:rsidR="00431507" w:rsidRPr="00C44DA6">
              <w:rPr>
                <w:rFonts w:ascii="Times New Roman" w:hAnsi="Times New Roman"/>
                <w:sz w:val="20"/>
                <w:szCs w:val="20"/>
              </w:rPr>
              <w:t xml:space="preserve"> цехов промышленного стада на 11</w:t>
            </w:r>
            <w:r w:rsidR="0080566B" w:rsidRPr="00C44DA6">
              <w:rPr>
                <w:rFonts w:ascii="Times New Roman" w:hAnsi="Times New Roman"/>
                <w:sz w:val="20"/>
                <w:szCs w:val="20"/>
              </w:rPr>
              <w:t xml:space="preserve">0 тыс. </w:t>
            </w:r>
            <w:proofErr w:type="spellStart"/>
            <w:r w:rsidR="0080566B" w:rsidRPr="00C44DA6">
              <w:rPr>
                <w:rFonts w:ascii="Times New Roman" w:hAnsi="Times New Roman"/>
                <w:sz w:val="20"/>
                <w:szCs w:val="20"/>
              </w:rPr>
              <w:t>птицемест</w:t>
            </w:r>
            <w:proofErr w:type="spellEnd"/>
            <w:r w:rsidR="0080566B" w:rsidRPr="00C44DA6">
              <w:rPr>
                <w:rFonts w:ascii="Times New Roman" w:hAnsi="Times New Roman"/>
                <w:sz w:val="20"/>
                <w:szCs w:val="20"/>
              </w:rPr>
              <w:t xml:space="preserve"> каждый;</w:t>
            </w:r>
          </w:p>
          <w:p w:rsidR="0080566B" w:rsidRPr="00C44DA6" w:rsidRDefault="0080566B" w:rsidP="004D5A0D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- дополнительного цеха по сортировке, упаковке и хранению яиц;</w:t>
            </w:r>
          </w:p>
          <w:p w:rsidR="0080566B" w:rsidRPr="00C44DA6" w:rsidRDefault="00594631" w:rsidP="004D5A0D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0566B" w:rsidRPr="00C44DA6">
              <w:rPr>
                <w:rFonts w:ascii="Times New Roman" w:hAnsi="Times New Roman"/>
                <w:sz w:val="20"/>
                <w:szCs w:val="20"/>
              </w:rPr>
              <w:t xml:space="preserve"> цеха по выращиванию ремонтного молодняка на 1</w:t>
            </w:r>
            <w:r w:rsidR="00431507" w:rsidRPr="00C44DA6">
              <w:rPr>
                <w:rFonts w:ascii="Times New Roman" w:hAnsi="Times New Roman"/>
                <w:sz w:val="20"/>
                <w:szCs w:val="20"/>
              </w:rPr>
              <w:t>3</w:t>
            </w:r>
            <w:r w:rsidR="0080566B" w:rsidRPr="00C44DA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80566B" w:rsidRPr="00C44DA6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="0080566B" w:rsidRPr="00C44DA6">
              <w:rPr>
                <w:rFonts w:ascii="Times New Roman" w:hAnsi="Times New Roman"/>
                <w:sz w:val="20"/>
                <w:szCs w:val="20"/>
              </w:rPr>
              <w:t>птицемест</w:t>
            </w:r>
            <w:proofErr w:type="spellEnd"/>
            <w:r w:rsidR="0080566B" w:rsidRPr="00C44D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89" w:type="pct"/>
          </w:tcPr>
          <w:p w:rsidR="0080566B" w:rsidRPr="00C44DA6" w:rsidRDefault="00594631" w:rsidP="00594631">
            <w:pPr>
              <w:spacing w:line="230" w:lineRule="auto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Недостаточно производственных мощностей</w:t>
            </w:r>
          </w:p>
        </w:tc>
        <w:tc>
          <w:tcPr>
            <w:tcW w:w="506" w:type="pct"/>
          </w:tcPr>
          <w:p w:rsidR="0080566B" w:rsidRPr="007E66BC" w:rsidRDefault="0080566B" w:rsidP="00594631">
            <w:pPr>
              <w:spacing w:line="23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E66B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Ввод в эксплуатацию</w:t>
            </w:r>
            <w:r w:rsidR="00E6491E" w:rsidRPr="007E66B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59463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новых производственных </w:t>
            </w:r>
            <w:r w:rsidR="00E6491E" w:rsidRPr="007E66B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объектов</w:t>
            </w:r>
            <w:r w:rsidR="00943DE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увеличение производства продукции</w:t>
            </w:r>
          </w:p>
        </w:tc>
        <w:tc>
          <w:tcPr>
            <w:tcW w:w="496" w:type="pct"/>
          </w:tcPr>
          <w:p w:rsidR="0080566B" w:rsidRPr="00C44DA6" w:rsidRDefault="00943DE9" w:rsidP="00943DE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муниципального района, обеспечение населения местной продукцией </w:t>
            </w:r>
          </w:p>
        </w:tc>
        <w:tc>
          <w:tcPr>
            <w:tcW w:w="532" w:type="pct"/>
          </w:tcPr>
          <w:p w:rsidR="0080566B" w:rsidRPr="00943DE9" w:rsidRDefault="00943DE9" w:rsidP="00594631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sz w:val="20"/>
                <w:szCs w:val="20"/>
              </w:rPr>
              <w:t>Увеличение поголовья птиц н</w:t>
            </w:r>
            <w:r w:rsidR="0080566B" w:rsidRPr="00943DE9">
              <w:rPr>
                <w:rFonts w:ascii="Times New Roman" w:hAnsi="Times New Roman" w:cs="Times New Roman"/>
                <w:sz w:val="20"/>
                <w:szCs w:val="20"/>
              </w:rPr>
              <w:t>а 440 000 штук</w:t>
            </w:r>
            <w:r w:rsidR="00431507" w:rsidRPr="00943DE9">
              <w:rPr>
                <w:rFonts w:ascii="Times New Roman" w:hAnsi="Times New Roman" w:cs="Times New Roman"/>
                <w:sz w:val="20"/>
                <w:szCs w:val="20"/>
              </w:rPr>
              <w:t xml:space="preserve"> к концу реализации проекта</w:t>
            </w:r>
          </w:p>
          <w:p w:rsidR="0080566B" w:rsidRPr="00C44DA6" w:rsidRDefault="00943DE9" w:rsidP="00943DE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sz w:val="20"/>
                <w:szCs w:val="20"/>
              </w:rPr>
              <w:t>Производство яиц до</w:t>
            </w:r>
            <w:r w:rsidR="00431507" w:rsidRPr="00943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66B" w:rsidRPr="00943DE9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  <w:r w:rsidR="00E6491E" w:rsidRPr="00943DE9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  <w:r w:rsidR="0080566B" w:rsidRPr="00943DE9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  <w:r w:rsidR="00431507" w:rsidRPr="00943DE9">
              <w:rPr>
                <w:rFonts w:ascii="Times New Roman" w:hAnsi="Times New Roman" w:cs="Times New Roman"/>
                <w:sz w:val="20"/>
                <w:szCs w:val="20"/>
              </w:rPr>
              <w:t xml:space="preserve"> в год к концу реализации проекта</w:t>
            </w:r>
          </w:p>
        </w:tc>
        <w:tc>
          <w:tcPr>
            <w:tcW w:w="564" w:type="pct"/>
            <w:gridSpan w:val="2"/>
          </w:tcPr>
          <w:p w:rsidR="0080566B" w:rsidRPr="00C44DA6" w:rsidRDefault="00195F57" w:rsidP="00594631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инвестора</w:t>
            </w:r>
          </w:p>
        </w:tc>
        <w:tc>
          <w:tcPr>
            <w:tcW w:w="476" w:type="pct"/>
          </w:tcPr>
          <w:p w:rsidR="0080566B" w:rsidRPr="00C44DA6" w:rsidRDefault="000E4DE2" w:rsidP="00594631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05" w:type="pct"/>
          </w:tcPr>
          <w:p w:rsidR="0080566B" w:rsidRPr="00C44DA6" w:rsidRDefault="007E66BC" w:rsidP="00594631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2022-2027</w:t>
            </w:r>
          </w:p>
        </w:tc>
        <w:tc>
          <w:tcPr>
            <w:tcW w:w="544" w:type="pct"/>
          </w:tcPr>
          <w:p w:rsidR="0080566B" w:rsidRPr="00C44DA6" w:rsidRDefault="00195F57" w:rsidP="00594631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ООО «Возрождение»</w:t>
            </w:r>
          </w:p>
        </w:tc>
      </w:tr>
      <w:tr w:rsidR="00C44DA6" w:rsidRPr="00C44DA6" w:rsidTr="00F6674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</w:tcPr>
          <w:p w:rsidR="002952EF" w:rsidRPr="00C44DA6" w:rsidRDefault="002952EF" w:rsidP="009B0125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2.2. Продвижение локальной продукции</w:t>
            </w:r>
          </w:p>
        </w:tc>
      </w:tr>
      <w:tr w:rsidR="009B0125" w:rsidRPr="00C44DA6" w:rsidTr="00F66745">
        <w:trPr>
          <w:trHeight w:val="154"/>
        </w:trPr>
        <w:tc>
          <w:tcPr>
            <w:tcW w:w="210" w:type="pct"/>
            <w:shd w:val="clear" w:color="auto" w:fill="FFFFFF" w:themeFill="background1"/>
          </w:tcPr>
          <w:p w:rsidR="009B0125" w:rsidRPr="00C44DA6" w:rsidRDefault="009B0125" w:rsidP="00F4588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678" w:type="pct"/>
            <w:shd w:val="clear" w:color="auto" w:fill="FFFFFF" w:themeFill="background1"/>
          </w:tcPr>
          <w:p w:rsidR="009B0125" w:rsidRPr="00335DD7" w:rsidRDefault="009B0125" w:rsidP="004D5A0D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Организация, проведение (участие) выставок, ярмарок</w:t>
            </w:r>
          </w:p>
        </w:tc>
        <w:tc>
          <w:tcPr>
            <w:tcW w:w="589" w:type="pct"/>
            <w:shd w:val="clear" w:color="auto" w:fill="FFFFFF" w:themeFill="background1"/>
          </w:tcPr>
          <w:p w:rsidR="009B0125" w:rsidRPr="00335DD7" w:rsidRDefault="009B0125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Недостаточный рынок сбыта локальной продукции</w:t>
            </w:r>
          </w:p>
        </w:tc>
        <w:tc>
          <w:tcPr>
            <w:tcW w:w="506" w:type="pct"/>
            <w:shd w:val="clear" w:color="auto" w:fill="FFFFFF" w:themeFill="background1"/>
          </w:tcPr>
          <w:p w:rsidR="009B0125" w:rsidRPr="00335DD7" w:rsidRDefault="009B0125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населения качественным продовольствием</w:t>
            </w:r>
          </w:p>
        </w:tc>
        <w:tc>
          <w:tcPr>
            <w:tcW w:w="496" w:type="pct"/>
            <w:shd w:val="clear" w:color="auto" w:fill="FFFFFF" w:themeFill="background1"/>
          </w:tcPr>
          <w:p w:rsidR="009B0125" w:rsidRPr="00335DD7" w:rsidRDefault="009B0125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сельских территорий</w:t>
            </w:r>
          </w:p>
        </w:tc>
        <w:tc>
          <w:tcPr>
            <w:tcW w:w="532" w:type="pct"/>
            <w:shd w:val="clear" w:color="auto" w:fill="FFFFFF" w:themeFill="background1"/>
          </w:tcPr>
          <w:p w:rsidR="009B0125" w:rsidRDefault="009B0125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ярмарок</w:t>
            </w:r>
          </w:p>
          <w:p w:rsidR="009B0125" w:rsidRPr="00335DD7" w:rsidRDefault="009B0125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-х ярмарок в год</w:t>
            </w:r>
          </w:p>
        </w:tc>
        <w:tc>
          <w:tcPr>
            <w:tcW w:w="564" w:type="pct"/>
            <w:gridSpan w:val="2"/>
            <w:shd w:val="clear" w:color="auto" w:fill="FFFFFF" w:themeFill="background1"/>
          </w:tcPr>
          <w:p w:rsidR="009B0125" w:rsidRPr="00335DD7" w:rsidRDefault="009B0125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площадки;</w:t>
            </w: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план проведения ярмарок на территории муниципальных районов и городских округов Ярославской области</w:t>
            </w:r>
          </w:p>
        </w:tc>
        <w:tc>
          <w:tcPr>
            <w:tcW w:w="476" w:type="pct"/>
            <w:shd w:val="clear" w:color="auto" w:fill="FFFFFF" w:themeFill="background1"/>
          </w:tcPr>
          <w:p w:rsidR="009B0125" w:rsidRPr="00335DD7" w:rsidRDefault="009B0125" w:rsidP="009B0125">
            <w:pPr>
              <w:spacing w:line="230" w:lineRule="auto"/>
              <w:ind w:left="-29" w:right="-23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сельского хозяйства в Мышкинском муниципальном районе»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Мышкинского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07.08.2020 № 264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05" w:type="pct"/>
            <w:shd w:val="clear" w:color="auto" w:fill="FFFFFF" w:themeFill="background1"/>
          </w:tcPr>
          <w:p w:rsidR="009B0125" w:rsidRPr="00335DD7" w:rsidRDefault="009B0125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335DD7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2022-2026</w:t>
            </w:r>
          </w:p>
        </w:tc>
        <w:tc>
          <w:tcPr>
            <w:tcW w:w="544" w:type="pct"/>
            <w:shd w:val="clear" w:color="auto" w:fill="FFFFFF" w:themeFill="background1"/>
          </w:tcPr>
          <w:p w:rsidR="009B0125" w:rsidRPr="00335DD7" w:rsidRDefault="009B0125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Мышкинского мун</w:t>
            </w: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иципального района</w:t>
            </w:r>
          </w:p>
        </w:tc>
      </w:tr>
      <w:tr w:rsidR="00C44DA6" w:rsidRPr="00C44DA6" w:rsidTr="00F6674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2952EF" w:rsidRPr="00C44DA6" w:rsidRDefault="002952EF" w:rsidP="00636A5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2.3. Развитие с/х кооперации</w:t>
            </w:r>
            <w:r w:rsidR="002275D2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367E6" w:rsidRPr="00C44DA6" w:rsidTr="00F66745">
        <w:trPr>
          <w:trHeight w:val="154"/>
        </w:trPr>
        <w:tc>
          <w:tcPr>
            <w:tcW w:w="210" w:type="pct"/>
            <w:shd w:val="clear" w:color="auto" w:fill="FFFFFF" w:themeFill="background1"/>
          </w:tcPr>
          <w:p w:rsidR="00F15572" w:rsidRPr="00C44DA6" w:rsidRDefault="00F15572" w:rsidP="009B0125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678" w:type="pct"/>
            <w:shd w:val="clear" w:color="auto" w:fill="FFFFFF" w:themeFill="background1"/>
          </w:tcPr>
          <w:p w:rsidR="00F15572" w:rsidRPr="00C44DA6" w:rsidRDefault="00F15572" w:rsidP="004D5A0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Развитие кооперативных связей по сбору и переработке сельскохозяйственной продукции (создание кооператива)</w:t>
            </w:r>
          </w:p>
        </w:tc>
        <w:tc>
          <w:tcPr>
            <w:tcW w:w="589" w:type="pct"/>
            <w:shd w:val="clear" w:color="auto" w:fill="FFFFFF" w:themeFill="background1"/>
          </w:tcPr>
          <w:p w:rsidR="00F15572" w:rsidRPr="00C44DA6" w:rsidRDefault="00F15572" w:rsidP="009B0125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 районе отсутствует организованный рынок реализации сельскохозяйственной продукции</w:t>
            </w:r>
          </w:p>
        </w:tc>
        <w:tc>
          <w:tcPr>
            <w:tcW w:w="506" w:type="pct"/>
            <w:shd w:val="clear" w:color="auto" w:fill="FFFFFF" w:themeFill="background1"/>
          </w:tcPr>
          <w:p w:rsidR="00F15572" w:rsidRPr="00C44DA6" w:rsidRDefault="00F15572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Создание  сельскохозяйственного кооператива</w:t>
            </w:r>
          </w:p>
        </w:tc>
        <w:tc>
          <w:tcPr>
            <w:tcW w:w="496" w:type="pct"/>
            <w:shd w:val="clear" w:color="auto" w:fill="FFFFFF" w:themeFill="background1"/>
          </w:tcPr>
          <w:p w:rsidR="00F15572" w:rsidRPr="00C44DA6" w:rsidRDefault="00F15572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Возможность реализации собственной сельхозпродукции организованно, без посредников</w:t>
            </w:r>
          </w:p>
        </w:tc>
        <w:tc>
          <w:tcPr>
            <w:tcW w:w="532" w:type="pct"/>
            <w:shd w:val="clear" w:color="auto" w:fill="FFFFFF" w:themeFill="background1"/>
          </w:tcPr>
          <w:p w:rsidR="00F15572" w:rsidRPr="00C44DA6" w:rsidRDefault="00F15572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Создан 1</w:t>
            </w:r>
            <w:r w:rsidR="009B01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кооператив</w:t>
            </w:r>
          </w:p>
        </w:tc>
        <w:tc>
          <w:tcPr>
            <w:tcW w:w="531" w:type="pct"/>
            <w:shd w:val="clear" w:color="auto" w:fill="FFFFFF" w:themeFill="background1"/>
          </w:tcPr>
          <w:p w:rsidR="00F15572" w:rsidRPr="009B0125" w:rsidRDefault="009B0125" w:rsidP="00F66745">
            <w:pPr>
              <w:spacing w:line="230" w:lineRule="auto"/>
              <w:ind w:left="-64" w:right="-44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</w:t>
            </w:r>
            <w:r w:rsidR="00F15572"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облюд</w:t>
            </w:r>
            <w:r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ение</w:t>
            </w:r>
            <w:r w:rsidR="00F15572"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требовани</w:t>
            </w:r>
            <w:r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й</w:t>
            </w:r>
            <w:r w:rsidR="00F15572"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Федерального закона от 8 декабря 1995 года </w:t>
            </w:r>
            <w:r w:rsidR="00863634"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№</w:t>
            </w:r>
            <w:r w:rsidR="00F15572"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193-ФЗ</w:t>
            </w:r>
            <w:r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863634"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</w:t>
            </w:r>
            <w:r w:rsidR="00F15572"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</w:t>
            </w:r>
            <w:r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 </w:t>
            </w:r>
            <w:r w:rsidR="00863634" w:rsidRPr="009B012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сельскохозяйственной кооперации»</w:t>
            </w:r>
          </w:p>
        </w:tc>
        <w:tc>
          <w:tcPr>
            <w:tcW w:w="509" w:type="pct"/>
            <w:gridSpan w:val="2"/>
            <w:shd w:val="clear" w:color="auto" w:fill="FFFFFF" w:themeFill="background1"/>
          </w:tcPr>
          <w:p w:rsidR="00F15572" w:rsidRDefault="00863634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Ярославской области</w:t>
            </w:r>
            <w:r w:rsidR="003A178A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от 06.07.2020</w:t>
            </w:r>
            <w:r w:rsidR="005C6416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178A" w:rsidRPr="00C44DA6">
              <w:rPr>
                <w:rFonts w:ascii="Times New Roman" w:hAnsi="Times New Roman" w:cs="Times New Roman"/>
                <w:sz w:val="20"/>
                <w:szCs w:val="20"/>
              </w:rPr>
              <w:t>№ 568-п «</w:t>
            </w:r>
            <w:r w:rsidR="00627E61" w:rsidRPr="00C44DA6">
              <w:rPr>
                <w:rFonts w:ascii="Times New Roman" w:hAnsi="Times New Roman" w:cs="Times New Roman"/>
                <w:sz w:val="20"/>
                <w:szCs w:val="20"/>
              </w:rPr>
              <w:t>О поддержке малых форм хозяйствования и развитии сельскохозяйственной кооперации»</w:t>
            </w:r>
          </w:p>
          <w:p w:rsidR="009B0125" w:rsidRDefault="009B0125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125" w:rsidRPr="00C44DA6" w:rsidRDefault="009B0125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F15572" w:rsidRPr="00C44DA6" w:rsidRDefault="00F15572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44" w:type="pct"/>
            <w:shd w:val="clear" w:color="auto" w:fill="FFFFFF" w:themeFill="background1"/>
          </w:tcPr>
          <w:p w:rsidR="00F15572" w:rsidRPr="00C44DA6" w:rsidRDefault="00F15572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муниципального района (Управление экономики и финансов)</w:t>
            </w:r>
          </w:p>
        </w:tc>
      </w:tr>
      <w:tr w:rsidR="00C44DA6" w:rsidRPr="00C44DA6" w:rsidTr="00F66745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</w:tcPr>
          <w:p w:rsidR="002952EF" w:rsidRPr="00C44DA6" w:rsidRDefault="002952EF" w:rsidP="004D5A0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 Развитие крестьянско-фермерских хозяйств и личного подсобного хозяйства</w:t>
            </w:r>
          </w:p>
        </w:tc>
      </w:tr>
      <w:tr w:rsidR="005367E6" w:rsidRPr="00C44DA6" w:rsidTr="00F66745">
        <w:trPr>
          <w:trHeight w:val="154"/>
        </w:trPr>
        <w:tc>
          <w:tcPr>
            <w:tcW w:w="210" w:type="pct"/>
          </w:tcPr>
          <w:p w:rsidR="006370DF" w:rsidRPr="00C44DA6" w:rsidRDefault="006370DF" w:rsidP="009B0125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  <w:r w:rsidR="009B0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pct"/>
          </w:tcPr>
          <w:p w:rsidR="006370DF" w:rsidRPr="00C44DA6" w:rsidRDefault="006370DF" w:rsidP="004D5A0D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на основании социального контракта малоимущим гражданам на мероприятие «Ведение личного подсобного хозяйства»</w:t>
            </w:r>
          </w:p>
        </w:tc>
        <w:tc>
          <w:tcPr>
            <w:tcW w:w="589" w:type="pct"/>
          </w:tcPr>
          <w:p w:rsidR="006370DF" w:rsidRPr="00C44DA6" w:rsidRDefault="009B0125" w:rsidP="002D6BFE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370DF" w:rsidRPr="00C44DA6">
              <w:rPr>
                <w:rFonts w:ascii="Times New Roman" w:hAnsi="Times New Roman" w:cs="Times New Roman"/>
                <w:sz w:val="20"/>
                <w:szCs w:val="20"/>
              </w:rPr>
              <w:t>одействие в развитии личного подсобного сельского хозяйства</w:t>
            </w:r>
          </w:p>
        </w:tc>
        <w:tc>
          <w:tcPr>
            <w:tcW w:w="506" w:type="pct"/>
          </w:tcPr>
          <w:p w:rsidR="006370DF" w:rsidRPr="00C44DA6" w:rsidRDefault="006370DF" w:rsidP="002D6BFE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Количество заключенных социальных контрактов</w:t>
            </w:r>
          </w:p>
        </w:tc>
        <w:tc>
          <w:tcPr>
            <w:tcW w:w="496" w:type="pct"/>
          </w:tcPr>
          <w:p w:rsidR="006370DF" w:rsidRPr="00C44DA6" w:rsidRDefault="006370DF" w:rsidP="002D6BFE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Преодоление трудной жизненной ситуации, получение дополнительного доходного источника</w:t>
            </w:r>
          </w:p>
        </w:tc>
        <w:tc>
          <w:tcPr>
            <w:tcW w:w="532" w:type="pct"/>
          </w:tcPr>
          <w:p w:rsidR="006370DF" w:rsidRPr="00C44DA6" w:rsidRDefault="006370DF" w:rsidP="002D6BFE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зарегистрированных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самозанятых - 10</w:t>
            </w:r>
          </w:p>
        </w:tc>
        <w:tc>
          <w:tcPr>
            <w:tcW w:w="531" w:type="pct"/>
          </w:tcPr>
          <w:p w:rsidR="006370DF" w:rsidRPr="00C44DA6" w:rsidRDefault="009B0125" w:rsidP="002D6BFE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9" w:type="pct"/>
            <w:gridSpan w:val="2"/>
          </w:tcPr>
          <w:p w:rsidR="006370DF" w:rsidRPr="00C44DA6" w:rsidRDefault="006370DF" w:rsidP="002D6BFE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РФ от 07.05.2018 </w:t>
            </w:r>
            <w:r w:rsidR="00732251" w:rsidRPr="00C44D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204 (ред. от 21.07.2020) </w:t>
            </w:r>
            <w:r w:rsidR="00732251" w:rsidRPr="00C44D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 национальных целях и стратегических задачах развития Российской Федерации на период до 2024 года</w:t>
            </w:r>
            <w:r w:rsidR="00732251"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370DF" w:rsidRPr="00C44DA6" w:rsidRDefault="006370DF" w:rsidP="009B012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31.12.2020 № 2394 «О внесении изменений в приложение № 8(6) к государственной программе Российской Федерации «Социальная поддержка граждан»</w:t>
            </w:r>
          </w:p>
        </w:tc>
        <w:tc>
          <w:tcPr>
            <w:tcW w:w="405" w:type="pct"/>
          </w:tcPr>
          <w:p w:rsidR="006370DF" w:rsidRPr="00C44DA6" w:rsidRDefault="006370DF" w:rsidP="00732251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2022-2025 </w:t>
            </w:r>
          </w:p>
        </w:tc>
        <w:tc>
          <w:tcPr>
            <w:tcW w:w="544" w:type="pct"/>
          </w:tcPr>
          <w:p w:rsidR="006370DF" w:rsidRPr="00C44DA6" w:rsidRDefault="006370DF" w:rsidP="00F00FD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B0125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Мышкинского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  <w:r w:rsidR="00F00FDC" w:rsidRPr="00C44D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23C0A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социальной защиты</w:t>
            </w:r>
            <w:r w:rsidR="00D23C0A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и </w:t>
            </w:r>
            <w:r w:rsidR="00F00FDC" w:rsidRPr="00C44DA6">
              <w:rPr>
                <w:rFonts w:ascii="Times New Roman" w:hAnsi="Times New Roman" w:cs="Times New Roman"/>
                <w:sz w:val="20"/>
                <w:szCs w:val="20"/>
              </w:rPr>
              <w:t>труда)</w:t>
            </w:r>
            <w:r w:rsidR="00D23C0A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сельские поселения</w:t>
            </w:r>
          </w:p>
        </w:tc>
      </w:tr>
    </w:tbl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3. Малое и среднее предпринимательство</w:t>
      </w:r>
    </w:p>
    <w:p w:rsidR="004B7638" w:rsidRPr="00C44DA6" w:rsidRDefault="004B7638" w:rsidP="002275D2">
      <w:pPr>
        <w:spacing w:after="60" w:line="23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6"/>
        <w:gridCol w:w="1843"/>
      </w:tblGrid>
      <w:tr w:rsidR="00C44DA6" w:rsidRPr="00C44DA6" w:rsidTr="00AE1065">
        <w:tc>
          <w:tcPr>
            <w:tcW w:w="675" w:type="dxa"/>
          </w:tcPr>
          <w:p w:rsidR="004B7638" w:rsidRPr="00C44DA6" w:rsidRDefault="004B7638" w:rsidP="002275D2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38" w:rsidRPr="00C44DA6" w:rsidRDefault="004B7638" w:rsidP="002275D2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:rsidR="004B7638" w:rsidRPr="00C44DA6" w:rsidRDefault="004B7638" w:rsidP="002275D2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F91889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9B0125">
        <w:tc>
          <w:tcPr>
            <w:tcW w:w="675" w:type="dxa"/>
          </w:tcPr>
          <w:p w:rsidR="004B7638" w:rsidRPr="00C44DA6" w:rsidRDefault="004B7638" w:rsidP="002275D2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38" w:rsidRPr="00C44DA6" w:rsidRDefault="00533378" w:rsidP="002275D2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Количество</w:t>
            </w:r>
            <w:r w:rsidR="00C05181" w:rsidRPr="00C44DA6">
              <w:rPr>
                <w:bCs/>
                <w:color w:val="auto"/>
                <w:sz w:val="20"/>
                <w:szCs w:val="20"/>
              </w:rPr>
              <w:t xml:space="preserve"> субъектов малого и среднего предпринимательства, ед</w:t>
            </w:r>
            <w:r w:rsidR="00A17762" w:rsidRPr="00C44DA6">
              <w:rPr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4B7638" w:rsidRPr="00C44DA6" w:rsidRDefault="00992519" w:rsidP="009B012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203</w:t>
            </w:r>
          </w:p>
        </w:tc>
      </w:tr>
      <w:tr w:rsidR="00C44DA6" w:rsidRPr="00C44DA6" w:rsidTr="009B0125">
        <w:trPr>
          <w:trHeight w:val="161"/>
        </w:trPr>
        <w:tc>
          <w:tcPr>
            <w:tcW w:w="675" w:type="dxa"/>
          </w:tcPr>
          <w:p w:rsidR="00C05181" w:rsidRPr="00C44DA6" w:rsidRDefault="00C05181" w:rsidP="002275D2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181" w:rsidRPr="00C44DA6" w:rsidRDefault="00C05181" w:rsidP="002275D2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Число индивидуальных предпринимателей всего/на 10 тыс. чел. населения</w:t>
            </w:r>
          </w:p>
        </w:tc>
        <w:tc>
          <w:tcPr>
            <w:tcW w:w="1843" w:type="dxa"/>
            <w:vAlign w:val="center"/>
          </w:tcPr>
          <w:p w:rsidR="00C05181" w:rsidRPr="00C44DA6" w:rsidRDefault="00992519" w:rsidP="009B0125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143/155</w:t>
            </w:r>
          </w:p>
        </w:tc>
      </w:tr>
      <w:tr w:rsidR="00C44DA6" w:rsidRPr="00C44DA6" w:rsidTr="009B0125">
        <w:trPr>
          <w:trHeight w:val="161"/>
        </w:trPr>
        <w:tc>
          <w:tcPr>
            <w:tcW w:w="675" w:type="dxa"/>
          </w:tcPr>
          <w:p w:rsidR="000345AD" w:rsidRPr="00C44DA6" w:rsidRDefault="000345AD" w:rsidP="000345AD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AD" w:rsidRPr="00C44DA6" w:rsidRDefault="000345AD" w:rsidP="00533378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Числ</w:t>
            </w:r>
            <w:r w:rsidR="00533378" w:rsidRPr="00C44DA6">
              <w:rPr>
                <w:bCs/>
                <w:color w:val="auto"/>
                <w:sz w:val="20"/>
                <w:szCs w:val="20"/>
              </w:rPr>
              <w:t>о</w:t>
            </w:r>
            <w:r w:rsidRPr="00C44DA6">
              <w:rPr>
                <w:bCs/>
                <w:color w:val="auto"/>
                <w:sz w:val="20"/>
                <w:szCs w:val="20"/>
              </w:rPr>
              <w:t xml:space="preserve"> самозанятых, человек</w:t>
            </w:r>
          </w:p>
        </w:tc>
        <w:tc>
          <w:tcPr>
            <w:tcW w:w="1843" w:type="dxa"/>
            <w:vAlign w:val="center"/>
          </w:tcPr>
          <w:p w:rsidR="000345AD" w:rsidRPr="00C44DA6" w:rsidRDefault="00992519" w:rsidP="009B0125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C44DA6" w:rsidRPr="00C44DA6" w:rsidTr="009B0125">
        <w:trPr>
          <w:trHeight w:val="166"/>
        </w:trPr>
        <w:tc>
          <w:tcPr>
            <w:tcW w:w="675" w:type="dxa"/>
          </w:tcPr>
          <w:p w:rsidR="000345AD" w:rsidRPr="00C44DA6" w:rsidRDefault="000345AD" w:rsidP="000345AD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AD" w:rsidRPr="00C44DA6" w:rsidRDefault="000345AD" w:rsidP="00F00FDC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Количество объектов имущества, включенных в соответствующий Перечень муниципального имущества, предназначенного для предоставления субъектам малого и среднего предпринимательства</w:t>
            </w:r>
            <w:r w:rsidR="00F00FDC" w:rsidRPr="00C44DA6">
              <w:rPr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F00FDC" w:rsidRPr="00C44DA6">
              <w:rPr>
                <w:bCs/>
                <w:color w:val="auto"/>
                <w:sz w:val="20"/>
                <w:szCs w:val="20"/>
              </w:rPr>
              <w:t>самозанятым</w:t>
            </w:r>
            <w:proofErr w:type="spellEnd"/>
            <w:r w:rsidR="00F00FDC" w:rsidRPr="00C44DA6">
              <w:rPr>
                <w:bCs/>
                <w:color w:val="auto"/>
                <w:sz w:val="20"/>
                <w:szCs w:val="20"/>
              </w:rPr>
              <w:t xml:space="preserve"> гражданам</w:t>
            </w:r>
            <w:r w:rsidRPr="00C44DA6">
              <w:rPr>
                <w:bCs/>
                <w:color w:val="auto"/>
                <w:sz w:val="20"/>
                <w:szCs w:val="20"/>
              </w:rPr>
              <w:t xml:space="preserve">, </w:t>
            </w:r>
            <w:r w:rsidR="00F00FDC" w:rsidRPr="00C44DA6">
              <w:rPr>
                <w:bCs/>
                <w:color w:val="auto"/>
                <w:sz w:val="20"/>
                <w:szCs w:val="20"/>
              </w:rPr>
              <w:t>на дату отчета</w:t>
            </w:r>
            <w:r w:rsidRPr="00C44DA6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345AD" w:rsidRPr="00C44DA6" w:rsidRDefault="00DA4C5E" w:rsidP="009B0125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44DA6" w:rsidRPr="00C44DA6" w:rsidTr="009B0125">
        <w:trPr>
          <w:trHeight w:val="166"/>
        </w:trPr>
        <w:tc>
          <w:tcPr>
            <w:tcW w:w="675" w:type="dxa"/>
          </w:tcPr>
          <w:p w:rsidR="000345AD" w:rsidRPr="00C44DA6" w:rsidRDefault="000345AD" w:rsidP="002275D2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5AD" w:rsidRPr="00C44DA6" w:rsidRDefault="000345AD" w:rsidP="009F685E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Количество </w:t>
            </w:r>
            <w:r w:rsidR="00F00FDC" w:rsidRPr="00C44DA6">
              <w:rPr>
                <w:bCs/>
                <w:color w:val="auto"/>
                <w:sz w:val="20"/>
                <w:szCs w:val="20"/>
              </w:rPr>
              <w:t>сданных в аренду субъектам малого и среднего предпринимательства</w:t>
            </w:r>
            <w:r w:rsidR="009F685E" w:rsidRPr="00C44DA6">
              <w:rPr>
                <w:bCs/>
                <w:color w:val="auto"/>
                <w:sz w:val="20"/>
                <w:szCs w:val="20"/>
              </w:rPr>
              <w:t xml:space="preserve"> и организациям </w:t>
            </w:r>
            <w:r w:rsidR="00F00FDC" w:rsidRPr="00C44DA6">
              <w:rPr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F00FDC" w:rsidRPr="00C44DA6">
              <w:rPr>
                <w:bCs/>
                <w:color w:val="auto"/>
                <w:sz w:val="20"/>
                <w:szCs w:val="20"/>
              </w:rPr>
              <w:t>самозанятым</w:t>
            </w:r>
            <w:proofErr w:type="spellEnd"/>
            <w:r w:rsidR="00F00FDC" w:rsidRPr="00C44DA6">
              <w:rPr>
                <w:bCs/>
                <w:color w:val="auto"/>
                <w:sz w:val="20"/>
                <w:szCs w:val="20"/>
              </w:rPr>
              <w:t xml:space="preserve"> гражданам </w:t>
            </w:r>
            <w:r w:rsidRPr="00C44DA6">
              <w:rPr>
                <w:bCs/>
                <w:color w:val="auto"/>
                <w:sz w:val="20"/>
                <w:szCs w:val="20"/>
              </w:rPr>
              <w:t xml:space="preserve">объектов имущества, включенных в Перечень муниципального имущества, предназначенного для предоставления субъектам малого и среднего предпринимательства </w:t>
            </w:r>
            <w:r w:rsidR="009F685E" w:rsidRPr="00C44DA6">
              <w:rPr>
                <w:bCs/>
                <w:color w:val="auto"/>
                <w:sz w:val="20"/>
                <w:szCs w:val="20"/>
              </w:rPr>
              <w:t xml:space="preserve">и </w:t>
            </w:r>
            <w:proofErr w:type="spellStart"/>
            <w:r w:rsidR="009F685E" w:rsidRPr="00C44DA6">
              <w:rPr>
                <w:bCs/>
                <w:color w:val="auto"/>
                <w:sz w:val="20"/>
                <w:szCs w:val="20"/>
              </w:rPr>
              <w:t>самозанятым</w:t>
            </w:r>
            <w:proofErr w:type="spellEnd"/>
            <w:r w:rsidR="009F685E" w:rsidRPr="00C44DA6">
              <w:rPr>
                <w:bCs/>
                <w:color w:val="auto"/>
                <w:sz w:val="20"/>
                <w:szCs w:val="20"/>
              </w:rPr>
              <w:t xml:space="preserve"> гражданам, на дату отчета</w:t>
            </w:r>
          </w:p>
        </w:tc>
        <w:tc>
          <w:tcPr>
            <w:tcW w:w="1843" w:type="dxa"/>
            <w:vAlign w:val="center"/>
          </w:tcPr>
          <w:p w:rsidR="000345AD" w:rsidRPr="00C44DA6" w:rsidRDefault="00C078FF" w:rsidP="009B0125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B7638" w:rsidRPr="00C44DA6" w:rsidRDefault="004B7638" w:rsidP="007C1A6D">
      <w:pPr>
        <w:spacing w:after="0" w:line="230" w:lineRule="auto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tbl>
      <w:tblPr>
        <w:tblStyle w:val="a3"/>
        <w:tblW w:w="5117" w:type="pct"/>
        <w:tblLayout w:type="fixed"/>
        <w:tblLook w:val="04A0" w:firstRow="1" w:lastRow="0" w:firstColumn="1" w:lastColumn="0" w:noHBand="0" w:noVBand="1"/>
      </w:tblPr>
      <w:tblGrid>
        <w:gridCol w:w="992"/>
        <w:gridCol w:w="2383"/>
        <w:gridCol w:w="2196"/>
        <w:gridCol w:w="2441"/>
        <w:gridCol w:w="2441"/>
        <w:gridCol w:w="2321"/>
        <w:gridCol w:w="2650"/>
        <w:gridCol w:w="2468"/>
        <w:gridCol w:w="1666"/>
        <w:gridCol w:w="2713"/>
      </w:tblGrid>
      <w:tr w:rsidR="00C44DA6" w:rsidRPr="00C44DA6" w:rsidTr="002327B7">
        <w:trPr>
          <w:trHeight w:val="436"/>
          <w:tblHeader/>
        </w:trPr>
        <w:tc>
          <w:tcPr>
            <w:tcW w:w="223" w:type="pct"/>
            <w:vAlign w:val="center"/>
          </w:tcPr>
          <w:p w:rsidR="000345AD" w:rsidRPr="00C44DA6" w:rsidRDefault="000345AD" w:rsidP="000345AD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345AD" w:rsidRPr="00C44DA6" w:rsidRDefault="000345AD" w:rsidP="000345AD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5" w:type="pct"/>
            <w:vAlign w:val="center"/>
          </w:tcPr>
          <w:p w:rsidR="000345AD" w:rsidRPr="00C44DA6" w:rsidRDefault="000345AD" w:rsidP="000345A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93" w:type="pct"/>
            <w:vAlign w:val="center"/>
          </w:tcPr>
          <w:p w:rsidR="000345AD" w:rsidRPr="00C44DA6" w:rsidRDefault="000345AD" w:rsidP="000345AD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0345AD" w:rsidRPr="00C44DA6" w:rsidRDefault="000345AD" w:rsidP="000345AD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48" w:type="pct"/>
            <w:vAlign w:val="center"/>
          </w:tcPr>
          <w:p w:rsidR="000345AD" w:rsidRPr="00C44DA6" w:rsidRDefault="000345AD" w:rsidP="000345AD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548" w:type="pct"/>
            <w:vAlign w:val="center"/>
          </w:tcPr>
          <w:p w:rsidR="000345AD" w:rsidRPr="00C44DA6" w:rsidRDefault="000345AD" w:rsidP="000345AD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521" w:type="pct"/>
            <w:vAlign w:val="center"/>
          </w:tcPr>
          <w:p w:rsidR="000345AD" w:rsidRPr="00C44DA6" w:rsidRDefault="000345AD" w:rsidP="000345AD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595" w:type="pct"/>
            <w:vAlign w:val="center"/>
          </w:tcPr>
          <w:p w:rsidR="000345AD" w:rsidRPr="00C44DA6" w:rsidRDefault="000345AD" w:rsidP="000345A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54" w:type="pct"/>
            <w:vAlign w:val="center"/>
          </w:tcPr>
          <w:p w:rsidR="000345AD" w:rsidRPr="00C44DA6" w:rsidRDefault="000345AD" w:rsidP="000345A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374" w:type="pct"/>
            <w:vAlign w:val="center"/>
          </w:tcPr>
          <w:p w:rsidR="000345AD" w:rsidRPr="00C44DA6" w:rsidRDefault="000345AD" w:rsidP="000345AD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0345AD" w:rsidRPr="00C44DA6" w:rsidRDefault="000345AD" w:rsidP="000345AD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609" w:type="pct"/>
            <w:vAlign w:val="center"/>
          </w:tcPr>
          <w:p w:rsidR="000345AD" w:rsidRPr="00C44DA6" w:rsidRDefault="000345AD" w:rsidP="000345AD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7E66BC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0345AD" w:rsidRPr="00C44DA6" w:rsidRDefault="000345AD" w:rsidP="000345A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3.1. Поддержка субъектов малого и среднего предпринимательства</w:t>
            </w:r>
          </w:p>
        </w:tc>
      </w:tr>
      <w:tr w:rsidR="00C44DA6" w:rsidRPr="00C44DA6" w:rsidTr="004D5A0D">
        <w:trPr>
          <w:trHeight w:val="154"/>
        </w:trPr>
        <w:tc>
          <w:tcPr>
            <w:tcW w:w="223" w:type="pct"/>
          </w:tcPr>
          <w:p w:rsidR="000345AD" w:rsidRPr="00C44DA6" w:rsidRDefault="000345AD" w:rsidP="00F4588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35" w:type="pct"/>
          </w:tcPr>
          <w:p w:rsidR="000345AD" w:rsidRPr="00C44DA6" w:rsidRDefault="00D40870" w:rsidP="004D5A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</w:t>
            </w:r>
            <w:r w:rsidR="009B01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финансовой поддержки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сельскохозяйственным товаропроизводителям на возмещение части затрат на посев зерновых, зернобобовых, масличных культур и однолетних трав</w:t>
            </w:r>
          </w:p>
        </w:tc>
        <w:tc>
          <w:tcPr>
            <w:tcW w:w="493" w:type="pct"/>
          </w:tcPr>
          <w:p w:rsidR="000345AD" w:rsidRPr="00C44DA6" w:rsidRDefault="00804C43" w:rsidP="002327B7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Тяжелое финансовое</w:t>
            </w:r>
            <w:r w:rsidR="00EC26B7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местных сельхозпроизводителе</w:t>
            </w:r>
            <w:r w:rsidR="00DA6C28" w:rsidRPr="00C44DA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EC26B7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из-за низких объемов продукций</w:t>
            </w:r>
          </w:p>
        </w:tc>
        <w:tc>
          <w:tcPr>
            <w:tcW w:w="548" w:type="pct"/>
          </w:tcPr>
          <w:p w:rsidR="000345AD" w:rsidRPr="00C44DA6" w:rsidRDefault="002327B7" w:rsidP="002327B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CD7F5E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азвити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CD7F5E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сельхозпроизводителей</w:t>
            </w:r>
          </w:p>
        </w:tc>
        <w:tc>
          <w:tcPr>
            <w:tcW w:w="548" w:type="pct"/>
          </w:tcPr>
          <w:p w:rsidR="000345AD" w:rsidRPr="00C44DA6" w:rsidRDefault="002327B7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количества действующих СПК, увеличение объемов производства</w:t>
            </w:r>
          </w:p>
        </w:tc>
        <w:tc>
          <w:tcPr>
            <w:tcW w:w="521" w:type="pct"/>
          </w:tcPr>
          <w:p w:rsidR="000345AD" w:rsidRPr="00C44DA6" w:rsidRDefault="00F4588D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Количество действующих СПК сохранится на </w:t>
            </w:r>
            <w:r w:rsidR="00DA4A01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прежнем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уровне – 7 предприятий</w:t>
            </w:r>
          </w:p>
        </w:tc>
        <w:tc>
          <w:tcPr>
            <w:tcW w:w="595" w:type="pct"/>
          </w:tcPr>
          <w:p w:rsidR="000345AD" w:rsidRPr="00C44DA6" w:rsidRDefault="002327B7" w:rsidP="002327B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</w:t>
            </w:r>
            <w:r w:rsidR="00AC5F69" w:rsidRPr="00C44DA6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программы «</w:t>
            </w:r>
            <w:r w:rsidR="000A6CB1" w:rsidRPr="00C44DA6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 в Мышкинском муниципальном районе»</w:t>
            </w:r>
            <w:r w:rsidR="00AC5F6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81CBE" w:rsidRPr="00C44DA6">
              <w:rPr>
                <w:rFonts w:ascii="Times New Roman" w:hAnsi="Times New Roman" w:cs="Times New Roman"/>
                <w:sz w:val="20"/>
                <w:szCs w:val="20"/>
              </w:rPr>
              <w:t>(на 2022 год предусмотрено 300 тыс. рублей)</w:t>
            </w:r>
          </w:p>
        </w:tc>
        <w:tc>
          <w:tcPr>
            <w:tcW w:w="554" w:type="pct"/>
          </w:tcPr>
          <w:p w:rsidR="000345AD" w:rsidRPr="00C44DA6" w:rsidRDefault="002327B7" w:rsidP="002327B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сельского хозяйства в Мышкинском муниципальном районе»</w:t>
            </w:r>
          </w:p>
        </w:tc>
        <w:tc>
          <w:tcPr>
            <w:tcW w:w="374" w:type="pct"/>
          </w:tcPr>
          <w:p w:rsidR="000345AD" w:rsidRPr="00C44DA6" w:rsidRDefault="00B63381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09" w:type="pct"/>
          </w:tcPr>
          <w:p w:rsidR="000345AD" w:rsidRPr="00C44DA6" w:rsidRDefault="00C247AA" w:rsidP="009B012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муниципального района (Управление экономики и финансов)</w:t>
            </w:r>
          </w:p>
        </w:tc>
      </w:tr>
      <w:tr w:rsidR="00C44DA6" w:rsidRPr="00C44DA6" w:rsidTr="004D5A0D">
        <w:trPr>
          <w:trHeight w:val="154"/>
        </w:trPr>
        <w:tc>
          <w:tcPr>
            <w:tcW w:w="223" w:type="pct"/>
          </w:tcPr>
          <w:p w:rsidR="00CC780D" w:rsidRPr="00C44DA6" w:rsidRDefault="00CC780D" w:rsidP="002327B7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535" w:type="pct"/>
          </w:tcPr>
          <w:p w:rsidR="00CC780D" w:rsidRPr="00C44DA6" w:rsidRDefault="002327B7" w:rsidP="004D5A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CC780D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мущественн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 </w:t>
            </w:r>
            <w:r w:rsidR="00CC780D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493" w:type="pct"/>
          </w:tcPr>
          <w:p w:rsidR="00CC780D" w:rsidRPr="00C44DA6" w:rsidRDefault="002327B7" w:rsidP="002327B7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потребность в аренде помещений на льготной основе</w:t>
            </w:r>
          </w:p>
        </w:tc>
        <w:tc>
          <w:tcPr>
            <w:tcW w:w="548" w:type="pct"/>
          </w:tcPr>
          <w:p w:rsidR="00CC780D" w:rsidRPr="00C44DA6" w:rsidRDefault="003F3DAF" w:rsidP="002327B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доступа субъектов малого и среднего предпринимательства к имуществу, предоставляемому на льготных условиях</w:t>
            </w:r>
          </w:p>
        </w:tc>
        <w:tc>
          <w:tcPr>
            <w:tcW w:w="548" w:type="pct"/>
          </w:tcPr>
          <w:p w:rsidR="00CC780D" w:rsidRPr="00C44DA6" w:rsidRDefault="002327B7" w:rsidP="002327B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433FF" w:rsidRPr="00C44DA6">
              <w:rPr>
                <w:sz w:val="20"/>
                <w:szCs w:val="20"/>
              </w:rPr>
              <w:t>оздани</w:t>
            </w:r>
            <w:r>
              <w:rPr>
                <w:sz w:val="20"/>
                <w:szCs w:val="20"/>
              </w:rPr>
              <w:t>е</w:t>
            </w:r>
            <w:r w:rsidR="000433FF" w:rsidRPr="00C44DA6">
              <w:rPr>
                <w:sz w:val="20"/>
                <w:szCs w:val="20"/>
              </w:rPr>
              <w:t xml:space="preserve"> </w:t>
            </w:r>
            <w:proofErr w:type="gramStart"/>
            <w:r w:rsidR="000433FF" w:rsidRPr="00C44DA6">
              <w:rPr>
                <w:sz w:val="20"/>
                <w:szCs w:val="20"/>
              </w:rPr>
              <w:t>благоприятных</w:t>
            </w:r>
            <w:proofErr w:type="gramEnd"/>
            <w:r w:rsidR="000433FF" w:rsidRPr="00C44DA6">
              <w:rPr>
                <w:sz w:val="20"/>
                <w:szCs w:val="20"/>
              </w:rPr>
              <w:t xml:space="preserve"> условия для ведения бизнеса</w:t>
            </w:r>
            <w:r>
              <w:rPr>
                <w:sz w:val="20"/>
                <w:szCs w:val="20"/>
              </w:rPr>
              <w:t xml:space="preserve">, </w:t>
            </w:r>
            <w:r w:rsidRPr="00DE0F96">
              <w:rPr>
                <w:color w:val="000000" w:themeColor="text1"/>
                <w:sz w:val="20"/>
                <w:szCs w:val="20"/>
              </w:rPr>
              <w:t xml:space="preserve">снижение нагрузки на </w:t>
            </w:r>
            <w:proofErr w:type="spellStart"/>
            <w:r w:rsidRPr="00DE0F96">
              <w:rPr>
                <w:color w:val="000000" w:themeColor="text1"/>
                <w:sz w:val="20"/>
                <w:szCs w:val="20"/>
              </w:rPr>
              <w:t>СМиСП</w:t>
            </w:r>
            <w:proofErr w:type="spellEnd"/>
            <w:r w:rsidRPr="00DE0F96">
              <w:rPr>
                <w:color w:val="000000" w:themeColor="text1"/>
                <w:sz w:val="20"/>
                <w:szCs w:val="20"/>
              </w:rPr>
              <w:t xml:space="preserve"> по расходам на аренду имущества</w:t>
            </w:r>
          </w:p>
        </w:tc>
        <w:tc>
          <w:tcPr>
            <w:tcW w:w="521" w:type="pct"/>
          </w:tcPr>
          <w:p w:rsidR="00CC780D" w:rsidRPr="00C44DA6" w:rsidRDefault="001D0617" w:rsidP="002327B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Ежегодное увеличение на 10% объектов, включенных в перечень</w:t>
            </w:r>
          </w:p>
        </w:tc>
        <w:tc>
          <w:tcPr>
            <w:tcW w:w="595" w:type="pct"/>
          </w:tcPr>
          <w:p w:rsidR="00CC780D" w:rsidRPr="00C44DA6" w:rsidRDefault="00F1742A" w:rsidP="002327B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Имущество, включенное в Перечень, предоставляется субъектам малого и среднего предпринимательства на льготных условиях</w:t>
            </w:r>
          </w:p>
        </w:tc>
        <w:tc>
          <w:tcPr>
            <w:tcW w:w="554" w:type="pct"/>
          </w:tcPr>
          <w:p w:rsidR="00223ADF" w:rsidRPr="00C44DA6" w:rsidRDefault="002327B7" w:rsidP="002327B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действующим федеральным законодательством и местными нормативными правовыми актами</w:t>
            </w:r>
          </w:p>
        </w:tc>
        <w:tc>
          <w:tcPr>
            <w:tcW w:w="374" w:type="pct"/>
          </w:tcPr>
          <w:p w:rsidR="00CC780D" w:rsidRPr="00C44DA6" w:rsidRDefault="003B5F46" w:rsidP="002327B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="004E4F57" w:rsidRPr="00C44DA6">
              <w:rPr>
                <w:rFonts w:ascii="Times New Roman" w:hAnsi="Times New Roman" w:cs="Times New Roman"/>
                <w:sz w:val="20"/>
                <w:szCs w:val="20"/>
              </w:rPr>
              <w:t>-2026</w:t>
            </w:r>
          </w:p>
        </w:tc>
        <w:tc>
          <w:tcPr>
            <w:tcW w:w="609" w:type="pct"/>
          </w:tcPr>
          <w:p w:rsidR="00CC780D" w:rsidRPr="00C44DA6" w:rsidRDefault="00105462" w:rsidP="002327B7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муниципального района (</w:t>
            </w:r>
            <w:r w:rsidR="002327B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омитет по управлению имуществом и градостроительству администрации </w:t>
            </w:r>
            <w:r w:rsidR="002327B7">
              <w:rPr>
                <w:rFonts w:ascii="Times New Roman" w:hAnsi="Times New Roman" w:cs="Times New Roman"/>
                <w:sz w:val="20"/>
                <w:szCs w:val="20"/>
              </w:rPr>
              <w:t>МР</w:t>
            </w:r>
            <w:r w:rsidR="00ED4B46" w:rsidRPr="00C44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44DA6" w:rsidRPr="00C44DA6" w:rsidTr="007E66BC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0345AD" w:rsidRPr="00C44DA6" w:rsidRDefault="000345AD" w:rsidP="000345AD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  <w:r w:rsidRPr="00C44DA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C44DA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C44DA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граждан</w:t>
            </w:r>
          </w:p>
        </w:tc>
      </w:tr>
      <w:tr w:rsidR="00A4050F" w:rsidRPr="00C44DA6" w:rsidTr="004D5A0D">
        <w:trPr>
          <w:trHeight w:val="154"/>
        </w:trPr>
        <w:tc>
          <w:tcPr>
            <w:tcW w:w="223" w:type="pct"/>
          </w:tcPr>
          <w:p w:rsidR="00A4050F" w:rsidRPr="00C44DA6" w:rsidRDefault="00A4050F" w:rsidP="007E66BC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535" w:type="pct"/>
          </w:tcPr>
          <w:p w:rsidR="00A4050F" w:rsidRPr="00C44DA6" w:rsidRDefault="00A4050F" w:rsidP="004D5A0D">
            <w:pPr>
              <w:spacing w:line="228" w:lineRule="auto"/>
              <w:rPr>
                <w:rFonts w:ascii="Times New Roman" w:hAnsi="Times New Roman" w:cs="Times New Roman"/>
                <w:sz w:val="20"/>
              </w:rPr>
            </w:pPr>
            <w:r w:rsidRPr="00C44DA6">
              <w:rPr>
                <w:rFonts w:ascii="Times New Roman" w:hAnsi="Times New Roman" w:cs="Times New Roman"/>
                <w:sz w:val="20"/>
              </w:rPr>
              <w:t>Оказание социальной помощи на основании социального контракта малоимущим гражданам на мероприятие «Осуществление индивидуальной предпринимательской деятельности»</w:t>
            </w:r>
          </w:p>
        </w:tc>
        <w:tc>
          <w:tcPr>
            <w:tcW w:w="493" w:type="pct"/>
          </w:tcPr>
          <w:p w:rsidR="00A4050F" w:rsidRPr="00C44DA6" w:rsidRDefault="00A4050F" w:rsidP="007E66BC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C44DA6">
              <w:rPr>
                <w:rFonts w:ascii="Times New Roman" w:hAnsi="Times New Roman" w:cs="Times New Roman"/>
                <w:sz w:val="20"/>
              </w:rPr>
              <w:t>Отсутствие достаточного количества рабочих мест,</w:t>
            </w:r>
          </w:p>
          <w:p w:rsidR="00A4050F" w:rsidRPr="00C44DA6" w:rsidRDefault="00A4050F" w:rsidP="007E66BC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44DA6">
              <w:rPr>
                <w:rFonts w:ascii="Times New Roman" w:hAnsi="Times New Roman" w:cs="Times New Roman"/>
                <w:sz w:val="20"/>
              </w:rPr>
              <w:t>малоимущность</w:t>
            </w:r>
            <w:proofErr w:type="spellEnd"/>
          </w:p>
          <w:p w:rsidR="00A4050F" w:rsidRPr="00C44DA6" w:rsidRDefault="00A4050F" w:rsidP="007E66BC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C44DA6">
              <w:rPr>
                <w:rFonts w:ascii="Times New Roman" w:hAnsi="Times New Roman" w:cs="Times New Roman"/>
                <w:sz w:val="20"/>
              </w:rPr>
              <w:t>(среднедушевой доход семьи, одиноко проживающего гражданина ниже величины прожиточного минимума, установленного в регионе)</w:t>
            </w:r>
          </w:p>
        </w:tc>
        <w:tc>
          <w:tcPr>
            <w:tcW w:w="548" w:type="pct"/>
          </w:tcPr>
          <w:p w:rsidR="00A4050F" w:rsidRPr="00C44DA6" w:rsidRDefault="00A4050F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4DA6">
              <w:rPr>
                <w:rFonts w:ascii="Times New Roman" w:hAnsi="Times New Roman" w:cs="Times New Roman"/>
                <w:sz w:val="20"/>
              </w:rPr>
              <w:t>Количество созданных рабочих мест</w:t>
            </w:r>
          </w:p>
        </w:tc>
        <w:tc>
          <w:tcPr>
            <w:tcW w:w="548" w:type="pct"/>
          </w:tcPr>
          <w:p w:rsidR="00A4050F" w:rsidRPr="00C44DA6" w:rsidRDefault="00A4050F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4DA6">
              <w:rPr>
                <w:rFonts w:ascii="Times New Roman" w:hAnsi="Times New Roman" w:cs="Times New Roman"/>
                <w:sz w:val="20"/>
              </w:rPr>
              <w:t>Преодоление трудной жизненной ситуации, получение дополнительного доходного источника</w:t>
            </w:r>
          </w:p>
        </w:tc>
        <w:tc>
          <w:tcPr>
            <w:tcW w:w="521" w:type="pct"/>
          </w:tcPr>
          <w:p w:rsidR="00A4050F" w:rsidRPr="00C44DA6" w:rsidRDefault="00A4050F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4DA6">
              <w:rPr>
                <w:rFonts w:ascii="Times New Roman" w:hAnsi="Times New Roman" w:cs="Times New Roman"/>
                <w:sz w:val="20"/>
              </w:rPr>
              <w:t>Количество зарегистрированных самозанятых, индивидуальных предпринимателей - 4</w:t>
            </w:r>
          </w:p>
        </w:tc>
        <w:tc>
          <w:tcPr>
            <w:tcW w:w="595" w:type="pct"/>
          </w:tcPr>
          <w:p w:rsidR="00A4050F" w:rsidRPr="00C44DA6" w:rsidRDefault="002327B7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4" w:type="pct"/>
          </w:tcPr>
          <w:p w:rsidR="00A4050F" w:rsidRPr="00C44DA6" w:rsidRDefault="00A4050F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4DA6">
              <w:rPr>
                <w:rFonts w:ascii="Times New Roman" w:hAnsi="Times New Roman" w:cs="Times New Roman"/>
                <w:sz w:val="20"/>
              </w:rPr>
              <w:t>Указ Пре</w:t>
            </w:r>
            <w:r w:rsidR="00F66745">
              <w:rPr>
                <w:rFonts w:ascii="Times New Roman" w:hAnsi="Times New Roman" w:cs="Times New Roman"/>
                <w:sz w:val="20"/>
              </w:rPr>
              <w:t xml:space="preserve">зидента РФ от 07.05.2018 N 204 </w:t>
            </w:r>
            <w:r w:rsidRPr="00C44DA6">
              <w:rPr>
                <w:rFonts w:ascii="Times New Roman" w:hAnsi="Times New Roman" w:cs="Times New Roman"/>
                <w:sz w:val="20"/>
              </w:rPr>
              <w:t>"О</w:t>
            </w:r>
            <w:r w:rsidR="00F66745">
              <w:rPr>
                <w:rFonts w:ascii="Times New Roman" w:hAnsi="Times New Roman" w:cs="Times New Roman"/>
                <w:sz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</w:rPr>
              <w:t>национальных целях и стратегических задачах развития Российской Федерации на период до 2024 года";</w:t>
            </w:r>
          </w:p>
          <w:p w:rsidR="00A4050F" w:rsidRPr="00C44DA6" w:rsidRDefault="00A4050F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4DA6">
              <w:rPr>
                <w:rFonts w:ascii="Times New Roman" w:hAnsi="Times New Roman" w:cs="Times New Roman"/>
                <w:sz w:val="20"/>
              </w:rPr>
              <w:t>постановление Правительства РФ от 31.12.2020 № 2394 «О</w:t>
            </w:r>
            <w:r w:rsidRPr="00F66745">
              <w:t xml:space="preserve"> </w:t>
            </w:r>
            <w:r w:rsidRPr="00C44DA6">
              <w:rPr>
                <w:rFonts w:ascii="Times New Roman" w:hAnsi="Times New Roman" w:cs="Times New Roman"/>
                <w:sz w:val="20"/>
              </w:rPr>
              <w:t xml:space="preserve">внесении изменений в </w:t>
            </w:r>
            <w:r w:rsidRPr="00C44DA6">
              <w:rPr>
                <w:rFonts w:ascii="Times New Roman" w:hAnsi="Times New Roman" w:cs="Times New Roman"/>
                <w:sz w:val="20"/>
              </w:rPr>
              <w:lastRenderedPageBreak/>
              <w:t>приложение № 8(6) к государственной программе Российской Федерации «Социальная поддержка граждан»</w:t>
            </w:r>
          </w:p>
        </w:tc>
        <w:tc>
          <w:tcPr>
            <w:tcW w:w="374" w:type="pct"/>
          </w:tcPr>
          <w:p w:rsidR="00A4050F" w:rsidRPr="00C44DA6" w:rsidRDefault="00A4050F" w:rsidP="00732251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4DA6">
              <w:rPr>
                <w:rFonts w:ascii="Times New Roman" w:hAnsi="Times New Roman" w:cs="Times New Roman"/>
                <w:sz w:val="20"/>
              </w:rPr>
              <w:lastRenderedPageBreak/>
              <w:t xml:space="preserve">2022-2025 </w:t>
            </w:r>
          </w:p>
        </w:tc>
        <w:tc>
          <w:tcPr>
            <w:tcW w:w="609" w:type="pct"/>
          </w:tcPr>
          <w:p w:rsidR="00A4050F" w:rsidRPr="00C44DA6" w:rsidRDefault="00A4050F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4DA6">
              <w:rPr>
                <w:rFonts w:ascii="Times New Roman" w:hAnsi="Times New Roman" w:cs="Times New Roman"/>
                <w:sz w:val="20"/>
              </w:rPr>
              <w:t>Администрация муниципального района, орган социальной защиты; сельские поселения</w:t>
            </w:r>
          </w:p>
        </w:tc>
      </w:tr>
    </w:tbl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4. Развитие туризма</w:t>
      </w:r>
    </w:p>
    <w:p w:rsidR="00C05181" w:rsidRPr="00C44DA6" w:rsidRDefault="004B7638" w:rsidP="007C1A6D">
      <w:pPr>
        <w:spacing w:after="60" w:line="230" w:lineRule="auto"/>
        <w:rPr>
          <w:rFonts w:ascii="Times New Roman" w:hAnsi="Times New Roman" w:cs="Times New Roman"/>
          <w:i/>
          <w:sz w:val="20"/>
          <w:szCs w:val="20"/>
          <w:u w:val="single"/>
          <w:lang w:val="en-US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6"/>
        <w:gridCol w:w="1843"/>
      </w:tblGrid>
      <w:tr w:rsidR="00C44DA6" w:rsidRPr="00C44DA6" w:rsidTr="00036A64">
        <w:tc>
          <w:tcPr>
            <w:tcW w:w="675" w:type="dxa"/>
          </w:tcPr>
          <w:p w:rsidR="00A21A66" w:rsidRPr="00C44DA6" w:rsidRDefault="00A21A66" w:rsidP="007C1A6D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A66" w:rsidRPr="00C44DA6" w:rsidRDefault="00A21A66" w:rsidP="007C1A6D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:rsidR="00A21A66" w:rsidRPr="00C44DA6" w:rsidRDefault="00A21A66" w:rsidP="007C1A6D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C44DA6" w:rsidRPr="00C44DA6" w:rsidTr="00F66745">
        <w:tc>
          <w:tcPr>
            <w:tcW w:w="675" w:type="dxa"/>
          </w:tcPr>
          <w:p w:rsidR="005D2BAE" w:rsidRPr="00C44DA6" w:rsidRDefault="005D2BAE" w:rsidP="007C1A6D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BAE" w:rsidRPr="00C44DA6" w:rsidRDefault="005D2BAE" w:rsidP="000345AD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Численность лиц, размещенных в коллективных средствах размещения, тыс. чел.</w:t>
            </w:r>
          </w:p>
        </w:tc>
        <w:tc>
          <w:tcPr>
            <w:tcW w:w="1843" w:type="dxa"/>
            <w:vAlign w:val="center"/>
          </w:tcPr>
          <w:p w:rsidR="005D2BAE" w:rsidRPr="00C44DA6" w:rsidRDefault="005D2BAE" w:rsidP="00F66745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36, 9</w:t>
            </w:r>
          </w:p>
        </w:tc>
      </w:tr>
      <w:tr w:rsidR="00C44DA6" w:rsidRPr="00C44DA6" w:rsidTr="00F66745">
        <w:trPr>
          <w:trHeight w:val="166"/>
        </w:trPr>
        <w:tc>
          <w:tcPr>
            <w:tcW w:w="675" w:type="dxa"/>
          </w:tcPr>
          <w:p w:rsidR="005D2BAE" w:rsidRPr="00C44DA6" w:rsidRDefault="005D2BAE" w:rsidP="007C1A6D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BAE" w:rsidRPr="00C44DA6" w:rsidRDefault="005D2BAE" w:rsidP="000345AD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Количество туристических объектов (коллективные средства размещения и объекты показа), единиц</w:t>
            </w:r>
          </w:p>
        </w:tc>
        <w:tc>
          <w:tcPr>
            <w:tcW w:w="1843" w:type="dxa"/>
            <w:vAlign w:val="center"/>
          </w:tcPr>
          <w:p w:rsidR="005D2BAE" w:rsidRPr="00C44DA6" w:rsidRDefault="005D2BAE" w:rsidP="00F66745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C44DA6" w:rsidRPr="00C44DA6" w:rsidTr="00F66745">
        <w:trPr>
          <w:trHeight w:val="166"/>
        </w:trPr>
        <w:tc>
          <w:tcPr>
            <w:tcW w:w="675" w:type="dxa"/>
          </w:tcPr>
          <w:p w:rsidR="005D2BAE" w:rsidRPr="00C44DA6" w:rsidRDefault="005D2BAE" w:rsidP="007C1A6D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BAE" w:rsidRPr="00C44DA6" w:rsidRDefault="005D2BAE" w:rsidP="000345AD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Доля классифицированных средств размещения от общего количества средств размещения, подлежащих обязательной классификации, % </w:t>
            </w:r>
          </w:p>
        </w:tc>
        <w:tc>
          <w:tcPr>
            <w:tcW w:w="1843" w:type="dxa"/>
            <w:vAlign w:val="center"/>
          </w:tcPr>
          <w:p w:rsidR="005D2BAE" w:rsidRPr="00C44DA6" w:rsidRDefault="005D2BAE" w:rsidP="00F66745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</w:tr>
    </w:tbl>
    <w:p w:rsidR="00A21A66" w:rsidRPr="00C44DA6" w:rsidRDefault="00A21A66" w:rsidP="007C1A6D">
      <w:pPr>
        <w:spacing w:after="60" w:line="23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</w:p>
    <w:tbl>
      <w:tblPr>
        <w:tblStyle w:val="a3"/>
        <w:tblW w:w="5105" w:type="pct"/>
        <w:tblLook w:val="04A0" w:firstRow="1" w:lastRow="0" w:firstColumn="1" w:lastColumn="0" w:noHBand="0" w:noVBand="1"/>
      </w:tblPr>
      <w:tblGrid>
        <w:gridCol w:w="813"/>
        <w:gridCol w:w="2253"/>
        <w:gridCol w:w="2431"/>
        <w:gridCol w:w="2537"/>
        <w:gridCol w:w="2320"/>
        <w:gridCol w:w="1902"/>
        <w:gridCol w:w="3293"/>
        <w:gridCol w:w="2280"/>
        <w:gridCol w:w="1924"/>
        <w:gridCol w:w="2466"/>
      </w:tblGrid>
      <w:tr w:rsidR="00DC078E" w:rsidRPr="00C44DA6" w:rsidTr="00F66745">
        <w:trPr>
          <w:trHeight w:val="436"/>
          <w:tblHeader/>
        </w:trPr>
        <w:tc>
          <w:tcPr>
            <w:tcW w:w="183" w:type="pct"/>
            <w:vAlign w:val="center"/>
          </w:tcPr>
          <w:p w:rsidR="004B7638" w:rsidRPr="00C44DA6" w:rsidRDefault="004B7638" w:rsidP="007C1A6D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7C1A6D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07" w:type="pct"/>
            <w:vAlign w:val="center"/>
          </w:tcPr>
          <w:p w:rsidR="004B7638" w:rsidRPr="00C44DA6" w:rsidRDefault="004B7638" w:rsidP="007C1A6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547" w:type="pct"/>
            <w:vAlign w:val="center"/>
          </w:tcPr>
          <w:p w:rsidR="004B7638" w:rsidRPr="00C44DA6" w:rsidRDefault="004B7638" w:rsidP="007C1A6D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7C1A6D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71" w:type="pct"/>
            <w:vAlign w:val="center"/>
          </w:tcPr>
          <w:p w:rsidR="004B7638" w:rsidRPr="00C44DA6" w:rsidRDefault="004B7638" w:rsidP="007C1A6D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522" w:type="pct"/>
            <w:vAlign w:val="center"/>
          </w:tcPr>
          <w:p w:rsidR="004B7638" w:rsidRPr="00C44DA6" w:rsidRDefault="004B7638" w:rsidP="007C1A6D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28" w:type="pct"/>
            <w:vAlign w:val="center"/>
          </w:tcPr>
          <w:p w:rsidR="004B7638" w:rsidRPr="00C44DA6" w:rsidRDefault="004B7638" w:rsidP="007C1A6D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41" w:type="pct"/>
            <w:vAlign w:val="center"/>
          </w:tcPr>
          <w:p w:rsidR="004B7638" w:rsidRPr="00C44DA6" w:rsidRDefault="004B7638" w:rsidP="007C1A6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13" w:type="pct"/>
            <w:vAlign w:val="center"/>
          </w:tcPr>
          <w:p w:rsidR="004B7638" w:rsidRPr="00C44DA6" w:rsidRDefault="004B7638" w:rsidP="007C1A6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33" w:type="pct"/>
            <w:vAlign w:val="center"/>
          </w:tcPr>
          <w:p w:rsidR="004B7638" w:rsidRPr="00C44DA6" w:rsidRDefault="004B7638" w:rsidP="007C1A6D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7C1A6D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55" w:type="pct"/>
            <w:vAlign w:val="center"/>
          </w:tcPr>
          <w:p w:rsidR="004B7638" w:rsidRPr="00C44DA6" w:rsidRDefault="004B7638" w:rsidP="007C1A6D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2327B7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4B7638" w:rsidRPr="00C44DA6" w:rsidRDefault="004B7638" w:rsidP="007C1A6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4.1. Реализация инвестиционных проектов</w:t>
            </w:r>
          </w:p>
        </w:tc>
      </w:tr>
      <w:tr w:rsidR="00DC078E" w:rsidRPr="00C44DA6" w:rsidTr="00F66745">
        <w:trPr>
          <w:trHeight w:val="154"/>
        </w:trPr>
        <w:tc>
          <w:tcPr>
            <w:tcW w:w="183" w:type="pct"/>
          </w:tcPr>
          <w:p w:rsidR="00BD2432" w:rsidRPr="00C44DA6" w:rsidRDefault="00BD2432" w:rsidP="00DB0AA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507" w:type="pct"/>
          </w:tcPr>
          <w:p w:rsidR="00BD2432" w:rsidRPr="00C44DA6" w:rsidRDefault="00BD2432" w:rsidP="00DB0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турбазы «</w:t>
            </w:r>
            <w:proofErr w:type="spellStart"/>
            <w:r w:rsidRPr="00C44DA6">
              <w:rPr>
                <w:rFonts w:ascii="Times New Roman" w:eastAsia="Times New Roman" w:hAnsi="Times New Roman" w:cs="Times New Roman"/>
                <w:sz w:val="20"/>
                <w:szCs w:val="20"/>
              </w:rPr>
              <w:t>Велнесс</w:t>
            </w:r>
            <w:proofErr w:type="spellEnd"/>
            <w:r w:rsidRPr="00C44DA6">
              <w:rPr>
                <w:rFonts w:ascii="Times New Roman" w:eastAsia="Times New Roman" w:hAnsi="Times New Roman" w:cs="Times New Roman"/>
                <w:sz w:val="20"/>
                <w:szCs w:val="20"/>
              </w:rPr>
              <w:t>-центр «Лунный камень»</w:t>
            </w:r>
          </w:p>
        </w:tc>
        <w:tc>
          <w:tcPr>
            <w:tcW w:w="547" w:type="pct"/>
          </w:tcPr>
          <w:p w:rsidR="00BD2432" w:rsidRPr="00C44DA6" w:rsidRDefault="002327B7" w:rsidP="002327B7">
            <w:pPr>
              <w:overflowPunct w:val="0"/>
              <w:adjustRightInd w:val="0"/>
              <w:spacing w:after="20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8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Недостаточное развитие туристической инфраструктуры</w:t>
            </w:r>
          </w:p>
        </w:tc>
        <w:tc>
          <w:tcPr>
            <w:tcW w:w="571" w:type="pct"/>
          </w:tcPr>
          <w:p w:rsidR="00BD2432" w:rsidRPr="00C44DA6" w:rsidRDefault="001E236E" w:rsidP="002327B7">
            <w:pPr>
              <w:overflowPunct w:val="0"/>
              <w:adjustRightInd w:val="0"/>
              <w:spacing w:after="20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35D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 в эксплуатацию  объекта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создание новых рабочих мест</w:t>
            </w:r>
          </w:p>
        </w:tc>
        <w:tc>
          <w:tcPr>
            <w:tcW w:w="522" w:type="pct"/>
          </w:tcPr>
          <w:p w:rsidR="00BD2432" w:rsidRPr="00C44DA6" w:rsidRDefault="00BD2432" w:rsidP="002327B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туристического потока;</w:t>
            </w:r>
          </w:p>
          <w:p w:rsidR="00BD2432" w:rsidRPr="00C44DA6" w:rsidRDefault="001E236E" w:rsidP="001E236E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2432" w:rsidRPr="00C44DA6">
              <w:rPr>
                <w:rFonts w:ascii="Times New Roman" w:hAnsi="Times New Roman" w:cs="Times New Roman"/>
                <w:sz w:val="20"/>
                <w:szCs w:val="20"/>
              </w:rPr>
              <w:t>величение количества коллективных средств размещения</w:t>
            </w:r>
          </w:p>
        </w:tc>
        <w:tc>
          <w:tcPr>
            <w:tcW w:w="428" w:type="pct"/>
          </w:tcPr>
          <w:p w:rsidR="00BD2432" w:rsidRPr="00C44DA6" w:rsidRDefault="00BD2432" w:rsidP="008654FA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лиц, размещенных в коллективных</w:t>
            </w:r>
            <w:r w:rsidR="001E236E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средствах размещения в 1,1</w:t>
            </w:r>
            <w:r w:rsidR="008654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E236E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</w:p>
        </w:tc>
        <w:tc>
          <w:tcPr>
            <w:tcW w:w="741" w:type="pct"/>
          </w:tcPr>
          <w:p w:rsidR="00BD2432" w:rsidRPr="00C44DA6" w:rsidRDefault="00BD2432" w:rsidP="002327B7">
            <w:pPr>
              <w:spacing w:line="228" w:lineRule="auto"/>
              <w:ind w:firstLine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инвестора</w:t>
            </w:r>
          </w:p>
        </w:tc>
        <w:tc>
          <w:tcPr>
            <w:tcW w:w="513" w:type="pct"/>
          </w:tcPr>
          <w:p w:rsidR="00BD2432" w:rsidRPr="00C44DA6" w:rsidRDefault="00BD2432" w:rsidP="002327B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Инвестиционный паспорт проекта</w:t>
            </w:r>
          </w:p>
        </w:tc>
        <w:tc>
          <w:tcPr>
            <w:tcW w:w="433" w:type="pct"/>
          </w:tcPr>
          <w:p w:rsidR="00BD2432" w:rsidRPr="00C44DA6" w:rsidRDefault="00BD2432" w:rsidP="00232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2327B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55" w:type="pct"/>
          </w:tcPr>
          <w:p w:rsidR="00BD2432" w:rsidRPr="00C44DA6" w:rsidRDefault="00BD2432" w:rsidP="002327B7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Наливайко Алла Альбертовна</w:t>
            </w:r>
          </w:p>
        </w:tc>
      </w:tr>
      <w:tr w:rsidR="00DC078E" w:rsidRPr="00C44DA6" w:rsidTr="00F66745">
        <w:trPr>
          <w:trHeight w:val="154"/>
        </w:trPr>
        <w:tc>
          <w:tcPr>
            <w:tcW w:w="183" w:type="pct"/>
          </w:tcPr>
          <w:p w:rsidR="00BD2432" w:rsidRPr="00C44DA6" w:rsidRDefault="00BD2432" w:rsidP="00DB0AA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507" w:type="pct"/>
          </w:tcPr>
          <w:p w:rsidR="00BD2432" w:rsidRPr="00C44DA6" w:rsidRDefault="00DC078E" w:rsidP="00DB0AA0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44D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оздание промышленного музея на территории валено-катального цеха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="00BD2432" w:rsidRPr="00C44DA6">
              <w:rPr>
                <w:rFonts w:ascii="Times New Roman" w:eastAsia="Times New Roman" w:hAnsi="Times New Roman" w:cs="Times New Roman"/>
                <w:sz w:val="20"/>
                <w:szCs w:val="20"/>
              </w:rPr>
              <w:t>роект "Ренессанс Мышкинского валенка"</w:t>
            </w:r>
            <w:r w:rsidR="001E2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47" w:type="pct"/>
          </w:tcPr>
          <w:p w:rsidR="001E236E" w:rsidRPr="00C44DA6" w:rsidRDefault="00DC078E" w:rsidP="001E236E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C36E2">
              <w:rPr>
                <w:rFonts w:ascii="Times New Roman" w:hAnsi="Times New Roman" w:cs="Times New Roman"/>
                <w:sz w:val="20"/>
                <w:szCs w:val="20"/>
              </w:rPr>
              <w:t>Потребность в привлечении туристов, необходимость позиционирования туристических  программ и маршрутов</w:t>
            </w:r>
          </w:p>
        </w:tc>
        <w:tc>
          <w:tcPr>
            <w:tcW w:w="571" w:type="pct"/>
          </w:tcPr>
          <w:p w:rsidR="00BD2432" w:rsidRPr="00C44DA6" w:rsidRDefault="00BD2432" w:rsidP="001E236E">
            <w:pPr>
              <w:overflowPunct w:val="0"/>
              <w:adjustRightInd w:val="0"/>
              <w:spacing w:after="20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E2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Возобновление ручного производ</w:t>
            </w:r>
            <w:r w:rsidR="001E2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ства дизайнерской валеной обуви, с</w:t>
            </w:r>
            <w:r w:rsidR="001E236E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  <w:r w:rsidR="001E236E" w:rsidRPr="00C44DA6">
              <w:rPr>
                <w:rFonts w:ascii="Times New Roman" w:hAnsi="Times New Roman" w:cs="Times New Roman"/>
                <w:sz w:val="20"/>
                <w:szCs w:val="20"/>
              </w:rPr>
              <w:t>нового объекта туристического показа</w:t>
            </w:r>
            <w:r w:rsidR="00DC0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</w:tcPr>
          <w:p w:rsidR="00BD2432" w:rsidRPr="00C44DA6" w:rsidRDefault="001E236E" w:rsidP="001E236E">
            <w:pPr>
              <w:ind w:left="74"/>
              <w:jc w:val="center"/>
              <w:rPr>
                <w:rFonts w:ascii="Times New Roman" w:eastAsia="+mn-ea" w:hAnsi="Times New Roman" w:cs="Times New Roman"/>
                <w:sz w:val="20"/>
                <w:szCs w:val="20"/>
                <w:lang w:eastAsia="ru-RU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туристического потока</w:t>
            </w:r>
          </w:p>
        </w:tc>
        <w:tc>
          <w:tcPr>
            <w:tcW w:w="428" w:type="pct"/>
          </w:tcPr>
          <w:p w:rsidR="00BD2432" w:rsidRDefault="00BD2432" w:rsidP="001E236E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Введение нового туристического объекта показа</w:t>
            </w:r>
          </w:p>
          <w:p w:rsidR="001E236E" w:rsidRPr="00C44DA6" w:rsidRDefault="001E236E" w:rsidP="001E236E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туристического потока в 1,1 раза в сравнении с предыдущим годом</w:t>
            </w:r>
          </w:p>
        </w:tc>
        <w:tc>
          <w:tcPr>
            <w:tcW w:w="741" w:type="pct"/>
          </w:tcPr>
          <w:p w:rsidR="00BD2432" w:rsidRPr="00C44DA6" w:rsidRDefault="001E236E" w:rsidP="001E236E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Осуществляется поиск инвестора, требуется разработка проектно-сметной документации, необходимо помещение</w:t>
            </w:r>
          </w:p>
        </w:tc>
        <w:tc>
          <w:tcPr>
            <w:tcW w:w="513" w:type="pct"/>
          </w:tcPr>
          <w:p w:rsidR="00BD2432" w:rsidRPr="00C44DA6" w:rsidRDefault="0022314A" w:rsidP="001E236E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</w:tcPr>
          <w:p w:rsidR="00BD2432" w:rsidRPr="00C44DA6" w:rsidRDefault="00BD2432" w:rsidP="001E236E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2023-2026 </w:t>
            </w:r>
          </w:p>
        </w:tc>
        <w:tc>
          <w:tcPr>
            <w:tcW w:w="555" w:type="pct"/>
          </w:tcPr>
          <w:p w:rsidR="00BD2432" w:rsidRPr="00C44DA6" w:rsidRDefault="00BD2432" w:rsidP="001E236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муниципального района, МУП ММР «Мышкинский центр туризма»</w:t>
            </w:r>
          </w:p>
        </w:tc>
      </w:tr>
      <w:tr w:rsidR="00C44DA6" w:rsidRPr="00C44DA6" w:rsidTr="004D5A0D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4B7638" w:rsidRPr="00C44DA6" w:rsidRDefault="004B7638" w:rsidP="004D5A0D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4.2. Развитие инфраструктуры для привлечения туристов</w:t>
            </w:r>
          </w:p>
        </w:tc>
      </w:tr>
      <w:tr w:rsidR="00DB0AA0" w:rsidRPr="00C44DA6" w:rsidTr="00F66745">
        <w:trPr>
          <w:trHeight w:val="154"/>
        </w:trPr>
        <w:tc>
          <w:tcPr>
            <w:tcW w:w="183" w:type="pct"/>
          </w:tcPr>
          <w:p w:rsidR="00DB0AA0" w:rsidRPr="00C44DA6" w:rsidRDefault="00DB0AA0" w:rsidP="0022314A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507" w:type="pct"/>
          </w:tcPr>
          <w:p w:rsidR="00DB0AA0" w:rsidRPr="00C44DA6" w:rsidRDefault="00DB0AA0" w:rsidP="004D5A0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Реализация проекта</w:t>
            </w: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C44DA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               победителя во Всероссийском конкурсе лучших проектов создания  комфортной городской среды «Концепция развития общественных пространств города Мышкин в 2021 году»</w:t>
            </w:r>
          </w:p>
        </w:tc>
        <w:tc>
          <w:tcPr>
            <w:tcW w:w="547" w:type="pct"/>
          </w:tcPr>
          <w:p w:rsidR="00DB0AA0" w:rsidRPr="00C44DA6" w:rsidRDefault="00DB0AA0" w:rsidP="00DB0A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Ветхое состояние в исторической части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объектов культурного наследия, зон отдыха и прогулочных зон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</w:tcPr>
          <w:p w:rsidR="00DB0AA0" w:rsidRPr="00C44DA6" w:rsidRDefault="00DB0AA0" w:rsidP="005D422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овышение уровня благоустройства, создание безопасных и комфортных условий для проживания жителей района</w:t>
            </w:r>
          </w:p>
        </w:tc>
        <w:tc>
          <w:tcPr>
            <w:tcW w:w="522" w:type="pct"/>
          </w:tcPr>
          <w:p w:rsidR="00DB0AA0" w:rsidRPr="00C44DA6" w:rsidRDefault="00DB0AA0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туристического потока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охранение историко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град</w:t>
            </w:r>
            <w:r>
              <w:rPr>
                <w:rFonts w:ascii="Times New Roman" w:hAnsi="Times New Roman"/>
                <w:sz w:val="20"/>
                <w:szCs w:val="20"/>
              </w:rPr>
              <w:t>остроительной и природной среды</w:t>
            </w:r>
          </w:p>
        </w:tc>
        <w:tc>
          <w:tcPr>
            <w:tcW w:w="428" w:type="pct"/>
          </w:tcPr>
          <w:p w:rsidR="00DB0AA0" w:rsidRPr="00C44DA6" w:rsidRDefault="00DB0AA0" w:rsidP="0022314A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туристического потока в 1,1 раза в сравнении с предыдущим годом</w:t>
            </w:r>
          </w:p>
        </w:tc>
        <w:tc>
          <w:tcPr>
            <w:tcW w:w="741" w:type="pct"/>
          </w:tcPr>
          <w:p w:rsidR="00DB0AA0" w:rsidRDefault="00DB0AA0" w:rsidP="0022314A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проектно-сметная документация, получено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заключение ГАУ ЯО ЯРГОССТРОЙЭКСПЕРТИЗА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B0AA0" w:rsidRPr="00C44DA6" w:rsidRDefault="00DB0AA0" w:rsidP="0022314A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конкурсных процедур</w:t>
            </w:r>
          </w:p>
        </w:tc>
        <w:tc>
          <w:tcPr>
            <w:tcW w:w="513" w:type="pct"/>
          </w:tcPr>
          <w:p w:rsidR="00DB0AA0" w:rsidRPr="00C44DA6" w:rsidRDefault="00DB0AA0" w:rsidP="0022314A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«Жильё и городская среда»</w:t>
            </w:r>
          </w:p>
        </w:tc>
        <w:tc>
          <w:tcPr>
            <w:tcW w:w="433" w:type="pct"/>
          </w:tcPr>
          <w:p w:rsidR="00DB0AA0" w:rsidRPr="00C44DA6" w:rsidRDefault="00DB0AA0" w:rsidP="0022314A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55" w:type="pct"/>
          </w:tcPr>
          <w:p w:rsidR="00DB0AA0" w:rsidRPr="00C44DA6" w:rsidRDefault="00DB0AA0" w:rsidP="0022314A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ГП Мышкин,</w:t>
            </w:r>
          </w:p>
          <w:p w:rsidR="00DB0AA0" w:rsidRPr="00C44DA6" w:rsidRDefault="00DB0AA0" w:rsidP="0022314A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муниципального района</w:t>
            </w:r>
          </w:p>
        </w:tc>
      </w:tr>
      <w:tr w:rsidR="00DC078E" w:rsidRPr="00C44DA6" w:rsidTr="00F66745">
        <w:trPr>
          <w:trHeight w:val="154"/>
        </w:trPr>
        <w:tc>
          <w:tcPr>
            <w:tcW w:w="183" w:type="pct"/>
          </w:tcPr>
          <w:p w:rsidR="00E248FB" w:rsidRPr="00C44DA6" w:rsidRDefault="00E248FB" w:rsidP="0023177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507" w:type="pct"/>
          </w:tcPr>
          <w:p w:rsidR="00E248FB" w:rsidRPr="00231776" w:rsidRDefault="00231776" w:rsidP="004D5A0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23177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В</w:t>
            </w:r>
            <w:r w:rsidR="00E248FB" w:rsidRPr="0023177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осстановлени</w:t>
            </w:r>
            <w:r w:rsidRPr="0023177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е</w:t>
            </w:r>
            <w:r w:rsidR="00E248FB" w:rsidRPr="0023177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исторического центра </w:t>
            </w:r>
            <w:proofErr w:type="spellStart"/>
            <w:r w:rsidR="00E248FB" w:rsidRPr="0023177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г</w:t>
            </w:r>
            <w:proofErr w:type="gramStart"/>
            <w:r w:rsidR="00E248FB" w:rsidRPr="0023177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.М</w:t>
            </w:r>
            <w:proofErr w:type="gramEnd"/>
            <w:r w:rsidR="00E248FB" w:rsidRPr="0023177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>ышкина</w:t>
            </w:r>
            <w:proofErr w:type="spellEnd"/>
            <w:r w:rsidR="00E248FB" w:rsidRPr="0023177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(культурный код территории) </w:t>
            </w:r>
            <w:r w:rsidRPr="00231776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в рамках </w:t>
            </w:r>
            <w:hyperlink r:id="rId12" w:tgtFrame="_blank" w:history="1">
              <w:r w:rsidR="00E248FB" w:rsidRPr="00231776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Всероссийск</w:t>
              </w:r>
              <w:r w:rsidRPr="00231776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ого</w:t>
              </w:r>
              <w:r w:rsidR="00E248FB" w:rsidRPr="00231776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 конкурс</w:t>
              </w:r>
              <w:r w:rsidRPr="00231776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а</w:t>
              </w:r>
              <w:r w:rsidR="00E248FB" w:rsidRPr="00231776">
                <w:rPr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 xml:space="preserve"> лучших проектов туристского кода центра города” по линии Национального проекта «Туризм и индустрия гостеприимства»</w:t>
              </w:r>
            </w:hyperlink>
          </w:p>
        </w:tc>
        <w:tc>
          <w:tcPr>
            <w:tcW w:w="547" w:type="pct"/>
          </w:tcPr>
          <w:p w:rsidR="00E248FB" w:rsidRPr="00C44DA6" w:rsidRDefault="00231776" w:rsidP="00F6674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  <w:r w:rsidR="00E248FB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ремонт инженерных коммуникаций, освещени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248FB" w:rsidRPr="00C44DA6">
              <w:rPr>
                <w:rFonts w:ascii="Times New Roman" w:hAnsi="Times New Roman" w:cs="Times New Roman"/>
                <w:sz w:val="20"/>
                <w:szCs w:val="20"/>
              </w:rPr>
              <w:t>, навигация,  реконст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248FB" w:rsidRPr="00C44DA6">
              <w:rPr>
                <w:rFonts w:ascii="Times New Roman" w:hAnsi="Times New Roman" w:cs="Times New Roman"/>
                <w:sz w:val="20"/>
                <w:szCs w:val="20"/>
              </w:rPr>
              <w:t>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248FB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улично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48FB" w:rsidRPr="00C44DA6">
              <w:rPr>
                <w:rFonts w:ascii="Times New Roman" w:hAnsi="Times New Roman" w:cs="Times New Roman"/>
                <w:sz w:val="20"/>
                <w:szCs w:val="20"/>
              </w:rPr>
              <w:t>дорожных и пешеходных путей в центральной части города</w:t>
            </w:r>
            <w:r w:rsidR="00F667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48FB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общественных пространств, озеленение, реконструкцию въездных магистралей в город, внутренней хорды</w:t>
            </w:r>
          </w:p>
        </w:tc>
        <w:tc>
          <w:tcPr>
            <w:tcW w:w="571" w:type="pct"/>
          </w:tcPr>
          <w:p w:rsidR="00E248FB" w:rsidRPr="00231776" w:rsidRDefault="00DF2FC6" w:rsidP="00F6674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Привлечение туристов</w:t>
            </w:r>
            <w:r w:rsidR="0023177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C44D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увеличение продолжительности пребывания туристов </w:t>
            </w:r>
          </w:p>
        </w:tc>
        <w:tc>
          <w:tcPr>
            <w:tcW w:w="522" w:type="pct"/>
          </w:tcPr>
          <w:p w:rsidR="00E248FB" w:rsidRPr="00C44DA6" w:rsidRDefault="00231776" w:rsidP="00F66745">
            <w:pPr>
              <w:shd w:val="clear" w:color="auto" w:fill="FFFFFF"/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туристического потока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овышение качества городской среды Мышкина, повышение туристической привлекательности города, создание условий для привлечения инвестиций и развития территории</w:t>
            </w:r>
          </w:p>
        </w:tc>
        <w:tc>
          <w:tcPr>
            <w:tcW w:w="428" w:type="pct"/>
          </w:tcPr>
          <w:p w:rsidR="00E248FB" w:rsidRPr="00C44DA6" w:rsidRDefault="00E248FB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турпотока  в</w:t>
            </w:r>
            <w:r w:rsidR="00DC078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23177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  <w:r w:rsidR="00DC0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78E" w:rsidRPr="00C44D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C078E" w:rsidRPr="00F66745">
              <w:t xml:space="preserve"> </w:t>
            </w:r>
            <w:r w:rsidR="00DC078E" w:rsidRPr="00C44DA6">
              <w:rPr>
                <w:rFonts w:ascii="Times New Roman" w:hAnsi="Times New Roman" w:cs="Times New Roman"/>
                <w:sz w:val="20"/>
                <w:szCs w:val="20"/>
              </w:rPr>
              <w:t>сравнении с предыдущим годом</w:t>
            </w:r>
          </w:p>
        </w:tc>
        <w:tc>
          <w:tcPr>
            <w:tcW w:w="741" w:type="pct"/>
          </w:tcPr>
          <w:p w:rsidR="00E248FB" w:rsidRPr="00C44DA6" w:rsidRDefault="00231776" w:rsidP="0023177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</w:t>
            </w:r>
            <w:r w:rsidR="00E248FB" w:rsidRPr="00C44DA6">
              <w:rPr>
                <w:rFonts w:ascii="Times New Roman" w:hAnsi="Times New Roman" w:cs="Times New Roman"/>
                <w:sz w:val="20"/>
                <w:szCs w:val="20"/>
              </w:rPr>
              <w:t>роектно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сметная документация; наличие заявки на участие в конкурсе и положительное заключение по ней (2024 г.)</w:t>
            </w:r>
          </w:p>
        </w:tc>
        <w:tc>
          <w:tcPr>
            <w:tcW w:w="513" w:type="pct"/>
          </w:tcPr>
          <w:p w:rsidR="00E248FB" w:rsidRPr="00C44DA6" w:rsidRDefault="00E248FB" w:rsidP="0023177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 проект «Туризм и индустрия гостеприимства»</w:t>
            </w:r>
            <w:r w:rsidR="002317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248FB" w:rsidRPr="00C44DA6" w:rsidRDefault="00E248FB" w:rsidP="0023177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Стратегия развития туризма</w:t>
            </w:r>
            <w:r w:rsidR="00231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Мышкинского муниципального района</w:t>
            </w:r>
          </w:p>
        </w:tc>
        <w:tc>
          <w:tcPr>
            <w:tcW w:w="433" w:type="pct"/>
          </w:tcPr>
          <w:p w:rsidR="00E248FB" w:rsidRPr="00C44DA6" w:rsidRDefault="00231776" w:rsidP="00F6674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555" w:type="pct"/>
          </w:tcPr>
          <w:p w:rsidR="00E248FB" w:rsidRPr="00C44DA6" w:rsidRDefault="00E248FB" w:rsidP="0023177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МР, Департамент туризма ЯО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муниципального района</w:t>
            </w:r>
          </w:p>
        </w:tc>
      </w:tr>
      <w:tr w:rsidR="00C44DA6" w:rsidRPr="00C44DA6" w:rsidTr="00DB0AA0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6E3114" w:rsidRPr="00C44DA6" w:rsidRDefault="006E3114" w:rsidP="00DB0AA0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4.3. Реализация мероприятий по увеличению туристического потока</w:t>
            </w:r>
          </w:p>
        </w:tc>
      </w:tr>
      <w:tr w:rsidR="00DC078E" w:rsidRPr="00C44DA6" w:rsidTr="00F66745">
        <w:trPr>
          <w:trHeight w:val="154"/>
        </w:trPr>
        <w:tc>
          <w:tcPr>
            <w:tcW w:w="183" w:type="pct"/>
          </w:tcPr>
          <w:p w:rsidR="004153F4" w:rsidRPr="00943DE9" w:rsidRDefault="004153F4" w:rsidP="00DB0AA0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4.3.1</w:t>
            </w:r>
          </w:p>
        </w:tc>
        <w:tc>
          <w:tcPr>
            <w:tcW w:w="507" w:type="pct"/>
          </w:tcPr>
          <w:p w:rsidR="004153F4" w:rsidRPr="00943DE9" w:rsidRDefault="004153F4" w:rsidP="00DB0AA0">
            <w:pPr>
              <w:pStyle w:val="ac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43DE9">
              <w:rPr>
                <w:color w:val="000000" w:themeColor="text1"/>
                <w:sz w:val="20"/>
                <w:szCs w:val="20"/>
              </w:rPr>
              <w:t xml:space="preserve">Модернизация </w:t>
            </w:r>
            <w:proofErr w:type="spellStart"/>
            <w:r w:rsidRPr="00943DE9">
              <w:rPr>
                <w:color w:val="000000" w:themeColor="text1"/>
                <w:sz w:val="20"/>
                <w:szCs w:val="20"/>
              </w:rPr>
              <w:t>Мышкинской</w:t>
            </w:r>
            <w:proofErr w:type="spellEnd"/>
            <w:r w:rsidRPr="00943DE9">
              <w:rPr>
                <w:color w:val="000000" w:themeColor="text1"/>
                <w:sz w:val="20"/>
                <w:szCs w:val="20"/>
              </w:rPr>
              <w:t xml:space="preserve"> мельницы</w:t>
            </w:r>
            <w:r w:rsidR="009C7274" w:rsidRPr="00943DE9">
              <w:rPr>
                <w:color w:val="000000" w:themeColor="text1"/>
                <w:sz w:val="20"/>
                <w:szCs w:val="20"/>
              </w:rPr>
              <w:t xml:space="preserve"> XIX века</w:t>
            </w:r>
          </w:p>
        </w:tc>
        <w:tc>
          <w:tcPr>
            <w:tcW w:w="547" w:type="pct"/>
          </w:tcPr>
          <w:p w:rsidR="004153F4" w:rsidRPr="00943DE9" w:rsidRDefault="00DC078E" w:rsidP="00DC078E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Недостаточное количество объектов туристического показа</w:t>
            </w:r>
          </w:p>
        </w:tc>
        <w:tc>
          <w:tcPr>
            <w:tcW w:w="571" w:type="pct"/>
          </w:tcPr>
          <w:p w:rsidR="004153F4" w:rsidRPr="00943DE9" w:rsidRDefault="00DC078E" w:rsidP="009C727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Введение нового объекта показа -  интерактивная экскурсионная промышленная площадка на базе м</w:t>
            </w:r>
            <w:r w:rsidR="001F2DDF"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одерниз</w:t>
            </w: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ованной </w:t>
            </w:r>
            <w:r w:rsidR="001F2DDF"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мукомольной мельницы </w:t>
            </w:r>
          </w:p>
        </w:tc>
        <w:tc>
          <w:tcPr>
            <w:tcW w:w="522" w:type="pct"/>
          </w:tcPr>
          <w:p w:rsidR="004153F4" w:rsidRPr="00943DE9" w:rsidRDefault="00DC078E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4153F4"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оздание новых рабочих мест;</w:t>
            </w: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увеличение туристического потока</w:t>
            </w:r>
          </w:p>
        </w:tc>
        <w:tc>
          <w:tcPr>
            <w:tcW w:w="428" w:type="pct"/>
          </w:tcPr>
          <w:p w:rsidR="004153F4" w:rsidRPr="00943DE9" w:rsidRDefault="004153F4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турпотока в</w:t>
            </w:r>
            <w:r w:rsidR="00DC078E"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  <w:r w:rsidR="00DC078E"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раза</w:t>
            </w:r>
            <w:r w:rsidR="00DC078E"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сравнении с предыдущим годом</w:t>
            </w:r>
          </w:p>
        </w:tc>
        <w:tc>
          <w:tcPr>
            <w:tcW w:w="741" w:type="pct"/>
          </w:tcPr>
          <w:p w:rsidR="004153F4" w:rsidRPr="00943DE9" w:rsidRDefault="004153F4" w:rsidP="00A8000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«дорожной карты»</w:t>
            </w:r>
          </w:p>
        </w:tc>
        <w:tc>
          <w:tcPr>
            <w:tcW w:w="513" w:type="pct"/>
          </w:tcPr>
          <w:p w:rsidR="004153F4" w:rsidRPr="00943DE9" w:rsidRDefault="00102DBD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Национальный  проект </w:t>
            </w:r>
            <w:r w:rsidR="004153F4"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«Туризм и индустрия гостеприимства»</w:t>
            </w:r>
          </w:p>
          <w:p w:rsidR="004153F4" w:rsidRPr="00943DE9" w:rsidRDefault="004153F4" w:rsidP="009C7274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Стратегия развития туризма</w:t>
            </w:r>
            <w:r w:rsidR="00DC078E"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Мышкинского </w:t>
            </w:r>
            <w:r w:rsidR="009C72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</w:t>
            </w:r>
          </w:p>
        </w:tc>
        <w:tc>
          <w:tcPr>
            <w:tcW w:w="433" w:type="pct"/>
          </w:tcPr>
          <w:p w:rsidR="004153F4" w:rsidRPr="00943DE9" w:rsidRDefault="00DC078E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55" w:type="pct"/>
          </w:tcPr>
          <w:p w:rsidR="004153F4" w:rsidRPr="00943DE9" w:rsidRDefault="004153F4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ММР «Мышкинский центр развития»</w:t>
            </w:r>
            <w:r w:rsidR="00DC078E"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2DBD" w:rsidRPr="00C44DA6" w:rsidTr="00F66745">
        <w:trPr>
          <w:trHeight w:val="154"/>
        </w:trPr>
        <w:tc>
          <w:tcPr>
            <w:tcW w:w="183" w:type="pct"/>
          </w:tcPr>
          <w:p w:rsidR="00102DBD" w:rsidRPr="00943DE9" w:rsidRDefault="00102DBD" w:rsidP="00DB0AA0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507" w:type="pct"/>
          </w:tcPr>
          <w:p w:rsidR="00102DBD" w:rsidRPr="00943DE9" w:rsidRDefault="00102DBD" w:rsidP="00DB0AA0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кемпинга </w:t>
            </w:r>
          </w:p>
        </w:tc>
        <w:tc>
          <w:tcPr>
            <w:tcW w:w="547" w:type="pct"/>
          </w:tcPr>
          <w:p w:rsidR="00102DBD" w:rsidRPr="00943DE9" w:rsidRDefault="00102DBD" w:rsidP="005D422E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Недостаток объектов инфраструктуры</w:t>
            </w:r>
          </w:p>
        </w:tc>
        <w:tc>
          <w:tcPr>
            <w:tcW w:w="571" w:type="pct"/>
          </w:tcPr>
          <w:p w:rsidR="00102DBD" w:rsidRPr="00943DE9" w:rsidRDefault="00102DBD" w:rsidP="00102DBD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модульных некапитальных средств размещения и их оборудование; обустройство жилой и рекреационной зоны </w:t>
            </w:r>
          </w:p>
        </w:tc>
        <w:tc>
          <w:tcPr>
            <w:tcW w:w="522" w:type="pct"/>
          </w:tcPr>
          <w:p w:rsidR="00102DBD" w:rsidRPr="00943DE9" w:rsidRDefault="00102DBD" w:rsidP="005D4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новых рабочих мест;</w:t>
            </w:r>
          </w:p>
          <w:p w:rsidR="00102DBD" w:rsidRPr="00943DE9" w:rsidRDefault="00102DBD" w:rsidP="005D4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малого бизнеса;</w:t>
            </w:r>
          </w:p>
          <w:p w:rsidR="00102DBD" w:rsidRPr="00943DE9" w:rsidRDefault="00102DBD" w:rsidP="005D4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туристического потока</w:t>
            </w:r>
          </w:p>
        </w:tc>
        <w:tc>
          <w:tcPr>
            <w:tcW w:w="428" w:type="pct"/>
          </w:tcPr>
          <w:p w:rsidR="00102DBD" w:rsidRPr="00943DE9" w:rsidRDefault="00102DBD" w:rsidP="00DC078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турпотока в 1,1 раза в сравнении с предыдущим годом</w:t>
            </w:r>
          </w:p>
        </w:tc>
        <w:tc>
          <w:tcPr>
            <w:tcW w:w="741" w:type="pct"/>
          </w:tcPr>
          <w:p w:rsidR="00102DBD" w:rsidRPr="00943DE9" w:rsidRDefault="00102DBD" w:rsidP="00A8000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«дорожной карты</w:t>
            </w:r>
          </w:p>
        </w:tc>
        <w:tc>
          <w:tcPr>
            <w:tcW w:w="513" w:type="pct"/>
          </w:tcPr>
          <w:p w:rsidR="00102DBD" w:rsidRPr="00943DE9" w:rsidRDefault="00102DBD" w:rsidP="00102DBD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Национальный  проект «Туризм и индустрия гостеприимства»</w:t>
            </w:r>
          </w:p>
          <w:p w:rsidR="00102DBD" w:rsidRPr="00943DE9" w:rsidRDefault="00102DBD" w:rsidP="009C7274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Стратегия развития туризма Мышкинского </w:t>
            </w:r>
            <w:r w:rsidR="009C72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</w:t>
            </w:r>
          </w:p>
        </w:tc>
        <w:tc>
          <w:tcPr>
            <w:tcW w:w="433" w:type="pct"/>
          </w:tcPr>
          <w:p w:rsidR="00102DBD" w:rsidRPr="00943DE9" w:rsidRDefault="00102DBD" w:rsidP="005D422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55" w:type="pct"/>
          </w:tcPr>
          <w:p w:rsidR="00102DBD" w:rsidRPr="00943DE9" w:rsidRDefault="00102DBD" w:rsidP="005D422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Мышгород</w:t>
            </w:r>
            <w:proofErr w:type="spellEnd"/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102DBD" w:rsidRPr="00C44DA6" w:rsidTr="00F66745">
        <w:trPr>
          <w:trHeight w:val="154"/>
        </w:trPr>
        <w:tc>
          <w:tcPr>
            <w:tcW w:w="183" w:type="pct"/>
          </w:tcPr>
          <w:p w:rsidR="00102DBD" w:rsidRPr="00943DE9" w:rsidRDefault="00102DBD" w:rsidP="00DB0AA0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4.3.3. </w:t>
            </w:r>
          </w:p>
        </w:tc>
        <w:tc>
          <w:tcPr>
            <w:tcW w:w="507" w:type="pct"/>
          </w:tcPr>
          <w:p w:rsidR="00102DBD" w:rsidRPr="00943DE9" w:rsidRDefault="00102DBD" w:rsidP="00DB0A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проекта «Кемпинг на Волге»</w:t>
            </w:r>
          </w:p>
        </w:tc>
        <w:tc>
          <w:tcPr>
            <w:tcW w:w="547" w:type="pct"/>
          </w:tcPr>
          <w:p w:rsidR="00102DBD" w:rsidRPr="00943DE9" w:rsidRDefault="009C7274" w:rsidP="00102DBD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Недостаток объектов инфраструктуры</w:t>
            </w:r>
          </w:p>
        </w:tc>
        <w:tc>
          <w:tcPr>
            <w:tcW w:w="571" w:type="pct"/>
          </w:tcPr>
          <w:p w:rsidR="00102DBD" w:rsidRPr="00943DE9" w:rsidRDefault="00102DBD" w:rsidP="00102DB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модульных некапитальных средств размещения и их оборудование; обустройство жилой и рекреационной зоны; для увеличения объема туристских услуг</w:t>
            </w:r>
          </w:p>
        </w:tc>
        <w:tc>
          <w:tcPr>
            <w:tcW w:w="522" w:type="pct"/>
          </w:tcPr>
          <w:p w:rsidR="00102DBD" w:rsidRPr="00943DE9" w:rsidRDefault="00102DBD" w:rsidP="00102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новых рабочих мест;</w:t>
            </w:r>
          </w:p>
          <w:p w:rsidR="00102DBD" w:rsidRPr="00943DE9" w:rsidRDefault="00102DBD" w:rsidP="00102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малого бизнеса; увеличение туристического потока</w:t>
            </w:r>
          </w:p>
        </w:tc>
        <w:tc>
          <w:tcPr>
            <w:tcW w:w="428" w:type="pct"/>
          </w:tcPr>
          <w:p w:rsidR="00102DBD" w:rsidRPr="00943DE9" w:rsidRDefault="00102DBD" w:rsidP="00102DBD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турпотока в 1,1 раза в сравнении с предыдущим годом</w:t>
            </w:r>
          </w:p>
        </w:tc>
        <w:tc>
          <w:tcPr>
            <w:tcW w:w="741" w:type="pct"/>
          </w:tcPr>
          <w:p w:rsidR="00102DBD" w:rsidRPr="00943DE9" w:rsidRDefault="00102DBD" w:rsidP="00A8000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«дорожной карты»</w:t>
            </w:r>
          </w:p>
        </w:tc>
        <w:tc>
          <w:tcPr>
            <w:tcW w:w="513" w:type="pct"/>
          </w:tcPr>
          <w:p w:rsidR="00102DBD" w:rsidRPr="00943DE9" w:rsidRDefault="00102DBD" w:rsidP="00102DBD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Национальный  проект «Туризм и индустрия гостеприимства»</w:t>
            </w:r>
          </w:p>
          <w:p w:rsidR="00102DBD" w:rsidRPr="00943DE9" w:rsidRDefault="00102DBD" w:rsidP="009C7274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Стратегия развития туризма Мышкинского </w:t>
            </w:r>
            <w:r w:rsidR="009C72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</w:t>
            </w:r>
          </w:p>
        </w:tc>
        <w:tc>
          <w:tcPr>
            <w:tcW w:w="433" w:type="pct"/>
          </w:tcPr>
          <w:p w:rsidR="00102DBD" w:rsidRPr="00943DE9" w:rsidRDefault="00102DBD" w:rsidP="00102DBD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55" w:type="pct"/>
          </w:tcPr>
          <w:p w:rsidR="00102DBD" w:rsidRPr="00943DE9" w:rsidRDefault="00102DBD" w:rsidP="00102DBD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Тёркин</w:t>
            </w:r>
            <w:proofErr w:type="spellEnd"/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С.В.</w:t>
            </w:r>
          </w:p>
        </w:tc>
      </w:tr>
      <w:tr w:rsidR="00102DBD" w:rsidRPr="00C44DA6" w:rsidTr="00F66745">
        <w:trPr>
          <w:trHeight w:val="154"/>
        </w:trPr>
        <w:tc>
          <w:tcPr>
            <w:tcW w:w="183" w:type="pct"/>
          </w:tcPr>
          <w:p w:rsidR="00102DBD" w:rsidRPr="00943DE9" w:rsidRDefault="00102DBD" w:rsidP="00DB0AA0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4.3.4. </w:t>
            </w:r>
          </w:p>
        </w:tc>
        <w:tc>
          <w:tcPr>
            <w:tcW w:w="507" w:type="pct"/>
          </w:tcPr>
          <w:p w:rsidR="00102DBD" w:rsidRPr="00943DE9" w:rsidRDefault="00102DBD" w:rsidP="00DB0A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проекта «Центр ремёсел»: создание ремесленных мастерских </w:t>
            </w:r>
          </w:p>
        </w:tc>
        <w:tc>
          <w:tcPr>
            <w:tcW w:w="547" w:type="pct"/>
          </w:tcPr>
          <w:p w:rsidR="00102DBD" w:rsidRPr="00943DE9" w:rsidRDefault="00102DBD" w:rsidP="00A80007">
            <w:pPr>
              <w:spacing w:line="23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ремесленных мастерских дает возможность решить проблему занятости населения, помогает освоить ремесла, связанные с развитием традиционных народных промыслов, </w:t>
            </w:r>
          </w:p>
        </w:tc>
        <w:tc>
          <w:tcPr>
            <w:tcW w:w="571" w:type="pct"/>
          </w:tcPr>
          <w:p w:rsidR="00102DBD" w:rsidRPr="00943DE9" w:rsidRDefault="00102DBD" w:rsidP="00102DB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Открытие новых ремесленных мастерских, и их оборудование  для увеличения объема туристских услуг</w:t>
            </w:r>
          </w:p>
        </w:tc>
        <w:tc>
          <w:tcPr>
            <w:tcW w:w="522" w:type="pct"/>
          </w:tcPr>
          <w:p w:rsidR="00102DBD" w:rsidRDefault="009C7274" w:rsidP="00102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102DBD"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величение туристического потока</w:t>
            </w:r>
            <w:r w:rsidR="00A80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A80007" w:rsidRPr="00943DE9" w:rsidRDefault="00A80007" w:rsidP="00A80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тие</w:t>
            </w: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традиционных народных промыслов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создание новых рабочих мест</w:t>
            </w:r>
          </w:p>
        </w:tc>
        <w:tc>
          <w:tcPr>
            <w:tcW w:w="428" w:type="pct"/>
          </w:tcPr>
          <w:p w:rsidR="00102DBD" w:rsidRPr="00943DE9" w:rsidRDefault="00102DBD" w:rsidP="00102DB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турпотока в 1,1 раза в сравнении с предыдущим годом</w:t>
            </w:r>
          </w:p>
        </w:tc>
        <w:tc>
          <w:tcPr>
            <w:tcW w:w="741" w:type="pct"/>
          </w:tcPr>
          <w:p w:rsidR="00102DBD" w:rsidRPr="00943DE9" w:rsidRDefault="00102DBD" w:rsidP="00A80007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«дорожной карты</w:t>
            </w:r>
          </w:p>
        </w:tc>
        <w:tc>
          <w:tcPr>
            <w:tcW w:w="513" w:type="pct"/>
          </w:tcPr>
          <w:p w:rsidR="00102DBD" w:rsidRPr="00943DE9" w:rsidRDefault="00102DBD" w:rsidP="00102DBD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Национальный  проект «Туризм и индустрия гостеприимства»</w:t>
            </w:r>
          </w:p>
          <w:p w:rsidR="00102DBD" w:rsidRPr="00943DE9" w:rsidRDefault="00102DBD" w:rsidP="00F6674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Стратегия развития туризма Мышкинского </w:t>
            </w:r>
            <w:r w:rsidR="00F667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МР</w:t>
            </w:r>
          </w:p>
        </w:tc>
        <w:tc>
          <w:tcPr>
            <w:tcW w:w="433" w:type="pct"/>
          </w:tcPr>
          <w:p w:rsidR="00102DBD" w:rsidRPr="00943DE9" w:rsidRDefault="00102DBD" w:rsidP="00102DBD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55" w:type="pct"/>
          </w:tcPr>
          <w:p w:rsidR="00102DBD" w:rsidRPr="00943DE9" w:rsidRDefault="00102DBD" w:rsidP="00975083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Мышгород</w:t>
            </w:r>
            <w:proofErr w:type="spellEnd"/>
            <w:r w:rsidRPr="00943D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</w:tbl>
    <w:p w:rsidR="004B7638" w:rsidRPr="007E66BC" w:rsidRDefault="004B7638" w:rsidP="007E66BC">
      <w:pPr>
        <w:pStyle w:val="1"/>
        <w:spacing w:before="60" w:after="60" w:line="240" w:lineRule="auto"/>
        <w:jc w:val="center"/>
        <w:rPr>
          <w:rFonts w:ascii="Times New Roman" w:hAnsi="Times New Roman" w:cs="Times New Roman"/>
          <w:color w:val="auto"/>
          <w:sz w:val="22"/>
          <w:lang w:val="en-US"/>
        </w:rPr>
      </w:pPr>
      <w:r w:rsidRPr="007E66BC">
        <w:rPr>
          <w:rFonts w:ascii="Times New Roman" w:hAnsi="Times New Roman" w:cs="Times New Roman"/>
          <w:color w:val="auto"/>
          <w:sz w:val="22"/>
          <w:lang w:val="en-US"/>
        </w:rPr>
        <w:t>II. РАЗВИТИЕ ИНФРАСТРУКТУРЫ</w:t>
      </w:r>
    </w:p>
    <w:p w:rsidR="004B7638" w:rsidRPr="007E66BC" w:rsidRDefault="004B7638" w:rsidP="002565B3">
      <w:pPr>
        <w:pStyle w:val="2"/>
        <w:spacing w:before="0" w:line="23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1. Жилищная сфера</w:t>
      </w:r>
    </w:p>
    <w:p w:rsidR="00EB083E" w:rsidRPr="00C44DA6" w:rsidRDefault="00EB083E" w:rsidP="002565B3">
      <w:pPr>
        <w:spacing w:after="0" w:line="23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информация:</w:t>
      </w:r>
    </w:p>
    <w:tbl>
      <w:tblPr>
        <w:tblW w:w="1570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325"/>
        <w:gridCol w:w="1701"/>
      </w:tblGrid>
      <w:tr w:rsidR="00C44DA6" w:rsidRPr="00C44DA6" w:rsidTr="009C7274">
        <w:tc>
          <w:tcPr>
            <w:tcW w:w="675" w:type="dxa"/>
          </w:tcPr>
          <w:p w:rsidR="00B63F88" w:rsidRPr="00C44DA6" w:rsidRDefault="00B63F88" w:rsidP="002565B3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F88" w:rsidRPr="00C44DA6" w:rsidRDefault="00B63F88" w:rsidP="002565B3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</w:tcPr>
          <w:p w:rsidR="00B63F88" w:rsidRPr="00C44DA6" w:rsidRDefault="00B63F88" w:rsidP="002565B3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C44DA6" w:rsidRPr="00C44DA6" w:rsidTr="009C7274">
        <w:tc>
          <w:tcPr>
            <w:tcW w:w="675" w:type="dxa"/>
          </w:tcPr>
          <w:p w:rsidR="00B63F88" w:rsidRPr="00C44DA6" w:rsidRDefault="00B63F88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F88" w:rsidRPr="00C44DA6" w:rsidRDefault="00B63F88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Ввод в действие жилых домов, тыс. кв. метров общей площади</w:t>
            </w:r>
          </w:p>
        </w:tc>
        <w:tc>
          <w:tcPr>
            <w:tcW w:w="1701" w:type="dxa"/>
            <w:vAlign w:val="center"/>
          </w:tcPr>
          <w:p w:rsidR="00B63F88" w:rsidRPr="00C44DA6" w:rsidRDefault="00B63F88" w:rsidP="002565B3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7,175</w:t>
            </w:r>
          </w:p>
        </w:tc>
      </w:tr>
      <w:tr w:rsidR="00C44DA6" w:rsidRPr="00C44DA6" w:rsidTr="009C7274">
        <w:tc>
          <w:tcPr>
            <w:tcW w:w="675" w:type="dxa"/>
          </w:tcPr>
          <w:p w:rsidR="00B63F88" w:rsidRPr="00C44DA6" w:rsidRDefault="00B63F88" w:rsidP="002565B3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F88" w:rsidRPr="00C44DA6" w:rsidRDefault="00B63F88" w:rsidP="002565B3">
            <w:pPr>
              <w:pStyle w:val="Default"/>
              <w:spacing w:line="230" w:lineRule="auto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Число многоквартирных домов</w:t>
            </w:r>
          </w:p>
        </w:tc>
        <w:tc>
          <w:tcPr>
            <w:tcW w:w="1701" w:type="dxa"/>
            <w:vAlign w:val="center"/>
          </w:tcPr>
          <w:p w:rsidR="00B63F88" w:rsidRPr="00C44DA6" w:rsidRDefault="00102DBD" w:rsidP="002565B3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</w:tr>
      <w:tr w:rsidR="00C44DA6" w:rsidRPr="00C44DA6" w:rsidTr="009C7274">
        <w:tc>
          <w:tcPr>
            <w:tcW w:w="675" w:type="dxa"/>
          </w:tcPr>
          <w:p w:rsidR="00B63F88" w:rsidRPr="00C44DA6" w:rsidRDefault="00B63F88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3F88" w:rsidRPr="00C44DA6" w:rsidRDefault="00B63F88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Доля многоквартирных домов, расположенных на земельных участках, в отношении которых осуществлен государственный кадастровый учет, % </w:t>
            </w:r>
          </w:p>
        </w:tc>
        <w:tc>
          <w:tcPr>
            <w:tcW w:w="1701" w:type="dxa"/>
            <w:vAlign w:val="center"/>
          </w:tcPr>
          <w:p w:rsidR="00B63F88" w:rsidRPr="00C44DA6" w:rsidRDefault="00B63F88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</w:tr>
      <w:tr w:rsidR="00C44DA6" w:rsidRPr="00C44DA6" w:rsidTr="009C7274">
        <w:tc>
          <w:tcPr>
            <w:tcW w:w="675" w:type="dxa"/>
          </w:tcPr>
          <w:p w:rsidR="00B63F88" w:rsidRPr="00C44DA6" w:rsidRDefault="00B63F88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F88" w:rsidRPr="00C44DA6" w:rsidRDefault="00B63F88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Общая площадь жилых помещений, приходящаяся в среднем на одного жителя, кв. метров</w:t>
            </w:r>
          </w:p>
        </w:tc>
        <w:tc>
          <w:tcPr>
            <w:tcW w:w="1701" w:type="dxa"/>
            <w:vAlign w:val="center"/>
          </w:tcPr>
          <w:p w:rsidR="00B63F88" w:rsidRPr="00C44DA6" w:rsidRDefault="00102DBD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41,86</w:t>
            </w:r>
          </w:p>
        </w:tc>
      </w:tr>
      <w:tr w:rsidR="00C44DA6" w:rsidRPr="00C44DA6" w:rsidTr="009C7274">
        <w:trPr>
          <w:trHeight w:val="166"/>
        </w:trPr>
        <w:tc>
          <w:tcPr>
            <w:tcW w:w="675" w:type="dxa"/>
          </w:tcPr>
          <w:p w:rsidR="00B63F88" w:rsidRPr="00C44DA6" w:rsidRDefault="00B63F88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F88" w:rsidRPr="00C44DA6" w:rsidRDefault="00B63F88" w:rsidP="002565B3">
            <w:pPr>
              <w:pStyle w:val="Default"/>
              <w:spacing w:line="230" w:lineRule="auto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 xml:space="preserve">Общая площадь жилых помещений в аварийном и ветхом жилищном фонде </w:t>
            </w:r>
          </w:p>
        </w:tc>
        <w:tc>
          <w:tcPr>
            <w:tcW w:w="1701" w:type="dxa"/>
            <w:vAlign w:val="center"/>
          </w:tcPr>
          <w:p w:rsidR="00B63F88" w:rsidRPr="00C44DA6" w:rsidRDefault="00B63F88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4085,8</w:t>
            </w:r>
          </w:p>
        </w:tc>
      </w:tr>
      <w:tr w:rsidR="00C44DA6" w:rsidRPr="00C44DA6" w:rsidTr="009C7274">
        <w:tc>
          <w:tcPr>
            <w:tcW w:w="675" w:type="dxa"/>
          </w:tcPr>
          <w:p w:rsidR="00B63F88" w:rsidRPr="00C44DA6" w:rsidRDefault="00B63F88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F88" w:rsidRPr="00C44DA6" w:rsidRDefault="00B63F88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Площадь земельных участков, предоставленных для строительства, кв. м</w:t>
            </w:r>
          </w:p>
        </w:tc>
        <w:tc>
          <w:tcPr>
            <w:tcW w:w="1701" w:type="dxa"/>
            <w:vAlign w:val="center"/>
          </w:tcPr>
          <w:p w:rsidR="00B63F88" w:rsidRPr="00C44DA6" w:rsidRDefault="00B63F88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42021</w:t>
            </w:r>
          </w:p>
        </w:tc>
      </w:tr>
      <w:tr w:rsidR="00C44DA6" w:rsidRPr="00C44DA6" w:rsidTr="009C7274">
        <w:tc>
          <w:tcPr>
            <w:tcW w:w="675" w:type="dxa"/>
          </w:tcPr>
          <w:p w:rsidR="00B63F88" w:rsidRPr="00C44DA6" w:rsidRDefault="00B63F88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F88" w:rsidRPr="00C44DA6" w:rsidRDefault="00B63F88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Площадь земельных участков, представленных для строительства объектов жилищного строительства, в отношении которых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с даты принятия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решения о предоставлении земельного участка или подписания протокола о результатах торгов (конкурсов, аукционах) не было получено разрешение на ввод в эксплуатацию в течение 3 лет, кв. метров</w:t>
            </w:r>
          </w:p>
        </w:tc>
        <w:tc>
          <w:tcPr>
            <w:tcW w:w="1701" w:type="dxa"/>
            <w:vAlign w:val="center"/>
          </w:tcPr>
          <w:p w:rsidR="00B63F88" w:rsidRPr="00C44DA6" w:rsidRDefault="00B63F88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02DBD" w:rsidRPr="00C44DA6" w:rsidRDefault="00102DBD" w:rsidP="002565B3">
      <w:pPr>
        <w:spacing w:after="0" w:line="23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0"/>
        <w:gridCol w:w="2338"/>
        <w:gridCol w:w="87"/>
        <w:gridCol w:w="1619"/>
        <w:gridCol w:w="87"/>
        <w:gridCol w:w="1758"/>
        <w:gridCol w:w="87"/>
        <w:gridCol w:w="2041"/>
        <w:gridCol w:w="22"/>
        <w:gridCol w:w="1706"/>
        <w:gridCol w:w="3965"/>
        <w:gridCol w:w="2572"/>
        <w:gridCol w:w="1932"/>
        <w:gridCol w:w="2568"/>
      </w:tblGrid>
      <w:tr w:rsidR="00C44DA6" w:rsidRPr="00C44DA6" w:rsidTr="00732251">
        <w:trPr>
          <w:trHeight w:val="436"/>
        </w:trPr>
        <w:tc>
          <w:tcPr>
            <w:tcW w:w="225" w:type="pct"/>
            <w:vAlign w:val="center"/>
          </w:tcPr>
          <w:p w:rsidR="004B7638" w:rsidRPr="00C44DA6" w:rsidRDefault="004B7638" w:rsidP="002565B3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2565B3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7" w:type="pct"/>
            <w:vAlign w:val="center"/>
          </w:tcPr>
          <w:p w:rsidR="004B7638" w:rsidRPr="00C44DA6" w:rsidRDefault="004B7638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92" w:type="pct"/>
            <w:gridSpan w:val="2"/>
            <w:vAlign w:val="center"/>
          </w:tcPr>
          <w:p w:rsidR="004B7638" w:rsidRPr="00C44DA6" w:rsidRDefault="004B7638" w:rsidP="002565B3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2565B3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24" w:type="pct"/>
            <w:gridSpan w:val="2"/>
            <w:vAlign w:val="center"/>
          </w:tcPr>
          <w:p w:rsidR="004B7638" w:rsidRPr="00C44DA6" w:rsidRDefault="004B7638" w:rsidP="002565B3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489" w:type="pct"/>
            <w:gridSpan w:val="2"/>
            <w:vAlign w:val="center"/>
          </w:tcPr>
          <w:p w:rsidR="004B7638" w:rsidRPr="00C44DA6" w:rsidRDefault="004B7638" w:rsidP="002565B3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396" w:type="pct"/>
            <w:gridSpan w:val="2"/>
            <w:vAlign w:val="center"/>
          </w:tcPr>
          <w:p w:rsidR="004B7638" w:rsidRPr="00C44DA6" w:rsidRDefault="004B7638" w:rsidP="002565B3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911" w:type="pct"/>
            <w:vAlign w:val="center"/>
          </w:tcPr>
          <w:p w:rsidR="004B7638" w:rsidRPr="00C44DA6" w:rsidRDefault="004B7638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91" w:type="pct"/>
            <w:vAlign w:val="center"/>
          </w:tcPr>
          <w:p w:rsidR="004B7638" w:rsidRPr="00C44DA6" w:rsidRDefault="004B7638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44" w:type="pct"/>
            <w:vAlign w:val="center"/>
          </w:tcPr>
          <w:p w:rsidR="004B7638" w:rsidRPr="00C44DA6" w:rsidRDefault="004B7638" w:rsidP="002565B3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2565B3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91" w:type="pct"/>
            <w:vAlign w:val="center"/>
          </w:tcPr>
          <w:p w:rsidR="004B7638" w:rsidRPr="00C44DA6" w:rsidRDefault="004B7638" w:rsidP="002565B3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C87AB6">
        <w:trPr>
          <w:trHeight w:val="154"/>
        </w:trPr>
        <w:tc>
          <w:tcPr>
            <w:tcW w:w="5000" w:type="pct"/>
            <w:gridSpan w:val="14"/>
            <w:shd w:val="clear" w:color="auto" w:fill="EAF1DD" w:themeFill="accent3" w:themeFillTint="33"/>
            <w:vAlign w:val="center"/>
          </w:tcPr>
          <w:p w:rsidR="004B7638" w:rsidRPr="00C44DA6" w:rsidRDefault="004B7638" w:rsidP="002565B3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1.1 Сокращение фонда аварийного жилья</w:t>
            </w:r>
          </w:p>
        </w:tc>
      </w:tr>
      <w:tr w:rsidR="00C44DA6" w:rsidRPr="00C44DA6" w:rsidTr="00DB0AA0">
        <w:trPr>
          <w:trHeight w:val="154"/>
        </w:trPr>
        <w:tc>
          <w:tcPr>
            <w:tcW w:w="225" w:type="pct"/>
          </w:tcPr>
          <w:p w:rsidR="00783DEC" w:rsidRPr="00C44DA6" w:rsidRDefault="00783DEC" w:rsidP="00DB0AA0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7" w:type="pct"/>
          </w:tcPr>
          <w:p w:rsidR="00783DEC" w:rsidRPr="00C44DA6" w:rsidRDefault="00783DEC" w:rsidP="00DB0AA0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Переселение граждан из аварийного жилищного фонда г. Мышкин ул. Карла Либкнехта, д. 31 и ул.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Штабская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, д. 13</w:t>
            </w:r>
          </w:p>
        </w:tc>
        <w:tc>
          <w:tcPr>
            <w:tcW w:w="392" w:type="pct"/>
            <w:gridSpan w:val="2"/>
          </w:tcPr>
          <w:p w:rsidR="00783DEC" w:rsidRPr="00C44DA6" w:rsidRDefault="00783DEC" w:rsidP="002565B3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Дома признаны аварийными по состоянию на 01.01.2017</w:t>
            </w:r>
          </w:p>
        </w:tc>
        <w:tc>
          <w:tcPr>
            <w:tcW w:w="424" w:type="pct"/>
            <w:gridSpan w:val="2"/>
          </w:tcPr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Ликвидация аварийного жилищного фонда</w:t>
            </w:r>
          </w:p>
        </w:tc>
        <w:tc>
          <w:tcPr>
            <w:tcW w:w="489" w:type="pct"/>
            <w:gridSpan w:val="2"/>
          </w:tcPr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Улучшение жилищных и комфортных условий граждан</w:t>
            </w:r>
          </w:p>
        </w:tc>
        <w:tc>
          <w:tcPr>
            <w:tcW w:w="396" w:type="pct"/>
            <w:gridSpan w:val="2"/>
          </w:tcPr>
          <w:p w:rsidR="00783DEC" w:rsidRPr="00C44DA6" w:rsidRDefault="00B2339D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 МКД/</w:t>
            </w:r>
            <w:r w:rsidR="00102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2D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D778B" w:rsidRPr="00C44DA6">
              <w:rPr>
                <w:rFonts w:ascii="Times New Roman" w:hAnsi="Times New Roman" w:cs="Times New Roman"/>
                <w:sz w:val="20"/>
                <w:szCs w:val="20"/>
              </w:rPr>
              <w:t>23 квартиры</w:t>
            </w:r>
          </w:p>
        </w:tc>
        <w:tc>
          <w:tcPr>
            <w:tcW w:w="911" w:type="pct"/>
          </w:tcPr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Участие в региональной целевой программе, предоставление земельного участка застройщику</w:t>
            </w:r>
          </w:p>
        </w:tc>
        <w:tc>
          <w:tcPr>
            <w:tcW w:w="591" w:type="pct"/>
          </w:tcPr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«Жилье и городская среда»</w:t>
            </w:r>
          </w:p>
        </w:tc>
        <w:tc>
          <w:tcPr>
            <w:tcW w:w="444" w:type="pct"/>
          </w:tcPr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91" w:type="pct"/>
          </w:tcPr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Департамент строительства ЯО,</w:t>
            </w:r>
          </w:p>
          <w:p w:rsidR="00783DEC" w:rsidRPr="00C44DA6" w:rsidRDefault="002565B3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</w:t>
            </w:r>
            <w:r w:rsidR="00783DEC" w:rsidRPr="00C44DA6">
              <w:rPr>
                <w:rFonts w:ascii="Times New Roman" w:hAnsi="Times New Roman" w:cs="Times New Roman"/>
                <w:sz w:val="20"/>
                <w:szCs w:val="20"/>
              </w:rPr>
              <w:t>Мышкин</w:t>
            </w:r>
          </w:p>
        </w:tc>
      </w:tr>
      <w:tr w:rsidR="00C44DA6" w:rsidRPr="00C44DA6" w:rsidTr="004D5A0D">
        <w:trPr>
          <w:trHeight w:val="154"/>
        </w:trPr>
        <w:tc>
          <w:tcPr>
            <w:tcW w:w="5000" w:type="pct"/>
            <w:gridSpan w:val="14"/>
            <w:shd w:val="clear" w:color="auto" w:fill="EAF1DD" w:themeFill="accent3" w:themeFillTint="33"/>
          </w:tcPr>
          <w:p w:rsidR="004B7638" w:rsidRPr="00C44DA6" w:rsidRDefault="004B7638" w:rsidP="004D5A0D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1.2. Капитальный ремонт многоквартирных домов</w:t>
            </w:r>
          </w:p>
        </w:tc>
      </w:tr>
      <w:tr w:rsidR="00C44DA6" w:rsidRPr="00C44DA6" w:rsidTr="00DB0AA0">
        <w:trPr>
          <w:trHeight w:val="154"/>
        </w:trPr>
        <w:tc>
          <w:tcPr>
            <w:tcW w:w="225" w:type="pct"/>
          </w:tcPr>
          <w:p w:rsidR="00783DEC" w:rsidRPr="00C44DA6" w:rsidRDefault="00783DEC" w:rsidP="00DB0AA0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37" w:type="pct"/>
          </w:tcPr>
          <w:p w:rsidR="00783DEC" w:rsidRPr="00C44DA6" w:rsidRDefault="00783DEC" w:rsidP="00DB0AA0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Капитальный ремонт крыши в доме № 4а по ул. Газовиков г. Мышкин</w:t>
            </w:r>
          </w:p>
        </w:tc>
        <w:tc>
          <w:tcPr>
            <w:tcW w:w="392" w:type="pct"/>
            <w:gridSpan w:val="2"/>
          </w:tcPr>
          <w:p w:rsidR="00783DEC" w:rsidRPr="00C44DA6" w:rsidRDefault="00783DEC" w:rsidP="002565B3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D778B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капитального ремонта с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момента постройки дома</w:t>
            </w:r>
          </w:p>
        </w:tc>
        <w:tc>
          <w:tcPr>
            <w:tcW w:w="424" w:type="pct"/>
            <w:gridSpan w:val="2"/>
          </w:tcPr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Замена покрытия</w:t>
            </w:r>
            <w:r w:rsidR="002D3977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крыши</w:t>
            </w:r>
          </w:p>
        </w:tc>
        <w:tc>
          <w:tcPr>
            <w:tcW w:w="489" w:type="pct"/>
            <w:gridSpan w:val="2"/>
          </w:tcPr>
          <w:p w:rsidR="00783DEC" w:rsidRPr="00C44DA6" w:rsidRDefault="002565B3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83DEC" w:rsidRPr="00C44DA6">
              <w:rPr>
                <w:rFonts w:ascii="Times New Roman" w:hAnsi="Times New Roman" w:cs="Times New Roman"/>
                <w:sz w:val="20"/>
                <w:szCs w:val="20"/>
              </w:rPr>
              <w:t>лучшение условий и уровня жизни населения</w:t>
            </w:r>
          </w:p>
        </w:tc>
        <w:tc>
          <w:tcPr>
            <w:tcW w:w="396" w:type="pct"/>
            <w:gridSpan w:val="2"/>
          </w:tcPr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 МКД/</w:t>
            </w:r>
          </w:p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24 кв</w:t>
            </w:r>
            <w:r w:rsidR="00BD778B" w:rsidRPr="00C44DA6">
              <w:rPr>
                <w:rFonts w:ascii="Times New Roman" w:hAnsi="Times New Roman" w:cs="Times New Roman"/>
                <w:sz w:val="20"/>
                <w:szCs w:val="20"/>
              </w:rPr>
              <w:t>артиры</w:t>
            </w:r>
          </w:p>
        </w:tc>
        <w:tc>
          <w:tcPr>
            <w:tcW w:w="911" w:type="pct"/>
          </w:tcPr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="00102DBD">
              <w:rPr>
                <w:rFonts w:ascii="Times New Roman" w:hAnsi="Times New Roman" w:cs="Times New Roman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591" w:type="pct"/>
          </w:tcPr>
          <w:p w:rsidR="00783DEC" w:rsidRPr="00C44DA6" w:rsidRDefault="00102DBD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0CDC" w:rsidRPr="00C44DA6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BE0CDC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E0CDC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капитального ремонта общего имущества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E0CDC" w:rsidRPr="00C44DA6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домах  Ярославской области на 2014-2043 годы</w:t>
            </w:r>
          </w:p>
        </w:tc>
        <w:tc>
          <w:tcPr>
            <w:tcW w:w="444" w:type="pct"/>
          </w:tcPr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591" w:type="pct"/>
          </w:tcPr>
          <w:p w:rsidR="00783DEC" w:rsidRPr="00C44DA6" w:rsidRDefault="00783DEC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Региональный фонд капитального ремонта общего имущества многоквартирных домов ЯО</w:t>
            </w:r>
          </w:p>
        </w:tc>
      </w:tr>
      <w:tr w:rsidR="00C44DA6" w:rsidRPr="00C44DA6" w:rsidTr="004D5A0D">
        <w:trPr>
          <w:trHeight w:val="154"/>
        </w:trPr>
        <w:tc>
          <w:tcPr>
            <w:tcW w:w="5000" w:type="pct"/>
            <w:gridSpan w:val="14"/>
            <w:shd w:val="clear" w:color="auto" w:fill="D6E3BC" w:themeFill="accent3" w:themeFillTint="66"/>
          </w:tcPr>
          <w:p w:rsidR="002D6BFE" w:rsidRPr="00C44DA6" w:rsidRDefault="002D6BFE" w:rsidP="004D5A0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1.3. 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Достижение ежегодного целевого показателя жилищного строительства  на территории муниципального образования до 2024 года</w:t>
            </w:r>
          </w:p>
        </w:tc>
      </w:tr>
      <w:tr w:rsidR="00C44DA6" w:rsidRPr="00C44DA6" w:rsidTr="00DB0AA0">
        <w:trPr>
          <w:trHeight w:val="154"/>
        </w:trPr>
        <w:tc>
          <w:tcPr>
            <w:tcW w:w="225" w:type="pct"/>
          </w:tcPr>
          <w:p w:rsidR="002D6BFE" w:rsidRPr="00C44DA6" w:rsidRDefault="002D6BFE" w:rsidP="00DB0AA0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557" w:type="pct"/>
            <w:gridSpan w:val="2"/>
          </w:tcPr>
          <w:p w:rsidR="002D6BFE" w:rsidRPr="00C44DA6" w:rsidRDefault="002D6BFE" w:rsidP="00DB0AA0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Ввод жилья на территории района</w:t>
            </w:r>
          </w:p>
        </w:tc>
        <w:tc>
          <w:tcPr>
            <w:tcW w:w="392" w:type="pct"/>
            <w:gridSpan w:val="2"/>
          </w:tcPr>
          <w:p w:rsidR="002D6BFE" w:rsidRPr="00C44DA6" w:rsidRDefault="002D6BFE" w:rsidP="002565B3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Отсутствие комфортных условий для жизни граждан</w:t>
            </w:r>
          </w:p>
        </w:tc>
        <w:tc>
          <w:tcPr>
            <w:tcW w:w="424" w:type="pct"/>
            <w:gridSpan w:val="2"/>
          </w:tcPr>
          <w:p w:rsidR="002D6BFE" w:rsidRPr="00C44DA6" w:rsidRDefault="00102DBD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 жилья</w:t>
            </w:r>
          </w:p>
        </w:tc>
        <w:tc>
          <w:tcPr>
            <w:tcW w:w="474" w:type="pct"/>
            <w:gridSpan w:val="2"/>
          </w:tcPr>
          <w:p w:rsidR="002D6BFE" w:rsidRPr="00C44DA6" w:rsidRDefault="002D6BFE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Улучшение жилищных и комфортных условий граждан</w:t>
            </w:r>
          </w:p>
        </w:tc>
        <w:tc>
          <w:tcPr>
            <w:tcW w:w="392" w:type="pct"/>
          </w:tcPr>
          <w:p w:rsidR="002D6BFE" w:rsidRPr="00C44DA6" w:rsidRDefault="002D6BFE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8 тыс. м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– 2022 год;</w:t>
            </w:r>
          </w:p>
          <w:p w:rsidR="002D6BFE" w:rsidRPr="00C44DA6" w:rsidRDefault="002D6BFE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8,400 тыс. м </w:t>
            </w:r>
            <w:r w:rsidRPr="00C44D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-2023 год;</w:t>
            </w:r>
          </w:p>
          <w:p w:rsidR="002D6BFE" w:rsidRPr="00C44DA6" w:rsidRDefault="002D6BFE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9,400 тыс. м</w:t>
            </w:r>
            <w:r w:rsidRPr="00C44DA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-2024 год</w:t>
            </w:r>
          </w:p>
          <w:p w:rsidR="002D6BFE" w:rsidRPr="00C44DA6" w:rsidRDefault="002D6BFE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</w:tcPr>
          <w:p w:rsidR="002D6BFE" w:rsidRPr="00C44DA6" w:rsidRDefault="002D6BFE" w:rsidP="002565B3">
            <w:pPr>
              <w:spacing w:line="230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земельного участка застройщику</w:t>
            </w:r>
          </w:p>
        </w:tc>
        <w:tc>
          <w:tcPr>
            <w:tcW w:w="591" w:type="pct"/>
          </w:tcPr>
          <w:p w:rsidR="002D6BFE" w:rsidRPr="00C44DA6" w:rsidRDefault="002D6BFE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проект, соглашение с Правительством ЯО</w:t>
            </w:r>
          </w:p>
        </w:tc>
        <w:tc>
          <w:tcPr>
            <w:tcW w:w="444" w:type="pct"/>
          </w:tcPr>
          <w:p w:rsidR="002D6BFE" w:rsidRPr="00C44DA6" w:rsidRDefault="002D6BFE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591" w:type="pct"/>
          </w:tcPr>
          <w:p w:rsidR="002D6BFE" w:rsidRPr="00C44DA6" w:rsidRDefault="002D6BFE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  <w:r w:rsidR="00102DBD">
              <w:rPr>
                <w:rFonts w:ascii="Times New Roman" w:hAnsi="Times New Roman" w:cs="Times New Roman"/>
                <w:sz w:val="20"/>
                <w:szCs w:val="20"/>
              </w:rPr>
              <w:t>Мышкинского муниципального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</w:tbl>
    <w:p w:rsidR="00984D2D" w:rsidRDefault="00984D2D" w:rsidP="00984D2D">
      <w:r>
        <w:br w:type="page"/>
      </w:r>
    </w:p>
    <w:p w:rsidR="004B7638" w:rsidRPr="007E66BC" w:rsidRDefault="004B7638" w:rsidP="002565B3">
      <w:pPr>
        <w:pStyle w:val="2"/>
        <w:spacing w:before="0" w:line="23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 Теплоснабжение</w:t>
      </w:r>
    </w:p>
    <w:p w:rsidR="00F73144" w:rsidRPr="00C44DA6" w:rsidRDefault="00F73144" w:rsidP="002565B3">
      <w:pPr>
        <w:spacing w:after="0" w:line="23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информация:</w:t>
      </w:r>
    </w:p>
    <w:tbl>
      <w:tblPr>
        <w:tblW w:w="1470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6"/>
        <w:gridCol w:w="1418"/>
      </w:tblGrid>
      <w:tr w:rsidR="00C44DA6" w:rsidRPr="00C44DA6" w:rsidTr="00984D2D">
        <w:tc>
          <w:tcPr>
            <w:tcW w:w="675" w:type="dxa"/>
          </w:tcPr>
          <w:p w:rsidR="00F73144" w:rsidRPr="00C44DA6" w:rsidRDefault="00F73144" w:rsidP="002565B3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144" w:rsidRPr="00C44DA6" w:rsidRDefault="00F73144" w:rsidP="002565B3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</w:tcPr>
          <w:p w:rsidR="00F73144" w:rsidRPr="00C44DA6" w:rsidRDefault="00F73144" w:rsidP="002565B3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F91889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BFE" w:rsidRPr="00C44DA6" w:rsidRDefault="002D6BFE" w:rsidP="002565B3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Удельная величина потребления тепловой энергии, Гкал на 1 кв. метр общей площади</w:t>
            </w:r>
          </w:p>
        </w:tc>
        <w:tc>
          <w:tcPr>
            <w:tcW w:w="1418" w:type="dxa"/>
          </w:tcPr>
          <w:p w:rsidR="002D6BFE" w:rsidRPr="00C44DA6" w:rsidRDefault="002D6BFE" w:rsidP="002565B3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0,24</w:t>
            </w:r>
          </w:p>
        </w:tc>
      </w:tr>
      <w:tr w:rsidR="00C44DA6" w:rsidRPr="00C44DA6" w:rsidTr="00984D2D">
        <w:trPr>
          <w:trHeight w:val="166"/>
        </w:trPr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BFE" w:rsidRPr="00C44DA6" w:rsidRDefault="002D6BFE" w:rsidP="002565B3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Количество котельных (источников теплоснабжения населения и организаций-получателей средств из бюджета; без учета ведомственной принадлежности и формы собственности), на конец отчетного периода, ед.</w:t>
            </w:r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4DA6" w:rsidRPr="00C44DA6" w:rsidTr="00984D2D">
        <w:trPr>
          <w:trHeight w:val="166"/>
        </w:trPr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BFE" w:rsidRPr="00C44DA6" w:rsidRDefault="002D6BFE" w:rsidP="002565B3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Протяженность тепловых и паровых сетей в двухтрубном исчислении, на конец отчетного периода, </w:t>
            </w: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8,331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Протяженность тепловых и паровых сетей в двухтрубном исчислении, нуждающихся в замене, на конец отчетного периода,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0,240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Заменено тепловых и паровых сетей в двухтрубном исчислении, с учетом предыдущих периодов по году,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0,995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6. 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Потери тепловой энергии, с учетом предыдущих периодов по году, Гкал</w:t>
            </w:r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3921,265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Общая площадь жилых помещений, на конец отчетного периода, оборудованная отоплением (за исключением печного отопления), тыс. кв. м</w:t>
            </w:r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211,87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Численность населения, обеспеченного услугой централизованного теплоснабжения", в ед. и % к общей численности МР</w:t>
            </w:r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2349/ 25%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Физический износ тепловых и паровых сетей, %</w:t>
            </w:r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Протяженность тепловых и паровых сетей в двухтрубном исчислении со степенью износа более 60%, на конец отчетного периода,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4,484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Доля отпускаемой тепловой энергии потребителям по приборам учета, %</w:t>
            </w:r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51,64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Количество многоквартирных домов МО, оснащенных общедомовыми (коллективными) приборами учета горячей воды</w:t>
            </w:r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Общее количество многоквартирных домов МО, подлежащих оснащению общедомовыми (коллективными) приборами учета горячей воды</w:t>
            </w:r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Количество многоквартирных домов МО, оснащенных общедомовыми (коллективными) приборами учета тепловой энергии</w:t>
            </w:r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565B3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Общее количество многоквартирных домов МО, подлежащих оснащению общедомовыми (коллективными) приборами учета тепловой энергии</w:t>
            </w:r>
          </w:p>
        </w:tc>
        <w:tc>
          <w:tcPr>
            <w:tcW w:w="1418" w:type="dxa"/>
          </w:tcPr>
          <w:p w:rsidR="002D6BFE" w:rsidRPr="00C44DA6" w:rsidRDefault="002D6BFE" w:rsidP="002565B3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</w:tbl>
    <w:p w:rsidR="00E72F35" w:rsidRPr="00C44DA6" w:rsidRDefault="00E72F35" w:rsidP="002565B3">
      <w:pPr>
        <w:pStyle w:val="Default"/>
        <w:spacing w:line="230" w:lineRule="auto"/>
        <w:rPr>
          <w:color w:val="auto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"/>
        <w:gridCol w:w="2829"/>
        <w:gridCol w:w="1885"/>
        <w:gridCol w:w="2725"/>
        <w:gridCol w:w="2172"/>
        <w:gridCol w:w="1545"/>
        <w:gridCol w:w="2651"/>
        <w:gridCol w:w="2472"/>
        <w:gridCol w:w="1780"/>
        <w:gridCol w:w="2729"/>
      </w:tblGrid>
      <w:tr w:rsidR="00C44DA6" w:rsidRPr="00C44DA6" w:rsidTr="002565B3">
        <w:trPr>
          <w:trHeight w:val="436"/>
          <w:tblHeader/>
        </w:trPr>
        <w:tc>
          <w:tcPr>
            <w:tcW w:w="224" w:type="pct"/>
            <w:vAlign w:val="center"/>
          </w:tcPr>
          <w:p w:rsidR="004B7638" w:rsidRPr="00C44DA6" w:rsidRDefault="004B7638" w:rsidP="002565B3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2565B3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50" w:type="pct"/>
            <w:vAlign w:val="center"/>
          </w:tcPr>
          <w:p w:rsidR="004B7638" w:rsidRPr="00C44DA6" w:rsidRDefault="004B7638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33" w:type="pct"/>
            <w:vAlign w:val="center"/>
          </w:tcPr>
          <w:p w:rsidR="004B7638" w:rsidRPr="00C44DA6" w:rsidRDefault="004B7638" w:rsidP="002565B3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2565B3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626" w:type="pct"/>
            <w:vAlign w:val="center"/>
          </w:tcPr>
          <w:p w:rsidR="004B7638" w:rsidRPr="00C44DA6" w:rsidRDefault="004B7638" w:rsidP="002565B3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499" w:type="pct"/>
            <w:vAlign w:val="center"/>
          </w:tcPr>
          <w:p w:rsidR="004B7638" w:rsidRPr="00C44DA6" w:rsidRDefault="004B7638" w:rsidP="002565B3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355" w:type="pct"/>
            <w:vAlign w:val="center"/>
          </w:tcPr>
          <w:p w:rsidR="004B7638" w:rsidRPr="00C44DA6" w:rsidRDefault="004B7638" w:rsidP="002565B3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609" w:type="pct"/>
            <w:vAlign w:val="center"/>
          </w:tcPr>
          <w:p w:rsidR="004B7638" w:rsidRPr="00C44DA6" w:rsidRDefault="004B7638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8" w:type="pct"/>
            <w:vAlign w:val="center"/>
          </w:tcPr>
          <w:p w:rsidR="004B7638" w:rsidRPr="00C44DA6" w:rsidRDefault="004B7638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09" w:type="pct"/>
            <w:vAlign w:val="center"/>
          </w:tcPr>
          <w:p w:rsidR="004B7638" w:rsidRPr="00C44DA6" w:rsidRDefault="004B7638" w:rsidP="002565B3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2565B3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628" w:type="pct"/>
            <w:vAlign w:val="center"/>
          </w:tcPr>
          <w:p w:rsidR="004B7638" w:rsidRPr="00C44DA6" w:rsidRDefault="004B7638" w:rsidP="002565B3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C87AB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4B7638" w:rsidRPr="00C44DA6" w:rsidRDefault="00DB0AA0" w:rsidP="002565B3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7638" w:rsidRPr="00C44DA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4B7638" w:rsidRPr="00C44DA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Модернизация и реконструкция объектов</w:t>
            </w:r>
          </w:p>
        </w:tc>
      </w:tr>
      <w:tr w:rsidR="00C44DA6" w:rsidRPr="00C44DA6" w:rsidTr="002565B3">
        <w:trPr>
          <w:trHeight w:val="154"/>
        </w:trPr>
        <w:tc>
          <w:tcPr>
            <w:tcW w:w="224" w:type="pct"/>
          </w:tcPr>
          <w:p w:rsidR="009E294F" w:rsidRPr="00C44DA6" w:rsidRDefault="00DB0AA0" w:rsidP="002565B3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294F" w:rsidRPr="00C44DA6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650" w:type="pct"/>
          </w:tcPr>
          <w:p w:rsidR="009E294F" w:rsidRPr="00C44DA6" w:rsidRDefault="009E294F" w:rsidP="002565B3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Перевод котельной 26</w:t>
            </w:r>
            <w:r w:rsidR="002565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квартала (АО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Яркоммунсервис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») на</w:t>
            </w:r>
            <w:r w:rsidR="002565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водогрейный режим</w:t>
            </w:r>
          </w:p>
        </w:tc>
        <w:tc>
          <w:tcPr>
            <w:tcW w:w="433" w:type="pct"/>
          </w:tcPr>
          <w:p w:rsidR="002565B3" w:rsidRPr="00C44DA6" w:rsidRDefault="009E294F" w:rsidP="00DB0AA0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Котлы введены в эксплуатацию  более 50 лет</w:t>
            </w:r>
            <w:r w:rsidR="00687553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назад и выработали свой ресурс</w:t>
            </w:r>
          </w:p>
        </w:tc>
        <w:tc>
          <w:tcPr>
            <w:tcW w:w="626" w:type="pct"/>
          </w:tcPr>
          <w:p w:rsidR="009E294F" w:rsidRPr="00C44DA6" w:rsidRDefault="002565B3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E294F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еконструкция котельной </w:t>
            </w:r>
          </w:p>
        </w:tc>
        <w:tc>
          <w:tcPr>
            <w:tcW w:w="499" w:type="pct"/>
          </w:tcPr>
          <w:p w:rsidR="009E294F" w:rsidRPr="00C44DA6" w:rsidRDefault="009E294F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Снижение затрат на выработку тепловой энергии</w:t>
            </w:r>
          </w:p>
        </w:tc>
        <w:tc>
          <w:tcPr>
            <w:tcW w:w="355" w:type="pct"/>
          </w:tcPr>
          <w:p w:rsidR="009E294F" w:rsidRPr="00C44DA6" w:rsidRDefault="009E294F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 котла</w:t>
            </w:r>
          </w:p>
        </w:tc>
        <w:tc>
          <w:tcPr>
            <w:tcW w:w="609" w:type="pct"/>
          </w:tcPr>
          <w:p w:rsidR="009E294F" w:rsidRPr="00C44DA6" w:rsidRDefault="00D87BB6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  <w:r w:rsidR="009E294F" w:rsidRPr="00C44DA6">
              <w:rPr>
                <w:rFonts w:ascii="Times New Roman" w:hAnsi="Times New Roman" w:cs="Times New Roman"/>
                <w:sz w:val="20"/>
                <w:szCs w:val="20"/>
              </w:rPr>
              <w:t>программа АО «</w:t>
            </w:r>
            <w:proofErr w:type="spellStart"/>
            <w:r w:rsidR="009E294F" w:rsidRPr="00C44DA6">
              <w:rPr>
                <w:rFonts w:ascii="Times New Roman" w:hAnsi="Times New Roman" w:cs="Times New Roman"/>
                <w:sz w:val="20"/>
                <w:szCs w:val="20"/>
              </w:rPr>
              <w:t>Яркоммусервис</w:t>
            </w:r>
            <w:proofErr w:type="spellEnd"/>
            <w:r w:rsidR="009E294F"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8" w:type="pct"/>
          </w:tcPr>
          <w:p w:rsidR="009E294F" w:rsidRPr="00C44DA6" w:rsidRDefault="009E294F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Яркоммусервис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9" w:type="pct"/>
          </w:tcPr>
          <w:p w:rsidR="009E294F" w:rsidRPr="00C44DA6" w:rsidRDefault="001B1D33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628" w:type="pct"/>
          </w:tcPr>
          <w:p w:rsidR="009E294F" w:rsidRPr="00C44DA6" w:rsidRDefault="009E294F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Яркоммунсервис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27CD9" w:rsidRPr="00C44DA6" w:rsidTr="002565B3">
        <w:trPr>
          <w:trHeight w:val="154"/>
        </w:trPr>
        <w:tc>
          <w:tcPr>
            <w:tcW w:w="224" w:type="pct"/>
          </w:tcPr>
          <w:p w:rsidR="009E294F" w:rsidRPr="00C44DA6" w:rsidRDefault="00DB0AA0" w:rsidP="002565B3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294F" w:rsidRPr="00C44DA6">
              <w:rPr>
                <w:rFonts w:ascii="Times New Roman" w:hAnsi="Times New Roman" w:cs="Times New Roman"/>
                <w:sz w:val="20"/>
                <w:szCs w:val="20"/>
              </w:rPr>
              <w:t>.1.2.</w:t>
            </w:r>
          </w:p>
        </w:tc>
        <w:tc>
          <w:tcPr>
            <w:tcW w:w="650" w:type="pct"/>
          </w:tcPr>
          <w:p w:rsidR="009E294F" w:rsidRPr="00C44DA6" w:rsidRDefault="009E294F" w:rsidP="002565B3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Ремонт сетей теплоснабжения</w:t>
            </w:r>
          </w:p>
        </w:tc>
        <w:tc>
          <w:tcPr>
            <w:tcW w:w="433" w:type="pct"/>
          </w:tcPr>
          <w:p w:rsidR="009E294F" w:rsidRPr="00C44DA6" w:rsidRDefault="009E294F" w:rsidP="002565B3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Теплопроводы постепенно  изнашиваются, что влечёт за собой возникновение различных аварийных ситуаций</w:t>
            </w:r>
          </w:p>
        </w:tc>
        <w:tc>
          <w:tcPr>
            <w:tcW w:w="626" w:type="pct"/>
          </w:tcPr>
          <w:p w:rsidR="009E294F" w:rsidRPr="00C44DA6" w:rsidRDefault="009E294F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аварий на сетях</w:t>
            </w:r>
          </w:p>
        </w:tc>
        <w:tc>
          <w:tcPr>
            <w:tcW w:w="499" w:type="pct"/>
          </w:tcPr>
          <w:p w:rsidR="009E294F" w:rsidRPr="00C44DA6" w:rsidRDefault="009E294F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Повышение надежности теплоснабжения</w:t>
            </w:r>
          </w:p>
        </w:tc>
        <w:tc>
          <w:tcPr>
            <w:tcW w:w="355" w:type="pct"/>
          </w:tcPr>
          <w:p w:rsidR="009E294F" w:rsidRPr="00C44DA6" w:rsidRDefault="009E294F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1,561 км</w:t>
            </w:r>
          </w:p>
        </w:tc>
        <w:tc>
          <w:tcPr>
            <w:tcW w:w="609" w:type="pct"/>
          </w:tcPr>
          <w:p w:rsidR="009E294F" w:rsidRPr="00C44DA6" w:rsidRDefault="00E27CD9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  <w:r w:rsidR="009E294F" w:rsidRPr="00C44DA6">
              <w:rPr>
                <w:rFonts w:ascii="Times New Roman" w:hAnsi="Times New Roman" w:cs="Times New Roman"/>
                <w:sz w:val="20"/>
                <w:szCs w:val="20"/>
              </w:rPr>
              <w:t>программа АО «</w:t>
            </w:r>
            <w:proofErr w:type="spellStart"/>
            <w:r w:rsidR="009E294F" w:rsidRPr="00C44DA6">
              <w:rPr>
                <w:rFonts w:ascii="Times New Roman" w:hAnsi="Times New Roman" w:cs="Times New Roman"/>
                <w:sz w:val="20"/>
                <w:szCs w:val="20"/>
              </w:rPr>
              <w:t>Яркоммусервис</w:t>
            </w:r>
            <w:proofErr w:type="spellEnd"/>
            <w:r w:rsidR="009E294F" w:rsidRPr="00C44DA6">
              <w:rPr>
                <w:rFonts w:ascii="Times New Roman" w:hAnsi="Times New Roman" w:cs="Times New Roman"/>
                <w:sz w:val="20"/>
                <w:szCs w:val="20"/>
              </w:rPr>
              <w:t>», подготовка к ОЗП текущего года</w:t>
            </w:r>
          </w:p>
        </w:tc>
        <w:tc>
          <w:tcPr>
            <w:tcW w:w="568" w:type="pct"/>
          </w:tcPr>
          <w:p w:rsidR="009E294F" w:rsidRPr="00C44DA6" w:rsidRDefault="009E294F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Яркоммусервис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9" w:type="pct"/>
          </w:tcPr>
          <w:p w:rsidR="009E294F" w:rsidRPr="00C44DA6" w:rsidRDefault="009E294F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628" w:type="pct"/>
          </w:tcPr>
          <w:p w:rsidR="009E294F" w:rsidRPr="00C44DA6" w:rsidRDefault="009E294F" w:rsidP="002565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Яркоммунсервис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3. Водоснабжение и водоотведение</w:t>
      </w:r>
    </w:p>
    <w:p w:rsidR="00EF0750" w:rsidRPr="00C44DA6" w:rsidRDefault="00EF0750" w:rsidP="00EF0750">
      <w:pPr>
        <w:spacing w:after="6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информация:</w:t>
      </w:r>
    </w:p>
    <w:tbl>
      <w:tblPr>
        <w:tblW w:w="14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8"/>
        <w:gridCol w:w="1417"/>
      </w:tblGrid>
      <w:tr w:rsidR="00C44DA6" w:rsidRPr="00C44DA6" w:rsidTr="00984D2D">
        <w:tc>
          <w:tcPr>
            <w:tcW w:w="675" w:type="dxa"/>
          </w:tcPr>
          <w:p w:rsidR="00EF0750" w:rsidRPr="00C44DA6" w:rsidRDefault="00EF0750" w:rsidP="00F13C8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50" w:rsidRPr="00C44DA6" w:rsidRDefault="00EF0750" w:rsidP="00F13C8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</w:tcPr>
          <w:p w:rsidR="00EF0750" w:rsidRPr="00C44DA6" w:rsidRDefault="00EF0750" w:rsidP="00F9188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F91889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BFE" w:rsidRPr="00C44DA6" w:rsidRDefault="002D6BFE" w:rsidP="00F13C8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Общая площадь жилых помещений, на конец отчетного периода, оборудованная холодным водоснабжением, тыс. </w:t>
            </w:r>
            <w:proofErr w:type="spellStart"/>
            <w:r w:rsidRPr="00C44DA6">
              <w:rPr>
                <w:bCs/>
                <w:color w:val="auto"/>
                <w:sz w:val="20"/>
                <w:szCs w:val="20"/>
              </w:rPr>
              <w:t>кв</w:t>
            </w: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.м</w:t>
            </w:r>
            <w:proofErr w:type="gramEnd"/>
            <w:r w:rsidRPr="00C44DA6">
              <w:rPr>
                <w:bCs/>
                <w:color w:val="auto"/>
                <w:sz w:val="20"/>
                <w:szCs w:val="20"/>
              </w:rPr>
              <w:t>етров</w:t>
            </w:r>
            <w:proofErr w:type="spellEnd"/>
          </w:p>
        </w:tc>
        <w:tc>
          <w:tcPr>
            <w:tcW w:w="1417" w:type="dxa"/>
          </w:tcPr>
          <w:p w:rsidR="002D6BFE" w:rsidRPr="00C44DA6" w:rsidRDefault="002D6BFE" w:rsidP="002D6B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221,32</w:t>
            </w:r>
          </w:p>
        </w:tc>
      </w:tr>
      <w:tr w:rsidR="00C44DA6" w:rsidRPr="00C44DA6" w:rsidTr="00984D2D">
        <w:trPr>
          <w:trHeight w:val="166"/>
        </w:trPr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BFE" w:rsidRPr="00C44DA6" w:rsidRDefault="002D6BFE" w:rsidP="00F13C8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Общая площадь жилых помещений, на конец отчетного периода, оборудованная канализацией, тыс. кв. метров</w:t>
            </w:r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136,82</w:t>
            </w:r>
          </w:p>
        </w:tc>
      </w:tr>
      <w:tr w:rsidR="00C44DA6" w:rsidRPr="00C44DA6" w:rsidTr="00984D2D">
        <w:trPr>
          <w:trHeight w:val="166"/>
        </w:trPr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BFE" w:rsidRPr="00C44DA6" w:rsidRDefault="002D6BFE" w:rsidP="00F13C8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Одиночное протяжение водопроводов, на конец отчетного периода, </w:t>
            </w: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80,59</w:t>
            </w:r>
          </w:p>
        </w:tc>
      </w:tr>
      <w:tr w:rsidR="00C44DA6" w:rsidRPr="00C44DA6" w:rsidTr="00984D2D">
        <w:trPr>
          <w:trHeight w:val="166"/>
        </w:trPr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BFE" w:rsidRPr="00C44DA6" w:rsidRDefault="002D6BFE" w:rsidP="00F13C8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Одиночное протяжение канализационных коллекторов, на конец отчетного периода, </w:t>
            </w: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19,24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F13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Заменено водопроводных сетей, с учетом предыдущих периодов по году,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0,915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F13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Заменено канализационных сетей, с учетом предыдущих периодов по году,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7. 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F13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Одиночное протяжение водопроводов, нуждающихся в замене, на конец отчетного период,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74,24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F13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Одиночное протяжение канализационных коллекторов, нуждающихся в замене, на конец отчетного периода,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F13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Доля потерь воды в централизованных системах водоснабжения при транспортировке  в общем объеме воды, поданной в водопроводную сеть, %</w:t>
            </w:r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636A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bCs/>
                <w:sz w:val="20"/>
                <w:szCs w:val="20"/>
              </w:rPr>
              <w:t>Удельная величина потребления холодной воды, куб. метров на 1 человека</w:t>
            </w:r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F13C8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/>
                <w:bCs/>
                <w:sz w:val="20"/>
                <w:szCs w:val="20"/>
              </w:rPr>
              <w:t>Доля сточных вод, соответствующих установленным требованиям в отношении к общему объему сточных вод, %</w:t>
            </w:r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D170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Численность населения, обеспеченного централизованным холодным водоснабжением, чел. и </w:t>
            </w: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в</w:t>
            </w:r>
            <w:proofErr w:type="gramEnd"/>
            <w:r w:rsidRPr="00C44DA6">
              <w:rPr>
                <w:bCs/>
                <w:color w:val="auto"/>
                <w:sz w:val="20"/>
                <w:szCs w:val="20"/>
              </w:rPr>
              <w:t xml:space="preserve"> % к общей численности МР</w:t>
            </w:r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6576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D170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Численность населения, обеспеченного централизованным водоотведением, чел. и </w:t>
            </w: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в</w:t>
            </w:r>
            <w:proofErr w:type="gramEnd"/>
            <w:r w:rsidRPr="00C44DA6">
              <w:rPr>
                <w:bCs/>
                <w:color w:val="auto"/>
                <w:sz w:val="20"/>
                <w:szCs w:val="20"/>
              </w:rPr>
              <w:t xml:space="preserve"> % к общей численности МР</w:t>
            </w:r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4622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D170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Физический износ объектов централизованных систем холодного водоснабжения, в том числе сетей, %</w:t>
            </w:r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D170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Физический износ объектов централизованных систем водоотведения, в том числе сетей, %</w:t>
            </w:r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D170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Протяженность сетей холодного водоснабжения со степенью физического износа более 60%, на конец отчетного периода, </w:t>
            </w: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74,16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D170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Протяженность сетей водоотведения со степенью физического износа более 60%, на конец отчетного периода, </w:t>
            </w: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18,45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D170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Количество многоквартирных домов МО, оснащенных общедомовыми (коллективными) приборами учета холодной воды</w:t>
            </w:r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C44DA6" w:rsidRPr="00C44DA6" w:rsidTr="00984D2D">
        <w:tc>
          <w:tcPr>
            <w:tcW w:w="675" w:type="dxa"/>
          </w:tcPr>
          <w:p w:rsidR="002D6BFE" w:rsidRPr="00C44DA6" w:rsidRDefault="002D6BFE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BFE" w:rsidRPr="00C44DA6" w:rsidRDefault="002D6BFE" w:rsidP="002D1709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Общее количество многоквартирных домов МО, подлежащих оснащению общедомовыми (коллективными) приборами учета холодной воды</w:t>
            </w:r>
          </w:p>
        </w:tc>
        <w:tc>
          <w:tcPr>
            <w:tcW w:w="1417" w:type="dxa"/>
          </w:tcPr>
          <w:p w:rsidR="002D6BFE" w:rsidRPr="00C44DA6" w:rsidRDefault="002D6BFE" w:rsidP="002D6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</w:tbl>
    <w:p w:rsidR="00984D2D" w:rsidRDefault="00984D2D" w:rsidP="00E72F35">
      <w:pPr>
        <w:pStyle w:val="Default"/>
        <w:spacing w:line="230" w:lineRule="auto"/>
        <w:rPr>
          <w:color w:val="auto"/>
          <w:sz w:val="20"/>
          <w:szCs w:val="20"/>
        </w:rPr>
      </w:pPr>
    </w:p>
    <w:p w:rsidR="00984D2D" w:rsidRDefault="00984D2D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2D1709" w:rsidRPr="00C44DA6" w:rsidRDefault="002D1709" w:rsidP="00E72F35">
      <w:pPr>
        <w:pStyle w:val="Default"/>
        <w:spacing w:line="230" w:lineRule="auto"/>
        <w:rPr>
          <w:color w:val="auto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9"/>
        <w:gridCol w:w="2929"/>
        <w:gridCol w:w="2224"/>
        <w:gridCol w:w="2424"/>
        <w:gridCol w:w="2490"/>
        <w:gridCol w:w="1567"/>
        <w:gridCol w:w="2633"/>
        <w:gridCol w:w="2633"/>
        <w:gridCol w:w="1789"/>
        <w:gridCol w:w="2094"/>
      </w:tblGrid>
      <w:tr w:rsidR="00C44DA6" w:rsidRPr="00C44DA6" w:rsidTr="002565B3">
        <w:trPr>
          <w:trHeight w:val="436"/>
          <w:tblHeader/>
        </w:trPr>
        <w:tc>
          <w:tcPr>
            <w:tcW w:w="225" w:type="pct"/>
            <w:vAlign w:val="center"/>
          </w:tcPr>
          <w:p w:rsidR="004B7638" w:rsidRPr="00C44DA6" w:rsidRDefault="004B7638" w:rsidP="004B7638">
            <w:pPr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4B7638">
            <w:pPr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73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511" w:type="pct"/>
            <w:vAlign w:val="center"/>
          </w:tcPr>
          <w:p w:rsidR="004B7638" w:rsidRPr="00C44DA6" w:rsidRDefault="004B7638" w:rsidP="004B76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4B76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57" w:type="pct"/>
            <w:vAlign w:val="center"/>
          </w:tcPr>
          <w:p w:rsidR="004B7638" w:rsidRPr="00C44DA6" w:rsidRDefault="004B7638" w:rsidP="004B7638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572" w:type="pct"/>
            <w:vAlign w:val="center"/>
          </w:tcPr>
          <w:p w:rsidR="004B7638" w:rsidRPr="00C44DA6" w:rsidRDefault="004B7638" w:rsidP="004B7638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360" w:type="pct"/>
            <w:vAlign w:val="center"/>
          </w:tcPr>
          <w:p w:rsidR="004B7638" w:rsidRPr="00C44DA6" w:rsidRDefault="004B7638" w:rsidP="004B7638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605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605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11" w:type="pct"/>
            <w:vAlign w:val="center"/>
          </w:tcPr>
          <w:p w:rsidR="004B7638" w:rsidRPr="00C44DA6" w:rsidRDefault="004B7638" w:rsidP="004B7638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4B7638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481" w:type="pct"/>
            <w:vAlign w:val="center"/>
          </w:tcPr>
          <w:p w:rsidR="004B7638" w:rsidRPr="00C44DA6" w:rsidRDefault="004B7638" w:rsidP="004B7638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C87AB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4B7638" w:rsidRPr="00C44DA6" w:rsidRDefault="004B7638" w:rsidP="004B7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3.1. Реконструкция и модернизация сетей</w:t>
            </w:r>
          </w:p>
        </w:tc>
      </w:tr>
      <w:tr w:rsidR="00C44DA6" w:rsidRPr="00C44DA6" w:rsidTr="00DB0AA0">
        <w:trPr>
          <w:trHeight w:val="154"/>
        </w:trPr>
        <w:tc>
          <w:tcPr>
            <w:tcW w:w="225" w:type="pct"/>
          </w:tcPr>
          <w:p w:rsidR="007E04F8" w:rsidRPr="00C44DA6" w:rsidRDefault="007E04F8" w:rsidP="007557D9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673" w:type="pct"/>
          </w:tcPr>
          <w:p w:rsidR="007E04F8" w:rsidRPr="00C44DA6" w:rsidRDefault="007E04F8" w:rsidP="007557D9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Подключение новой линии водопровода по ул. Газовиков г. Мышкин к центральному водопроводу</w:t>
            </w:r>
          </w:p>
        </w:tc>
        <w:tc>
          <w:tcPr>
            <w:tcW w:w="511" w:type="pct"/>
          </w:tcPr>
          <w:p w:rsidR="007E04F8" w:rsidRPr="00C44DA6" w:rsidRDefault="007E04F8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давление в водопроводной сети </w:t>
            </w:r>
            <w:r w:rsidR="002565B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для качественного водоснабжения</w:t>
            </w:r>
          </w:p>
        </w:tc>
        <w:tc>
          <w:tcPr>
            <w:tcW w:w="557" w:type="pct"/>
          </w:tcPr>
          <w:p w:rsidR="007E04F8" w:rsidRPr="00C44DA6" w:rsidRDefault="007E04F8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стабильным водоснабжением потребителей, качественной питьевой водой в необходимых количествах</w:t>
            </w:r>
          </w:p>
        </w:tc>
        <w:tc>
          <w:tcPr>
            <w:tcW w:w="572" w:type="pct"/>
          </w:tcPr>
          <w:p w:rsidR="007E04F8" w:rsidRPr="00C44DA6" w:rsidRDefault="007E04F8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пропускной способности, снижение потерь воды, повышение надежности работы сети</w:t>
            </w:r>
          </w:p>
        </w:tc>
        <w:tc>
          <w:tcPr>
            <w:tcW w:w="360" w:type="pct"/>
          </w:tcPr>
          <w:p w:rsidR="007E04F8" w:rsidRPr="00C44DA6" w:rsidRDefault="007E04F8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800 п.</w:t>
            </w:r>
            <w:r w:rsidR="002565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="002565B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05" w:type="pct"/>
          </w:tcPr>
          <w:p w:rsidR="007E04F8" w:rsidRPr="00C44DA6" w:rsidRDefault="007E04F8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к осенне-зимнему периоду 2022-2023 годов</w:t>
            </w:r>
          </w:p>
        </w:tc>
        <w:tc>
          <w:tcPr>
            <w:tcW w:w="605" w:type="pct"/>
          </w:tcPr>
          <w:p w:rsidR="007E04F8" w:rsidRPr="00C44DA6" w:rsidRDefault="00F13B7A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Яркоммусервис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" w:type="pct"/>
          </w:tcPr>
          <w:p w:rsidR="007E04F8" w:rsidRPr="00C44DA6" w:rsidRDefault="007E04F8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481" w:type="pct"/>
          </w:tcPr>
          <w:p w:rsidR="007E04F8" w:rsidRPr="00C44DA6" w:rsidRDefault="007E04F8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ГП ЯО «Северный водоканал»</w:t>
            </w:r>
          </w:p>
        </w:tc>
      </w:tr>
      <w:tr w:rsidR="00C44DA6" w:rsidRPr="00C44DA6" w:rsidTr="00DB0AA0">
        <w:trPr>
          <w:trHeight w:val="154"/>
        </w:trPr>
        <w:tc>
          <w:tcPr>
            <w:tcW w:w="225" w:type="pct"/>
          </w:tcPr>
          <w:p w:rsidR="00100159" w:rsidRPr="00C44DA6" w:rsidRDefault="00100159" w:rsidP="007557D9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673" w:type="pct"/>
          </w:tcPr>
          <w:p w:rsidR="00100159" w:rsidRPr="00C44DA6" w:rsidRDefault="00100159" w:rsidP="007557D9">
            <w:pPr>
              <w:spacing w:line="23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Подключение водопровода в д.</w:t>
            </w:r>
            <w:r w:rsidR="002565B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Галачевская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центральному водопроводу г. Мышкин</w:t>
            </w:r>
          </w:p>
        </w:tc>
        <w:tc>
          <w:tcPr>
            <w:tcW w:w="511" w:type="pct"/>
          </w:tcPr>
          <w:p w:rsidR="00100159" w:rsidRPr="00C44DA6" w:rsidRDefault="00100159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Отсутствие водопровода на территории населенного пункта</w:t>
            </w:r>
          </w:p>
        </w:tc>
        <w:tc>
          <w:tcPr>
            <w:tcW w:w="557" w:type="pct"/>
          </w:tcPr>
          <w:p w:rsidR="00100159" w:rsidRPr="00C44DA6" w:rsidRDefault="00100159" w:rsidP="007557D9">
            <w:pPr>
              <w:spacing w:line="230" w:lineRule="auto"/>
              <w:jc w:val="center"/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стабильным водоснабжением потребителей, качественной питьевой водой в необходимых количествах</w:t>
            </w:r>
          </w:p>
        </w:tc>
        <w:tc>
          <w:tcPr>
            <w:tcW w:w="572" w:type="pct"/>
          </w:tcPr>
          <w:p w:rsidR="00100159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</w:t>
            </w:r>
            <w:r w:rsidR="0010015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0015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и уров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="0010015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жизни жителей, увелич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10015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0015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потребителей услуг</w:t>
            </w:r>
          </w:p>
        </w:tc>
        <w:tc>
          <w:tcPr>
            <w:tcW w:w="360" w:type="pct"/>
          </w:tcPr>
          <w:p w:rsidR="00100159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п.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05" w:type="pct"/>
          </w:tcPr>
          <w:p w:rsidR="00100159" w:rsidRPr="00C44DA6" w:rsidRDefault="00100159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ГП ЯО «Северный водоканал»</w:t>
            </w:r>
          </w:p>
        </w:tc>
        <w:tc>
          <w:tcPr>
            <w:tcW w:w="605" w:type="pct"/>
          </w:tcPr>
          <w:p w:rsidR="00100159" w:rsidRPr="00C44DA6" w:rsidRDefault="00100159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ГП ЯО «Северный водоканал»</w:t>
            </w:r>
          </w:p>
        </w:tc>
        <w:tc>
          <w:tcPr>
            <w:tcW w:w="411" w:type="pct"/>
          </w:tcPr>
          <w:p w:rsidR="00100159" w:rsidRPr="00C44DA6" w:rsidRDefault="00100159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81" w:type="pct"/>
          </w:tcPr>
          <w:p w:rsidR="00100159" w:rsidRPr="00C44DA6" w:rsidRDefault="00100159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ГП ЯО «Северный водоканал»</w:t>
            </w:r>
          </w:p>
        </w:tc>
      </w:tr>
      <w:tr w:rsidR="002565B3" w:rsidRPr="00C44DA6" w:rsidTr="00DB0AA0">
        <w:trPr>
          <w:trHeight w:val="154"/>
        </w:trPr>
        <w:tc>
          <w:tcPr>
            <w:tcW w:w="225" w:type="pct"/>
          </w:tcPr>
          <w:p w:rsidR="002565B3" w:rsidRPr="00C44DA6" w:rsidRDefault="002565B3" w:rsidP="007557D9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673" w:type="pct"/>
          </w:tcPr>
          <w:p w:rsidR="002565B3" w:rsidRPr="00C44DA6" w:rsidRDefault="002565B3" w:rsidP="007557D9">
            <w:pPr>
              <w:spacing w:line="23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Подключение водопровода в д.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Романовка к центральному водопроводу г. Мышкин</w:t>
            </w:r>
          </w:p>
        </w:tc>
        <w:tc>
          <w:tcPr>
            <w:tcW w:w="511" w:type="pct"/>
          </w:tcPr>
          <w:p w:rsidR="002565B3" w:rsidRPr="00C44DA6" w:rsidRDefault="002565B3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Отсутствие водопровода на территории населенного пункта</w:t>
            </w:r>
          </w:p>
        </w:tc>
        <w:tc>
          <w:tcPr>
            <w:tcW w:w="557" w:type="pct"/>
          </w:tcPr>
          <w:p w:rsidR="002565B3" w:rsidRPr="00C44DA6" w:rsidRDefault="002565B3" w:rsidP="007557D9">
            <w:pPr>
              <w:spacing w:line="230" w:lineRule="auto"/>
              <w:jc w:val="center"/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стабильным водоснабжением потребителей, качественной питьевой водой в необходимых количествах</w:t>
            </w:r>
          </w:p>
        </w:tc>
        <w:tc>
          <w:tcPr>
            <w:tcW w:w="572" w:type="pct"/>
          </w:tcPr>
          <w:p w:rsidR="002565B3" w:rsidRDefault="002565B3" w:rsidP="007557D9">
            <w:pPr>
              <w:spacing w:line="230" w:lineRule="auto"/>
              <w:jc w:val="center"/>
            </w:pPr>
            <w:r w:rsidRPr="00350C85">
              <w:rPr>
                <w:rFonts w:ascii="Times New Roman" w:hAnsi="Times New Roman" w:cs="Times New Roman"/>
                <w:sz w:val="20"/>
                <w:szCs w:val="20"/>
              </w:rPr>
              <w:t>Улучшение условий и уровня жизни жителей, увеличение количества потребителей услуг</w:t>
            </w:r>
          </w:p>
        </w:tc>
        <w:tc>
          <w:tcPr>
            <w:tcW w:w="360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п.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05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ГП ЯО «Северный водоканал»</w:t>
            </w:r>
          </w:p>
        </w:tc>
        <w:tc>
          <w:tcPr>
            <w:tcW w:w="605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ГП ЯО «Северный водоканал»</w:t>
            </w:r>
          </w:p>
        </w:tc>
        <w:tc>
          <w:tcPr>
            <w:tcW w:w="411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481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ГП ЯО «Северный водоканал»</w:t>
            </w:r>
          </w:p>
        </w:tc>
      </w:tr>
      <w:tr w:rsidR="002565B3" w:rsidRPr="00C44DA6" w:rsidTr="00DB0AA0">
        <w:trPr>
          <w:trHeight w:val="154"/>
        </w:trPr>
        <w:tc>
          <w:tcPr>
            <w:tcW w:w="225" w:type="pct"/>
          </w:tcPr>
          <w:p w:rsidR="002565B3" w:rsidRPr="00C44DA6" w:rsidRDefault="002565B3" w:rsidP="007557D9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673" w:type="pct"/>
          </w:tcPr>
          <w:p w:rsidR="002565B3" w:rsidRPr="00C44DA6" w:rsidRDefault="002565B3" w:rsidP="007557D9">
            <w:pPr>
              <w:spacing w:line="23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Подключение  отремонтированного центрального водопровода в д.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Костюрино</w:t>
            </w:r>
            <w:proofErr w:type="spellEnd"/>
          </w:p>
        </w:tc>
        <w:tc>
          <w:tcPr>
            <w:tcW w:w="511" w:type="pct"/>
          </w:tcPr>
          <w:p w:rsidR="002565B3" w:rsidRPr="00C44DA6" w:rsidRDefault="002565B3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Износ существующего водопровода</w:t>
            </w:r>
          </w:p>
        </w:tc>
        <w:tc>
          <w:tcPr>
            <w:tcW w:w="557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стабильным водоснабжением потребителей, качественной питьевой водой и в необходимых количествах</w:t>
            </w:r>
          </w:p>
        </w:tc>
        <w:tc>
          <w:tcPr>
            <w:tcW w:w="572" w:type="pct"/>
          </w:tcPr>
          <w:p w:rsidR="002565B3" w:rsidRDefault="002565B3" w:rsidP="007557D9">
            <w:pPr>
              <w:spacing w:line="230" w:lineRule="auto"/>
              <w:jc w:val="center"/>
            </w:pPr>
            <w:r w:rsidRPr="00350C85">
              <w:rPr>
                <w:rFonts w:ascii="Times New Roman" w:hAnsi="Times New Roman" w:cs="Times New Roman"/>
                <w:sz w:val="20"/>
                <w:szCs w:val="20"/>
              </w:rPr>
              <w:t>Улучшение условий и уровня жизни жителей, увеличение количества потребителей услуг</w:t>
            </w:r>
          </w:p>
        </w:tc>
        <w:tc>
          <w:tcPr>
            <w:tcW w:w="360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п.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605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ГП ЯО «Северный водоканал»</w:t>
            </w:r>
          </w:p>
        </w:tc>
        <w:tc>
          <w:tcPr>
            <w:tcW w:w="605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ГП ЯО «Северный водоканал»</w:t>
            </w:r>
          </w:p>
        </w:tc>
        <w:tc>
          <w:tcPr>
            <w:tcW w:w="411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81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ГП ЯО «Северный водоканал»</w:t>
            </w:r>
          </w:p>
        </w:tc>
      </w:tr>
      <w:tr w:rsidR="00C44DA6" w:rsidRPr="00C44DA6" w:rsidTr="002565B3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4B7638" w:rsidRPr="00C44DA6" w:rsidRDefault="004B7638" w:rsidP="007557D9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3.2. Обеспечение населения качественной питьевой водой</w:t>
            </w:r>
          </w:p>
        </w:tc>
      </w:tr>
      <w:tr w:rsidR="00C44DA6" w:rsidRPr="00C44DA6" w:rsidTr="00DB0AA0">
        <w:trPr>
          <w:trHeight w:val="154"/>
        </w:trPr>
        <w:tc>
          <w:tcPr>
            <w:tcW w:w="225" w:type="pct"/>
          </w:tcPr>
          <w:p w:rsidR="00D051C6" w:rsidRPr="00C44DA6" w:rsidRDefault="00D051C6" w:rsidP="007557D9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673" w:type="pct"/>
          </w:tcPr>
          <w:p w:rsidR="002565B3" w:rsidRDefault="00D051C6" w:rsidP="007557D9">
            <w:pPr>
              <w:spacing w:line="23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станции обезжелезивания на водонапорной башне</w:t>
            </w:r>
            <w:r w:rsidR="002565B3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051C6" w:rsidRPr="00C44DA6" w:rsidRDefault="00D051C6" w:rsidP="007557D9">
            <w:pPr>
              <w:spacing w:line="23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Шипилово, д.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511" w:type="pct"/>
          </w:tcPr>
          <w:p w:rsidR="00D051C6" w:rsidRPr="00C44DA6" w:rsidRDefault="00D051C6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Возникла необходимость для очистки воды от избыточного железа, сероводорода, марганца и других элементов</w:t>
            </w:r>
          </w:p>
        </w:tc>
        <w:tc>
          <w:tcPr>
            <w:tcW w:w="557" w:type="pct"/>
          </w:tcPr>
          <w:p w:rsidR="00D051C6" w:rsidRPr="00C44DA6" w:rsidRDefault="00D051C6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стабильным водоснабжением потребителей, качественной питьевой водой в необходимых количествах</w:t>
            </w:r>
          </w:p>
        </w:tc>
        <w:tc>
          <w:tcPr>
            <w:tcW w:w="572" w:type="pct"/>
          </w:tcPr>
          <w:p w:rsidR="00D051C6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C85">
              <w:rPr>
                <w:rFonts w:ascii="Times New Roman" w:hAnsi="Times New Roman" w:cs="Times New Roman"/>
                <w:sz w:val="20"/>
                <w:szCs w:val="20"/>
              </w:rPr>
              <w:t>Улучшение условий жизни жителей</w:t>
            </w:r>
            <w:r w:rsidR="00D051C6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, улучш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ение </w:t>
            </w:r>
            <w:r w:rsidR="00D051C6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D051C6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питьевой воды</w:t>
            </w:r>
          </w:p>
        </w:tc>
        <w:tc>
          <w:tcPr>
            <w:tcW w:w="360" w:type="pct"/>
          </w:tcPr>
          <w:p w:rsidR="00D051C6" w:rsidRPr="00C44DA6" w:rsidRDefault="00D051C6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 ед.</w:t>
            </w:r>
          </w:p>
        </w:tc>
        <w:tc>
          <w:tcPr>
            <w:tcW w:w="605" w:type="pct"/>
          </w:tcPr>
          <w:p w:rsidR="00D051C6" w:rsidRPr="00C44DA6" w:rsidRDefault="00D051C6" w:rsidP="007557D9">
            <w:pPr>
              <w:spacing w:line="230" w:lineRule="auto"/>
              <w:jc w:val="center"/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программа ГП ЯО «Северный водоканал», закупка оборудования</w:t>
            </w:r>
          </w:p>
        </w:tc>
        <w:tc>
          <w:tcPr>
            <w:tcW w:w="605" w:type="pct"/>
          </w:tcPr>
          <w:p w:rsidR="00D051C6" w:rsidRPr="00C44DA6" w:rsidRDefault="0029564F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</w:t>
            </w:r>
            <w:r w:rsidR="00D051C6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ГП ЯО «Северный </w:t>
            </w:r>
            <w:r w:rsidR="00621E8B" w:rsidRPr="00C44DA6">
              <w:rPr>
                <w:rFonts w:ascii="Times New Roman" w:hAnsi="Times New Roman" w:cs="Times New Roman"/>
                <w:sz w:val="20"/>
                <w:szCs w:val="20"/>
              </w:rPr>
              <w:t>водоканал»</w:t>
            </w:r>
          </w:p>
        </w:tc>
        <w:tc>
          <w:tcPr>
            <w:tcW w:w="411" w:type="pct"/>
          </w:tcPr>
          <w:p w:rsidR="00D051C6" w:rsidRPr="00C44DA6" w:rsidRDefault="00D051C6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81" w:type="pct"/>
          </w:tcPr>
          <w:p w:rsidR="00D051C6" w:rsidRPr="00C44DA6" w:rsidRDefault="00D051C6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ГП ЯО «Северный водоканал»</w:t>
            </w:r>
          </w:p>
        </w:tc>
      </w:tr>
      <w:tr w:rsidR="002565B3" w:rsidRPr="00C44DA6" w:rsidTr="00DB0AA0">
        <w:trPr>
          <w:trHeight w:val="154"/>
        </w:trPr>
        <w:tc>
          <w:tcPr>
            <w:tcW w:w="225" w:type="pct"/>
          </w:tcPr>
          <w:p w:rsidR="002565B3" w:rsidRPr="00C44DA6" w:rsidRDefault="002565B3" w:rsidP="007557D9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673" w:type="pct"/>
          </w:tcPr>
          <w:p w:rsidR="002565B3" w:rsidRPr="00C44DA6" w:rsidRDefault="002565B3" w:rsidP="007557D9">
            <w:pPr>
              <w:spacing w:line="23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Установка станций обезжелезивания на водонапорных башнях на территории Мышкинского района </w:t>
            </w:r>
          </w:p>
        </w:tc>
        <w:tc>
          <w:tcPr>
            <w:tcW w:w="511" w:type="pct"/>
          </w:tcPr>
          <w:p w:rsidR="002565B3" w:rsidRPr="00C44DA6" w:rsidRDefault="002565B3" w:rsidP="007557D9">
            <w:pPr>
              <w:spacing w:line="230" w:lineRule="auto"/>
              <w:jc w:val="center"/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Возникла необходимость для очистки воды от избыточного железа, сероводорода, марганца и других элементов</w:t>
            </w:r>
          </w:p>
        </w:tc>
        <w:tc>
          <w:tcPr>
            <w:tcW w:w="557" w:type="pct"/>
          </w:tcPr>
          <w:p w:rsidR="002565B3" w:rsidRPr="00C44DA6" w:rsidRDefault="002565B3" w:rsidP="007557D9">
            <w:pPr>
              <w:spacing w:line="230" w:lineRule="auto"/>
              <w:jc w:val="center"/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стабильным водоснабжением потребителей, качественной питьевой водой в необходимых количествах</w:t>
            </w:r>
          </w:p>
        </w:tc>
        <w:tc>
          <w:tcPr>
            <w:tcW w:w="572" w:type="pct"/>
          </w:tcPr>
          <w:p w:rsidR="002565B3" w:rsidRDefault="002565B3" w:rsidP="007557D9">
            <w:pPr>
              <w:spacing w:line="230" w:lineRule="auto"/>
              <w:jc w:val="center"/>
            </w:pPr>
            <w:r w:rsidRPr="00406907">
              <w:rPr>
                <w:rFonts w:ascii="Times New Roman" w:hAnsi="Times New Roman" w:cs="Times New Roman"/>
                <w:sz w:val="20"/>
                <w:szCs w:val="20"/>
              </w:rPr>
              <w:t>Улучшение условий жизни жителей</w:t>
            </w:r>
            <w:r w:rsidRPr="00406907">
              <w:rPr>
                <w:rFonts w:ascii="Times New Roman" w:hAnsi="Times New Roman" w:cs="Times New Roman"/>
                <w:bCs/>
                <w:sz w:val="20"/>
                <w:szCs w:val="20"/>
              </w:rPr>
              <w:t>, улучшение качества питьевой воды</w:t>
            </w:r>
          </w:p>
        </w:tc>
        <w:tc>
          <w:tcPr>
            <w:tcW w:w="360" w:type="pct"/>
          </w:tcPr>
          <w:p w:rsidR="002565B3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6 ед.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(2</w:t>
            </w:r>
            <w:r w:rsidR="007557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ежегодно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графику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05" w:type="pct"/>
          </w:tcPr>
          <w:p w:rsidR="002565B3" w:rsidRPr="00C44DA6" w:rsidRDefault="002565B3" w:rsidP="007557D9">
            <w:pPr>
              <w:spacing w:line="230" w:lineRule="auto"/>
              <w:jc w:val="center"/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программа ГП ЯО «Северный водоканал», закупка оборудования</w:t>
            </w:r>
          </w:p>
        </w:tc>
        <w:tc>
          <w:tcPr>
            <w:tcW w:w="605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ГП ЯО «Северный водоканал»</w:t>
            </w:r>
          </w:p>
        </w:tc>
        <w:tc>
          <w:tcPr>
            <w:tcW w:w="411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481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ГП ЯО «Северный водоканал»</w:t>
            </w:r>
          </w:p>
        </w:tc>
      </w:tr>
      <w:tr w:rsidR="002565B3" w:rsidRPr="00C44DA6" w:rsidTr="00DB0AA0">
        <w:trPr>
          <w:trHeight w:val="154"/>
        </w:trPr>
        <w:tc>
          <w:tcPr>
            <w:tcW w:w="225" w:type="pct"/>
          </w:tcPr>
          <w:p w:rsidR="002565B3" w:rsidRPr="00C44DA6" w:rsidRDefault="002565B3" w:rsidP="007557D9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3.2.3.</w:t>
            </w:r>
          </w:p>
        </w:tc>
        <w:tc>
          <w:tcPr>
            <w:tcW w:w="673" w:type="pct"/>
          </w:tcPr>
          <w:p w:rsidR="002565B3" w:rsidRPr="00C44DA6" w:rsidRDefault="002565B3" w:rsidP="007557D9">
            <w:pPr>
              <w:spacing w:line="23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Замена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гипохлоридной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установки на водозаборе д.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Коптюшка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Мышкинского района</w:t>
            </w:r>
          </w:p>
        </w:tc>
        <w:tc>
          <w:tcPr>
            <w:tcW w:w="511" w:type="pct"/>
          </w:tcPr>
          <w:p w:rsidR="002565B3" w:rsidRPr="00C44DA6" w:rsidRDefault="002565B3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Возникла необходимость в очищении поступающей воды из реки Волга</w:t>
            </w:r>
          </w:p>
        </w:tc>
        <w:tc>
          <w:tcPr>
            <w:tcW w:w="557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стабильным водоснабжением потребителей, качественной питьевой водой в необходимых количествах</w:t>
            </w:r>
          </w:p>
        </w:tc>
        <w:tc>
          <w:tcPr>
            <w:tcW w:w="572" w:type="pct"/>
          </w:tcPr>
          <w:p w:rsidR="002565B3" w:rsidRDefault="002565B3" w:rsidP="007557D9">
            <w:pPr>
              <w:spacing w:line="230" w:lineRule="auto"/>
              <w:jc w:val="center"/>
            </w:pPr>
            <w:r w:rsidRPr="00406907">
              <w:rPr>
                <w:rFonts w:ascii="Times New Roman" w:hAnsi="Times New Roman" w:cs="Times New Roman"/>
                <w:sz w:val="20"/>
                <w:szCs w:val="20"/>
              </w:rPr>
              <w:t>Улучшение условий жизни жителей</w:t>
            </w:r>
            <w:r w:rsidRPr="00406907">
              <w:rPr>
                <w:rFonts w:ascii="Times New Roman" w:hAnsi="Times New Roman" w:cs="Times New Roman"/>
                <w:bCs/>
                <w:sz w:val="20"/>
                <w:szCs w:val="20"/>
              </w:rPr>
              <w:t>, улучшение качества питьевой воды</w:t>
            </w:r>
          </w:p>
        </w:tc>
        <w:tc>
          <w:tcPr>
            <w:tcW w:w="360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6300 чел.</w:t>
            </w:r>
          </w:p>
        </w:tc>
        <w:tc>
          <w:tcPr>
            <w:tcW w:w="605" w:type="pct"/>
          </w:tcPr>
          <w:p w:rsidR="002565B3" w:rsidRPr="00C44DA6" w:rsidRDefault="002565B3" w:rsidP="007557D9">
            <w:pPr>
              <w:spacing w:line="230" w:lineRule="auto"/>
              <w:jc w:val="center"/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программа ГП ЯО «Северный водоканал», закупка оборудования</w:t>
            </w:r>
          </w:p>
        </w:tc>
        <w:tc>
          <w:tcPr>
            <w:tcW w:w="605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ГП ЯО «Северный водоканал»</w:t>
            </w:r>
          </w:p>
        </w:tc>
        <w:tc>
          <w:tcPr>
            <w:tcW w:w="411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81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ГП ЯО «Северный водоканал»</w:t>
            </w:r>
          </w:p>
        </w:tc>
      </w:tr>
      <w:tr w:rsidR="002565B3" w:rsidRPr="00C44DA6" w:rsidTr="00DB0AA0">
        <w:trPr>
          <w:trHeight w:val="154"/>
        </w:trPr>
        <w:tc>
          <w:tcPr>
            <w:tcW w:w="225" w:type="pct"/>
          </w:tcPr>
          <w:p w:rsidR="002565B3" w:rsidRPr="00C44DA6" w:rsidRDefault="002565B3" w:rsidP="007557D9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3.2.4.</w:t>
            </w:r>
          </w:p>
        </w:tc>
        <w:tc>
          <w:tcPr>
            <w:tcW w:w="673" w:type="pct"/>
          </w:tcPr>
          <w:p w:rsidR="002565B3" w:rsidRPr="00C44DA6" w:rsidRDefault="002565B3" w:rsidP="007557D9">
            <w:pPr>
              <w:spacing w:line="23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Ремонт и строительство колодцев </w:t>
            </w:r>
          </w:p>
        </w:tc>
        <w:tc>
          <w:tcPr>
            <w:tcW w:w="511" w:type="pct"/>
          </w:tcPr>
          <w:p w:rsidR="002565B3" w:rsidRPr="00C44DA6" w:rsidRDefault="002565B3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Отсутствие в населенных пунктах района водоснабжения</w:t>
            </w:r>
          </w:p>
        </w:tc>
        <w:tc>
          <w:tcPr>
            <w:tcW w:w="557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стабильным водоснабжением потребителей, качественной питьевой водой и в необходимых количествах</w:t>
            </w:r>
          </w:p>
        </w:tc>
        <w:tc>
          <w:tcPr>
            <w:tcW w:w="572" w:type="pct"/>
          </w:tcPr>
          <w:p w:rsidR="002565B3" w:rsidRDefault="002565B3" w:rsidP="007557D9">
            <w:pPr>
              <w:spacing w:line="230" w:lineRule="auto"/>
              <w:jc w:val="center"/>
            </w:pPr>
            <w:r w:rsidRPr="00406907">
              <w:rPr>
                <w:rFonts w:ascii="Times New Roman" w:hAnsi="Times New Roman" w:cs="Times New Roman"/>
                <w:sz w:val="20"/>
                <w:szCs w:val="20"/>
              </w:rPr>
              <w:t>Улучшение условий жизни жителей</w:t>
            </w:r>
            <w:r w:rsidRPr="00406907">
              <w:rPr>
                <w:rFonts w:ascii="Times New Roman" w:hAnsi="Times New Roman" w:cs="Times New Roman"/>
                <w:bCs/>
                <w:sz w:val="20"/>
                <w:szCs w:val="20"/>
              </w:rPr>
              <w:t>, улучшение качества питьевой воды</w:t>
            </w:r>
          </w:p>
        </w:tc>
        <w:tc>
          <w:tcPr>
            <w:tcW w:w="360" w:type="pct"/>
          </w:tcPr>
          <w:p w:rsidR="002565B3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25 колодцев</w:t>
            </w:r>
          </w:p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(5-6 в год,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графику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05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Муниципальные программы сельских поселений</w:t>
            </w:r>
          </w:p>
        </w:tc>
        <w:tc>
          <w:tcPr>
            <w:tcW w:w="605" w:type="pct"/>
          </w:tcPr>
          <w:p w:rsidR="002565B3" w:rsidRPr="00C44DA6" w:rsidRDefault="002565B3" w:rsidP="007557D9">
            <w:pPr>
              <w:spacing w:line="23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Ярославской области «Комплексное развитие сельских территорий в Ярославской области» на 2020-2025 годы, муниципальная программа </w:t>
            </w:r>
            <w:r w:rsidR="004D5A0D">
              <w:rPr>
                <w:rFonts w:ascii="Times New Roman" w:hAnsi="Times New Roman" w:cs="Times New Roman"/>
                <w:sz w:val="20"/>
                <w:szCs w:val="20"/>
              </w:rPr>
              <w:t>Мышкинского МР</w:t>
            </w:r>
          </w:p>
        </w:tc>
        <w:tc>
          <w:tcPr>
            <w:tcW w:w="411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481" w:type="pct"/>
          </w:tcPr>
          <w:p w:rsidR="002565B3" w:rsidRPr="00C44DA6" w:rsidRDefault="002565B3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Приволжское СП,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Охотинское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</w:tbl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 </w:t>
      </w:r>
      <w:r w:rsidR="002D1709"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Электроснабжение </w:t>
      </w:r>
    </w:p>
    <w:p w:rsidR="00DF1176" w:rsidRPr="00C44DA6" w:rsidRDefault="00DF1176" w:rsidP="00DF1176">
      <w:pPr>
        <w:spacing w:after="6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041"/>
        <w:gridCol w:w="1418"/>
      </w:tblGrid>
      <w:tr w:rsidR="00C44DA6" w:rsidRPr="00C44DA6" w:rsidTr="004D5A0D">
        <w:tc>
          <w:tcPr>
            <w:tcW w:w="675" w:type="dxa"/>
          </w:tcPr>
          <w:p w:rsidR="00DF1176" w:rsidRPr="00C44DA6" w:rsidRDefault="00DF1176" w:rsidP="00F13C8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3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176" w:rsidRPr="00C44DA6" w:rsidRDefault="00DF1176" w:rsidP="00F13C8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</w:tcPr>
          <w:p w:rsidR="00DF1176" w:rsidRPr="00C44DA6" w:rsidRDefault="00DF1176" w:rsidP="00F9188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F91889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4D5A0D">
        <w:tc>
          <w:tcPr>
            <w:tcW w:w="675" w:type="dxa"/>
          </w:tcPr>
          <w:p w:rsidR="005A57CC" w:rsidRPr="00C44DA6" w:rsidRDefault="005A57CC" w:rsidP="00F13C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3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7CC" w:rsidRPr="00C44DA6" w:rsidRDefault="005A57CC" w:rsidP="00636A5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Произведено электрической энергии генерирующими объектами, функционирующими на основе использования возобновляемых источников энергии (ВИЭ), с учетом предыдущих периодов по году, тыс. кВт / час</w:t>
            </w:r>
          </w:p>
        </w:tc>
        <w:tc>
          <w:tcPr>
            <w:tcW w:w="1418" w:type="dxa"/>
          </w:tcPr>
          <w:p w:rsidR="005A57CC" w:rsidRPr="00C44DA6" w:rsidRDefault="004D5A0D" w:rsidP="004D5A0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  <w:tr w:rsidR="00C44DA6" w:rsidRPr="00C44DA6" w:rsidTr="004D5A0D">
        <w:trPr>
          <w:trHeight w:val="166"/>
        </w:trPr>
        <w:tc>
          <w:tcPr>
            <w:tcW w:w="675" w:type="dxa"/>
          </w:tcPr>
          <w:p w:rsidR="005A57CC" w:rsidRPr="00C44DA6" w:rsidRDefault="005A57CC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0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7CC" w:rsidRPr="00C44DA6" w:rsidRDefault="005A57CC" w:rsidP="00F13C8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Количество установленных </w:t>
            </w:r>
            <w:proofErr w:type="spellStart"/>
            <w:r w:rsidRPr="00C44DA6">
              <w:rPr>
                <w:bCs/>
                <w:color w:val="auto"/>
                <w:sz w:val="20"/>
                <w:szCs w:val="20"/>
              </w:rPr>
              <w:t>энергоэффективных</w:t>
            </w:r>
            <w:proofErr w:type="spellEnd"/>
            <w:r w:rsidRPr="00C44DA6">
              <w:rPr>
                <w:bCs/>
                <w:color w:val="auto"/>
                <w:sz w:val="20"/>
                <w:szCs w:val="20"/>
              </w:rPr>
              <w:t xml:space="preserve"> светильников наружного освещения ед. </w:t>
            </w:r>
          </w:p>
        </w:tc>
        <w:tc>
          <w:tcPr>
            <w:tcW w:w="1418" w:type="dxa"/>
          </w:tcPr>
          <w:p w:rsidR="005A57CC" w:rsidRPr="00C44DA6" w:rsidRDefault="005A57CC" w:rsidP="001B1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1541</w:t>
            </w:r>
          </w:p>
        </w:tc>
      </w:tr>
      <w:tr w:rsidR="00C44DA6" w:rsidRPr="00C44DA6" w:rsidTr="004D5A0D">
        <w:tc>
          <w:tcPr>
            <w:tcW w:w="675" w:type="dxa"/>
          </w:tcPr>
          <w:p w:rsidR="005A57CC" w:rsidRPr="00C44DA6" w:rsidRDefault="005A57CC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CC" w:rsidRPr="00C44DA6" w:rsidRDefault="005A57CC" w:rsidP="00F13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светильников наружного освещения, ед.</w:t>
            </w:r>
          </w:p>
        </w:tc>
        <w:tc>
          <w:tcPr>
            <w:tcW w:w="1418" w:type="dxa"/>
          </w:tcPr>
          <w:p w:rsidR="005A57CC" w:rsidRPr="00C44DA6" w:rsidRDefault="005A57CC" w:rsidP="001B1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1771</w:t>
            </w:r>
          </w:p>
        </w:tc>
      </w:tr>
      <w:tr w:rsidR="00C44DA6" w:rsidRPr="00C44DA6" w:rsidTr="004D5A0D">
        <w:tc>
          <w:tcPr>
            <w:tcW w:w="675" w:type="dxa"/>
          </w:tcPr>
          <w:p w:rsidR="005A57CC" w:rsidRPr="00C44DA6" w:rsidRDefault="005A57CC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CC" w:rsidRPr="00C44DA6" w:rsidRDefault="005A57CC" w:rsidP="00F13C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Удельный расход электрической энергии на снабжение органов государственной власти Ярославской области и государственных учреждений Ярославской области, кВт*ч./м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5A57CC" w:rsidRPr="00C44DA6" w:rsidRDefault="005A57CC" w:rsidP="001B1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56,84</w:t>
            </w:r>
          </w:p>
        </w:tc>
      </w:tr>
      <w:tr w:rsidR="00C44DA6" w:rsidRPr="00C44DA6" w:rsidTr="004D5A0D">
        <w:tc>
          <w:tcPr>
            <w:tcW w:w="675" w:type="dxa"/>
          </w:tcPr>
          <w:p w:rsidR="005A57CC" w:rsidRPr="00C44DA6" w:rsidRDefault="005A57CC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CC" w:rsidRPr="00C44DA6" w:rsidRDefault="005A57CC" w:rsidP="00F13C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многоквартирных домов МО, оснащенных общедомовыми (коллективными) приборами учета электрической энергии</w:t>
            </w:r>
          </w:p>
        </w:tc>
        <w:tc>
          <w:tcPr>
            <w:tcW w:w="1418" w:type="dxa"/>
          </w:tcPr>
          <w:p w:rsidR="005A57CC" w:rsidRPr="00C44DA6" w:rsidRDefault="005A57CC" w:rsidP="001B1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C44DA6" w:rsidRPr="00C44DA6" w:rsidTr="004D5A0D">
        <w:tc>
          <w:tcPr>
            <w:tcW w:w="675" w:type="dxa"/>
          </w:tcPr>
          <w:p w:rsidR="005A57CC" w:rsidRPr="00C44DA6" w:rsidRDefault="005A57CC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7CC" w:rsidRPr="00C44DA6" w:rsidRDefault="005A57CC" w:rsidP="00F13C8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Общее количество многоквартирных домов МО, подлежащих оснащению общедомовыми (коллективными) приборами учета электрической энергии</w:t>
            </w:r>
          </w:p>
        </w:tc>
        <w:tc>
          <w:tcPr>
            <w:tcW w:w="1418" w:type="dxa"/>
          </w:tcPr>
          <w:p w:rsidR="005A57CC" w:rsidRPr="00C44DA6" w:rsidRDefault="005A57CC" w:rsidP="001B1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</w:tbl>
    <w:p w:rsidR="00DF1176" w:rsidRPr="00C44DA6" w:rsidRDefault="00DF1176" w:rsidP="004B7638">
      <w:pPr>
        <w:pStyle w:val="a4"/>
        <w:ind w:left="0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995"/>
        <w:gridCol w:w="2656"/>
        <w:gridCol w:w="1844"/>
        <w:gridCol w:w="1844"/>
        <w:gridCol w:w="2691"/>
        <w:gridCol w:w="1844"/>
        <w:gridCol w:w="3515"/>
        <w:gridCol w:w="2504"/>
        <w:gridCol w:w="2089"/>
        <w:gridCol w:w="2294"/>
      </w:tblGrid>
      <w:tr w:rsidR="00C44DA6" w:rsidRPr="00C44DA6" w:rsidTr="007557D9">
        <w:trPr>
          <w:trHeight w:val="436"/>
          <w:tblHeader/>
        </w:trPr>
        <w:tc>
          <w:tcPr>
            <w:tcW w:w="223" w:type="pct"/>
            <w:vAlign w:val="center"/>
          </w:tcPr>
          <w:p w:rsidR="004B7638" w:rsidRPr="00C44DA6" w:rsidRDefault="004B7638" w:rsidP="004B7638">
            <w:pPr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4B7638">
            <w:pPr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96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14" w:type="pct"/>
            <w:vAlign w:val="center"/>
          </w:tcPr>
          <w:p w:rsidR="004B7638" w:rsidRPr="00C44DA6" w:rsidRDefault="004B7638" w:rsidP="004B76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4B76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14" w:type="pct"/>
            <w:vAlign w:val="center"/>
          </w:tcPr>
          <w:p w:rsidR="004B7638" w:rsidRPr="00C44DA6" w:rsidRDefault="004B7638" w:rsidP="004B7638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604" w:type="pct"/>
            <w:vAlign w:val="center"/>
          </w:tcPr>
          <w:p w:rsidR="004B7638" w:rsidRPr="00C44DA6" w:rsidRDefault="004B7638" w:rsidP="004B7638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14" w:type="pct"/>
            <w:vAlign w:val="center"/>
          </w:tcPr>
          <w:p w:rsidR="004B7638" w:rsidRPr="00C44DA6" w:rsidRDefault="004B7638" w:rsidP="004B7638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89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2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69" w:type="pct"/>
            <w:vAlign w:val="center"/>
          </w:tcPr>
          <w:p w:rsidR="004B7638" w:rsidRPr="00C44DA6" w:rsidRDefault="004B7638" w:rsidP="004B7638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4B7638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15" w:type="pct"/>
            <w:vAlign w:val="center"/>
          </w:tcPr>
          <w:p w:rsidR="004B7638" w:rsidRPr="00C44DA6" w:rsidRDefault="004B7638" w:rsidP="004B7638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4B7638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4B7638" w:rsidRPr="00C44DA6" w:rsidRDefault="004B7638" w:rsidP="004B76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4.1. Повышение надежности энергообеспечения (замена ЛЭП и </w:t>
            </w:r>
            <w:proofErr w:type="spellStart"/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т.д.)</w:t>
            </w:r>
          </w:p>
        </w:tc>
      </w:tr>
      <w:tr w:rsidR="00C44DA6" w:rsidRPr="00C44DA6" w:rsidTr="007557D9">
        <w:trPr>
          <w:trHeight w:val="154"/>
        </w:trPr>
        <w:tc>
          <w:tcPr>
            <w:tcW w:w="223" w:type="pct"/>
            <w:shd w:val="clear" w:color="auto" w:fill="FFFFFF" w:themeFill="background1"/>
          </w:tcPr>
          <w:p w:rsidR="002D6BFE" w:rsidRPr="00C44DA6" w:rsidRDefault="002D6BFE" w:rsidP="00D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596" w:type="pct"/>
            <w:shd w:val="clear" w:color="auto" w:fill="FFFFFF" w:themeFill="background1"/>
          </w:tcPr>
          <w:p w:rsidR="002D6BFE" w:rsidRPr="00C44DA6" w:rsidRDefault="002D6BFE" w:rsidP="00D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0,4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с заменой провода на СИП (протяженность 1,430 км)  в п.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Юхоть</w:t>
            </w:r>
            <w:proofErr w:type="spellEnd"/>
          </w:p>
        </w:tc>
        <w:tc>
          <w:tcPr>
            <w:tcW w:w="414" w:type="pct"/>
            <w:shd w:val="clear" w:color="auto" w:fill="FFFFFF" w:themeFill="background1"/>
          </w:tcPr>
          <w:p w:rsidR="002D6BFE" w:rsidRPr="00C44DA6" w:rsidRDefault="002D6BFE" w:rsidP="004D5A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14" w:type="pct"/>
            <w:shd w:val="clear" w:color="auto" w:fill="FFFFFF" w:themeFill="background1"/>
          </w:tcPr>
          <w:p w:rsidR="002D6BFE" w:rsidRPr="00C44DA6" w:rsidRDefault="002D6BFE" w:rsidP="004D5A0D">
            <w:pPr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604" w:type="pct"/>
            <w:shd w:val="clear" w:color="auto" w:fill="FFFFFF" w:themeFill="background1"/>
          </w:tcPr>
          <w:p w:rsidR="002D6BFE" w:rsidRPr="00C44DA6" w:rsidRDefault="004D5A0D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6BFE" w:rsidRPr="00C44DA6">
              <w:rPr>
                <w:rFonts w:ascii="Times New Roman" w:hAnsi="Times New Roman" w:cs="Times New Roman"/>
                <w:sz w:val="20"/>
                <w:szCs w:val="20"/>
              </w:rPr>
              <w:t>оздание полноценных условий жизни для жителей сельского поселения</w:t>
            </w:r>
          </w:p>
        </w:tc>
        <w:tc>
          <w:tcPr>
            <w:tcW w:w="414" w:type="pct"/>
            <w:shd w:val="clear" w:color="auto" w:fill="FFFFFF" w:themeFill="background1"/>
          </w:tcPr>
          <w:p w:rsidR="004D5A0D" w:rsidRPr="00C44DA6" w:rsidRDefault="002D6BFE" w:rsidP="0075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Юхоть</w:t>
            </w:r>
            <w:proofErr w:type="spellEnd"/>
            <w:r w:rsidR="007557D9">
              <w:rPr>
                <w:rFonts w:ascii="Times New Roman" w:hAnsi="Times New Roman" w:cs="Times New Roman"/>
                <w:sz w:val="20"/>
                <w:szCs w:val="20"/>
              </w:rPr>
              <w:br/>
              <w:t>171 человек</w:t>
            </w:r>
          </w:p>
        </w:tc>
        <w:tc>
          <w:tcPr>
            <w:tcW w:w="789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Наличие ПСД</w:t>
            </w:r>
          </w:p>
        </w:tc>
        <w:tc>
          <w:tcPr>
            <w:tcW w:w="562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ПАО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</w:p>
        </w:tc>
        <w:tc>
          <w:tcPr>
            <w:tcW w:w="469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15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Филиал ПАО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Центр» -</w:t>
            </w:r>
            <w:r w:rsidR="004D5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«Ярэнерго»</w:t>
            </w:r>
          </w:p>
        </w:tc>
      </w:tr>
      <w:tr w:rsidR="00C44DA6" w:rsidRPr="00C44DA6" w:rsidTr="007557D9">
        <w:trPr>
          <w:trHeight w:val="154"/>
        </w:trPr>
        <w:tc>
          <w:tcPr>
            <w:tcW w:w="223" w:type="pct"/>
            <w:shd w:val="clear" w:color="auto" w:fill="FFFFFF" w:themeFill="background1"/>
          </w:tcPr>
          <w:p w:rsidR="002D6BFE" w:rsidRPr="00C44DA6" w:rsidRDefault="002D6BFE" w:rsidP="00D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596" w:type="pct"/>
            <w:shd w:val="clear" w:color="auto" w:fill="FFFFFF" w:themeFill="background1"/>
          </w:tcPr>
          <w:p w:rsidR="002D6BFE" w:rsidRPr="007557D9" w:rsidRDefault="002D6BFE" w:rsidP="007557D9">
            <w:pPr>
              <w:ind w:right="-119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557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Реконструкция </w:t>
            </w:r>
            <w:proofErr w:type="gramStart"/>
            <w:r w:rsidRPr="007557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ВЛ</w:t>
            </w:r>
            <w:proofErr w:type="gramEnd"/>
            <w:r w:rsidRPr="007557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0,4 </w:t>
            </w:r>
            <w:proofErr w:type="spellStart"/>
            <w:r w:rsidRPr="007557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кВ</w:t>
            </w:r>
            <w:proofErr w:type="spellEnd"/>
            <w:r w:rsidRPr="007557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№ 2 ТП 008 ф. 1 </w:t>
            </w:r>
            <w:proofErr w:type="spellStart"/>
            <w:r w:rsidRPr="007557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Марьинский</w:t>
            </w:r>
            <w:proofErr w:type="spellEnd"/>
            <w:r w:rsidRPr="007557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ПС 35 </w:t>
            </w:r>
            <w:proofErr w:type="spellStart"/>
            <w:r w:rsidRPr="007557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кВ</w:t>
            </w:r>
            <w:proofErr w:type="spellEnd"/>
            <w:r w:rsidRPr="007557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«Мышкин» с заменой провода на СИП, дер, Палкино, Мышкинский р</w:t>
            </w:r>
            <w:r w:rsidR="007557D9" w:rsidRPr="007557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r w:rsidRPr="007557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 (протяженность 0,995 км)</w:t>
            </w:r>
          </w:p>
        </w:tc>
        <w:tc>
          <w:tcPr>
            <w:tcW w:w="414" w:type="pct"/>
            <w:shd w:val="clear" w:color="auto" w:fill="FFFFFF" w:themeFill="background1"/>
          </w:tcPr>
          <w:p w:rsidR="002D6BFE" w:rsidRPr="00C44DA6" w:rsidRDefault="002D6BFE" w:rsidP="004D5A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14" w:type="pct"/>
            <w:shd w:val="clear" w:color="auto" w:fill="FFFFFF" w:themeFill="background1"/>
          </w:tcPr>
          <w:p w:rsidR="002D6BFE" w:rsidRPr="00C44DA6" w:rsidRDefault="002D6BFE" w:rsidP="004D5A0D">
            <w:pPr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604" w:type="pct"/>
            <w:shd w:val="clear" w:color="auto" w:fill="FFFFFF" w:themeFill="background1"/>
          </w:tcPr>
          <w:p w:rsidR="002D6BFE" w:rsidRPr="00C44DA6" w:rsidRDefault="004D5A0D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D6BFE" w:rsidRPr="00C44DA6">
              <w:rPr>
                <w:rFonts w:ascii="Times New Roman" w:hAnsi="Times New Roman" w:cs="Times New Roman"/>
                <w:sz w:val="20"/>
                <w:szCs w:val="20"/>
              </w:rPr>
              <w:t>оздание полноценных условий жизни для жителей сельского поселения</w:t>
            </w:r>
          </w:p>
        </w:tc>
        <w:tc>
          <w:tcPr>
            <w:tcW w:w="414" w:type="pct"/>
            <w:shd w:val="clear" w:color="auto" w:fill="FFFFFF" w:themeFill="background1"/>
          </w:tcPr>
          <w:p w:rsidR="004D5A0D" w:rsidRDefault="002D6BFE" w:rsidP="0075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д. Палкино</w:t>
            </w:r>
          </w:p>
          <w:p w:rsidR="007557D9" w:rsidRPr="00C44DA6" w:rsidRDefault="007557D9" w:rsidP="0075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человек</w:t>
            </w:r>
          </w:p>
        </w:tc>
        <w:tc>
          <w:tcPr>
            <w:tcW w:w="789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Наличие ПСД</w:t>
            </w:r>
          </w:p>
        </w:tc>
        <w:tc>
          <w:tcPr>
            <w:tcW w:w="562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ПАО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</w:p>
        </w:tc>
        <w:tc>
          <w:tcPr>
            <w:tcW w:w="469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15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Филиал ПАО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Центр»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Ярэнерго»</w:t>
            </w:r>
          </w:p>
        </w:tc>
      </w:tr>
      <w:tr w:rsidR="00C44DA6" w:rsidRPr="00C44DA6" w:rsidTr="007557D9">
        <w:trPr>
          <w:trHeight w:val="154"/>
        </w:trPr>
        <w:tc>
          <w:tcPr>
            <w:tcW w:w="223" w:type="pct"/>
            <w:shd w:val="clear" w:color="auto" w:fill="FFFFFF" w:themeFill="background1"/>
          </w:tcPr>
          <w:p w:rsidR="002D6BFE" w:rsidRPr="00C44DA6" w:rsidRDefault="002D6BFE" w:rsidP="00D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596" w:type="pct"/>
            <w:shd w:val="clear" w:color="auto" w:fill="FFFFFF" w:themeFill="background1"/>
          </w:tcPr>
          <w:p w:rsidR="002D6BFE" w:rsidRPr="00C44DA6" w:rsidRDefault="002D6BFE" w:rsidP="00755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ответвления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с монтажом разъединителя (протяженность 0,4 км), строительство ТП 10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(трансформаторная мощность 0,32 МВА), строительство ВЛ 0,4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с переводом нагрузки на новую Т</w:t>
            </w:r>
            <w:r w:rsidR="007557D9">
              <w:rPr>
                <w:rFonts w:ascii="Times New Roman" w:hAnsi="Times New Roman" w:cs="Times New Roman"/>
                <w:sz w:val="20"/>
                <w:szCs w:val="20"/>
              </w:rPr>
              <w:t xml:space="preserve">П 10 </w:t>
            </w:r>
            <w:proofErr w:type="spellStart"/>
            <w:r w:rsidR="007557D9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7557D9">
              <w:rPr>
                <w:rFonts w:ascii="Times New Roman" w:hAnsi="Times New Roman" w:cs="Times New Roman"/>
                <w:sz w:val="20"/>
                <w:szCs w:val="20"/>
              </w:rPr>
              <w:t xml:space="preserve"> (протяженность 0,73 км)</w:t>
            </w:r>
          </w:p>
        </w:tc>
        <w:tc>
          <w:tcPr>
            <w:tcW w:w="414" w:type="pct"/>
            <w:shd w:val="clear" w:color="auto" w:fill="FFFFFF" w:themeFill="background1"/>
          </w:tcPr>
          <w:p w:rsidR="002D6BFE" w:rsidRPr="00C44DA6" w:rsidRDefault="002D6BFE" w:rsidP="004D5A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14" w:type="pct"/>
            <w:shd w:val="clear" w:color="auto" w:fill="FFFFFF" w:themeFill="background1"/>
          </w:tcPr>
          <w:p w:rsidR="002D6BFE" w:rsidRPr="00C44DA6" w:rsidRDefault="002D6BFE" w:rsidP="004D5A0D">
            <w:pPr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604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создание полноценных условий жизни для жителей сельского поселения</w:t>
            </w:r>
          </w:p>
        </w:tc>
        <w:tc>
          <w:tcPr>
            <w:tcW w:w="414" w:type="pct"/>
            <w:shd w:val="clear" w:color="auto" w:fill="FFFFFF" w:themeFill="background1"/>
          </w:tcPr>
          <w:p w:rsidR="004D5A0D" w:rsidRDefault="002D6BFE" w:rsidP="0075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д. Крюково</w:t>
            </w:r>
          </w:p>
          <w:p w:rsidR="007557D9" w:rsidRPr="00C44DA6" w:rsidRDefault="007557D9" w:rsidP="0075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человека</w:t>
            </w:r>
          </w:p>
        </w:tc>
        <w:tc>
          <w:tcPr>
            <w:tcW w:w="789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Наличие ПСД</w:t>
            </w:r>
          </w:p>
        </w:tc>
        <w:tc>
          <w:tcPr>
            <w:tcW w:w="562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ПАО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</w:p>
        </w:tc>
        <w:tc>
          <w:tcPr>
            <w:tcW w:w="469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15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Филиал ПАО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Центр»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Ярэнерго»</w:t>
            </w:r>
          </w:p>
        </w:tc>
      </w:tr>
      <w:tr w:rsidR="00C44DA6" w:rsidRPr="00C44DA6" w:rsidTr="007557D9">
        <w:trPr>
          <w:trHeight w:val="154"/>
        </w:trPr>
        <w:tc>
          <w:tcPr>
            <w:tcW w:w="223" w:type="pct"/>
            <w:shd w:val="clear" w:color="auto" w:fill="FFFFFF" w:themeFill="background1"/>
          </w:tcPr>
          <w:p w:rsidR="002D6BFE" w:rsidRPr="00C44DA6" w:rsidRDefault="002D6BFE" w:rsidP="00DB0A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596" w:type="pct"/>
            <w:shd w:val="clear" w:color="auto" w:fill="FFFFFF" w:themeFill="background1"/>
          </w:tcPr>
          <w:p w:rsidR="002D6BFE" w:rsidRPr="007557D9" w:rsidRDefault="002D6BFE" w:rsidP="007557D9">
            <w:pPr>
              <w:spacing w:line="235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55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Строительство ответвления </w:t>
            </w:r>
            <w:proofErr w:type="gramStart"/>
            <w:r w:rsidRPr="00755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ВЛ</w:t>
            </w:r>
            <w:proofErr w:type="gramEnd"/>
            <w:r w:rsidRPr="00755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10 </w:t>
            </w:r>
            <w:proofErr w:type="spellStart"/>
            <w:r w:rsidRPr="00755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</w:t>
            </w:r>
            <w:proofErr w:type="spellEnd"/>
            <w:r w:rsidRPr="00755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(протяженность 0,8 км), строительство ТП 10 </w:t>
            </w:r>
            <w:proofErr w:type="spellStart"/>
            <w:r w:rsidRPr="00755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</w:t>
            </w:r>
            <w:proofErr w:type="spellEnd"/>
            <w:r w:rsidRPr="00755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(трансформаторная мощность 0,04 МВА), реконструкция ВЛ 0,4 </w:t>
            </w:r>
            <w:proofErr w:type="spellStart"/>
            <w:r w:rsidRPr="00755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кВ</w:t>
            </w:r>
            <w:proofErr w:type="spellEnd"/>
            <w:r w:rsidRPr="00755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 заменой опор и провода</w:t>
            </w:r>
            <w:r w:rsidR="007557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СИП (протяженность 1,72 км)</w:t>
            </w:r>
          </w:p>
        </w:tc>
        <w:tc>
          <w:tcPr>
            <w:tcW w:w="414" w:type="pct"/>
            <w:shd w:val="clear" w:color="auto" w:fill="FFFFFF" w:themeFill="background1"/>
          </w:tcPr>
          <w:p w:rsidR="002D6BFE" w:rsidRPr="00C44DA6" w:rsidRDefault="002D6BFE" w:rsidP="004D5A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14" w:type="pct"/>
            <w:shd w:val="clear" w:color="auto" w:fill="FFFFFF" w:themeFill="background1"/>
          </w:tcPr>
          <w:p w:rsidR="002D6BFE" w:rsidRPr="00C44DA6" w:rsidRDefault="002D6BFE" w:rsidP="004D5A0D">
            <w:pPr>
              <w:ind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604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создание полноценных условий жизни для жителей сельского поселения</w:t>
            </w:r>
          </w:p>
        </w:tc>
        <w:tc>
          <w:tcPr>
            <w:tcW w:w="414" w:type="pct"/>
            <w:shd w:val="clear" w:color="auto" w:fill="FFFFFF" w:themeFill="background1"/>
          </w:tcPr>
          <w:p w:rsidR="004D5A0D" w:rsidRDefault="002D6BFE" w:rsidP="0075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Кузьминская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557D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Шелухино</w:t>
            </w:r>
            <w:proofErr w:type="spellEnd"/>
          </w:p>
          <w:p w:rsidR="007557D9" w:rsidRPr="00C44DA6" w:rsidRDefault="007557D9" w:rsidP="00755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человека</w:t>
            </w:r>
          </w:p>
        </w:tc>
        <w:tc>
          <w:tcPr>
            <w:tcW w:w="789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Наличие ПСД</w:t>
            </w:r>
          </w:p>
        </w:tc>
        <w:tc>
          <w:tcPr>
            <w:tcW w:w="562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Инвестиционная программа ПАО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</w:p>
        </w:tc>
        <w:tc>
          <w:tcPr>
            <w:tcW w:w="469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15" w:type="pct"/>
            <w:shd w:val="clear" w:color="auto" w:fill="FFFFFF" w:themeFill="background1"/>
          </w:tcPr>
          <w:p w:rsidR="002D6BFE" w:rsidRPr="00C44DA6" w:rsidRDefault="002D6BFE" w:rsidP="004D5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Филиал ПАО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Центр» -</w:t>
            </w:r>
            <w:r w:rsidR="004D5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«Ярэнерго»</w:t>
            </w:r>
          </w:p>
        </w:tc>
      </w:tr>
    </w:tbl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5. Газоснабжение</w:t>
      </w:r>
    </w:p>
    <w:p w:rsidR="00DF1176" w:rsidRPr="00C44DA6" w:rsidRDefault="00DF1176" w:rsidP="00DF1176">
      <w:pPr>
        <w:spacing w:after="6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191"/>
        <w:gridCol w:w="2268"/>
      </w:tblGrid>
      <w:tr w:rsidR="00C44DA6" w:rsidRPr="00C44DA6" w:rsidTr="00F13C84">
        <w:tc>
          <w:tcPr>
            <w:tcW w:w="675" w:type="dxa"/>
          </w:tcPr>
          <w:p w:rsidR="00DF1176" w:rsidRPr="00C44DA6" w:rsidRDefault="00DF1176" w:rsidP="00F13C8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176" w:rsidRPr="00C44DA6" w:rsidRDefault="00DF1176" w:rsidP="00F13C8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DF1176" w:rsidRPr="00C44DA6" w:rsidRDefault="00DF1176" w:rsidP="00F9188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F91889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4D5A0D">
        <w:tc>
          <w:tcPr>
            <w:tcW w:w="675" w:type="dxa"/>
          </w:tcPr>
          <w:p w:rsidR="002E59E3" w:rsidRPr="00C44DA6" w:rsidRDefault="002E59E3" w:rsidP="00F13C8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9E3" w:rsidRPr="00C44DA6" w:rsidRDefault="002E59E3" w:rsidP="00183C67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Общая площадь жилых помещений, оборудованных газом (сетевым, сжиженным), на конец отчетного периода, тыс. кв. метров</w:t>
            </w:r>
            <w:proofErr w:type="gramEnd"/>
          </w:p>
        </w:tc>
        <w:tc>
          <w:tcPr>
            <w:tcW w:w="2268" w:type="dxa"/>
          </w:tcPr>
          <w:p w:rsidR="002E59E3" w:rsidRPr="00C44DA6" w:rsidRDefault="002E59E3" w:rsidP="004D5A0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296,</w:t>
            </w:r>
            <w:r w:rsidR="004D5A0D">
              <w:rPr>
                <w:color w:val="auto"/>
                <w:sz w:val="20"/>
                <w:szCs w:val="20"/>
              </w:rPr>
              <w:t>4</w:t>
            </w:r>
          </w:p>
        </w:tc>
      </w:tr>
      <w:tr w:rsidR="00C44DA6" w:rsidRPr="00C44DA6" w:rsidTr="004D5A0D">
        <w:trPr>
          <w:trHeight w:val="166"/>
        </w:trPr>
        <w:tc>
          <w:tcPr>
            <w:tcW w:w="675" w:type="dxa"/>
          </w:tcPr>
          <w:p w:rsidR="002E59E3" w:rsidRPr="00C44DA6" w:rsidRDefault="002E59E3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9E3" w:rsidRPr="00C44DA6" w:rsidRDefault="002E59E3" w:rsidP="00EA620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Количество газифицированных сетевым газом населенных пунктов, на конец отчетного периода, единиц</w:t>
            </w:r>
          </w:p>
        </w:tc>
        <w:tc>
          <w:tcPr>
            <w:tcW w:w="2268" w:type="dxa"/>
          </w:tcPr>
          <w:p w:rsidR="002E59E3" w:rsidRPr="00C44DA6" w:rsidRDefault="002E59E3" w:rsidP="004D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44DA6" w:rsidRPr="00C44DA6" w:rsidTr="004D5A0D">
        <w:trPr>
          <w:trHeight w:val="166"/>
        </w:trPr>
        <w:tc>
          <w:tcPr>
            <w:tcW w:w="675" w:type="dxa"/>
          </w:tcPr>
          <w:p w:rsidR="002E59E3" w:rsidRPr="00C44DA6" w:rsidRDefault="002E59E3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9E3" w:rsidRPr="00C44DA6" w:rsidRDefault="002E59E3" w:rsidP="00F13C8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Количество проживающих жителей в населенных пунктах, газифицированных сетевым газом, на конец отчетного периода, тыс. человек</w:t>
            </w:r>
          </w:p>
        </w:tc>
        <w:tc>
          <w:tcPr>
            <w:tcW w:w="2268" w:type="dxa"/>
          </w:tcPr>
          <w:p w:rsidR="002E59E3" w:rsidRPr="00C44DA6" w:rsidRDefault="002E59E3" w:rsidP="004D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6,</w:t>
            </w:r>
            <w:r w:rsidR="004D5A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4DA6" w:rsidRPr="00C44DA6" w:rsidTr="004D5A0D">
        <w:trPr>
          <w:trHeight w:val="166"/>
        </w:trPr>
        <w:tc>
          <w:tcPr>
            <w:tcW w:w="675" w:type="dxa"/>
          </w:tcPr>
          <w:p w:rsidR="002E59E3" w:rsidRPr="00C44DA6" w:rsidRDefault="002E59E3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9E3" w:rsidRPr="00C44DA6" w:rsidRDefault="002E59E3" w:rsidP="00F13C8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Одиночное протяжение уличных газовых сетей в населенных пунктах, на конец отчетного периода, </w:t>
            </w: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268" w:type="dxa"/>
          </w:tcPr>
          <w:p w:rsidR="002E59E3" w:rsidRPr="00C44DA6" w:rsidRDefault="002E59E3" w:rsidP="004D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96,</w:t>
            </w:r>
            <w:r w:rsidR="004D5A0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44DA6" w:rsidRPr="00C44DA6" w:rsidTr="004D5A0D">
        <w:tc>
          <w:tcPr>
            <w:tcW w:w="675" w:type="dxa"/>
          </w:tcPr>
          <w:p w:rsidR="002E59E3" w:rsidRPr="00C44DA6" w:rsidRDefault="002E59E3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9E3" w:rsidRPr="00C44DA6" w:rsidRDefault="002E59E3" w:rsidP="00F13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Доля жителей, подключенных и которым предоставлена возможность подключения к сетям газоснабжения, %</w:t>
            </w:r>
          </w:p>
        </w:tc>
        <w:tc>
          <w:tcPr>
            <w:tcW w:w="2268" w:type="dxa"/>
          </w:tcPr>
          <w:p w:rsidR="002E59E3" w:rsidRPr="00C44DA6" w:rsidRDefault="002E59E3" w:rsidP="004D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C44DA6" w:rsidRPr="00C44DA6" w:rsidTr="004D5A0D">
        <w:tc>
          <w:tcPr>
            <w:tcW w:w="675" w:type="dxa"/>
          </w:tcPr>
          <w:p w:rsidR="002E59E3" w:rsidRPr="00C44DA6" w:rsidRDefault="002E59E3" w:rsidP="00F13C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9E3" w:rsidRPr="00C44DA6" w:rsidRDefault="002E59E3" w:rsidP="00F13C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Удельная величина потребления природного газа, куб метров на 1 проживающего</w:t>
            </w:r>
          </w:p>
        </w:tc>
        <w:tc>
          <w:tcPr>
            <w:tcW w:w="2268" w:type="dxa"/>
          </w:tcPr>
          <w:p w:rsidR="002E59E3" w:rsidRPr="00C44DA6" w:rsidRDefault="002E59E3" w:rsidP="004D5A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</w:tr>
    </w:tbl>
    <w:p w:rsidR="00DF1176" w:rsidRPr="007557D9" w:rsidRDefault="00DF1176" w:rsidP="00AE106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1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7"/>
        <w:gridCol w:w="3029"/>
        <w:gridCol w:w="2324"/>
        <w:gridCol w:w="2172"/>
        <w:gridCol w:w="1802"/>
        <w:gridCol w:w="1706"/>
        <w:gridCol w:w="2990"/>
        <w:gridCol w:w="2494"/>
        <w:gridCol w:w="1798"/>
        <w:gridCol w:w="2320"/>
      </w:tblGrid>
      <w:tr w:rsidR="00C44DA6" w:rsidRPr="00C44DA6" w:rsidTr="007557D9">
        <w:trPr>
          <w:trHeight w:val="436"/>
          <w:tblHeader/>
        </w:trPr>
        <w:tc>
          <w:tcPr>
            <w:tcW w:w="259" w:type="pct"/>
            <w:vAlign w:val="center"/>
          </w:tcPr>
          <w:p w:rsidR="004B7638" w:rsidRPr="00C44DA6" w:rsidRDefault="004B7638" w:rsidP="007557D9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7557D9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6" w:type="pct"/>
            <w:vAlign w:val="center"/>
          </w:tcPr>
          <w:p w:rsidR="004B7638" w:rsidRPr="00C44DA6" w:rsidRDefault="004B7638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534" w:type="pct"/>
            <w:vAlign w:val="center"/>
          </w:tcPr>
          <w:p w:rsidR="004B7638" w:rsidRPr="00C44DA6" w:rsidRDefault="004B7638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99" w:type="pct"/>
            <w:vAlign w:val="center"/>
          </w:tcPr>
          <w:p w:rsidR="004B7638" w:rsidRPr="00C44DA6" w:rsidRDefault="004B7638" w:rsidP="007557D9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414" w:type="pct"/>
            <w:vAlign w:val="center"/>
          </w:tcPr>
          <w:p w:rsidR="004B7638" w:rsidRPr="00C44DA6" w:rsidRDefault="004B7638" w:rsidP="007557D9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392" w:type="pct"/>
            <w:vAlign w:val="center"/>
          </w:tcPr>
          <w:p w:rsidR="004B7638" w:rsidRPr="00C44DA6" w:rsidRDefault="004B7638" w:rsidP="007557D9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687" w:type="pct"/>
            <w:vAlign w:val="center"/>
          </w:tcPr>
          <w:p w:rsidR="004B7638" w:rsidRPr="00C44DA6" w:rsidRDefault="004B7638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73" w:type="pct"/>
            <w:vAlign w:val="center"/>
          </w:tcPr>
          <w:p w:rsidR="004B7638" w:rsidRPr="00C44DA6" w:rsidRDefault="004B7638" w:rsidP="007557D9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13" w:type="pct"/>
            <w:vAlign w:val="center"/>
          </w:tcPr>
          <w:p w:rsidR="004B7638" w:rsidRPr="00C44DA6" w:rsidRDefault="004B7638" w:rsidP="007557D9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7557D9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33" w:type="pct"/>
            <w:vAlign w:val="center"/>
          </w:tcPr>
          <w:p w:rsidR="004B7638" w:rsidRPr="00C44DA6" w:rsidRDefault="004B7638" w:rsidP="007557D9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4B7638" w:rsidRPr="00C44DA6" w:rsidRDefault="004B7638" w:rsidP="007557D9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5.1. Строительство газопровода</w:t>
            </w:r>
          </w:p>
        </w:tc>
      </w:tr>
      <w:tr w:rsidR="00C44DA6" w:rsidRPr="00C44DA6" w:rsidTr="007557D9">
        <w:trPr>
          <w:trHeight w:val="1850"/>
        </w:trPr>
        <w:tc>
          <w:tcPr>
            <w:tcW w:w="259" w:type="pct"/>
          </w:tcPr>
          <w:p w:rsidR="000B0781" w:rsidRPr="00C44DA6" w:rsidRDefault="000B0781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696" w:type="pct"/>
          </w:tcPr>
          <w:p w:rsidR="000B0781" w:rsidRPr="00C44DA6" w:rsidRDefault="000B0781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Строительство межпоселкового газопровода ГРС-3 г. Рыбинск - сан. Черная Речка – с. Охотино, присоединение распределительных газопроводов с. Охотино, с.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Еремейцево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п.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Юхоть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и д.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Палюшино</w:t>
            </w:r>
            <w:proofErr w:type="spellEnd"/>
          </w:p>
        </w:tc>
        <w:tc>
          <w:tcPr>
            <w:tcW w:w="534" w:type="pct"/>
          </w:tcPr>
          <w:p w:rsidR="000B0781" w:rsidRPr="00C44DA6" w:rsidRDefault="000B0781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Для отопления помещений используется дровяное топливо, привозной сжиженный газ</w:t>
            </w:r>
          </w:p>
        </w:tc>
        <w:tc>
          <w:tcPr>
            <w:tcW w:w="499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Подключение домовладений к природному сетевому газу</w:t>
            </w:r>
          </w:p>
        </w:tc>
        <w:tc>
          <w:tcPr>
            <w:tcW w:w="414" w:type="pct"/>
          </w:tcPr>
          <w:p w:rsidR="000B0781" w:rsidRPr="00C44DA6" w:rsidRDefault="004D5A0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0B0781" w:rsidRPr="00C44DA6">
              <w:rPr>
                <w:rFonts w:ascii="Times New Roman" w:hAnsi="Times New Roman"/>
                <w:sz w:val="20"/>
                <w:szCs w:val="20"/>
              </w:rPr>
              <w:t>лучшение условий и уровня жизни населения</w:t>
            </w:r>
          </w:p>
        </w:tc>
        <w:tc>
          <w:tcPr>
            <w:tcW w:w="392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300 домовладений</w:t>
            </w:r>
          </w:p>
        </w:tc>
        <w:tc>
          <w:tcPr>
            <w:tcW w:w="687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</w:t>
            </w:r>
          </w:p>
        </w:tc>
        <w:tc>
          <w:tcPr>
            <w:tcW w:w="573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газификации регионов РФ АО</w:t>
            </w:r>
            <w:r w:rsidR="007557D9">
              <w:rPr>
                <w:rFonts w:ascii="Times New Roman" w:hAnsi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«Газпром» </w:t>
            </w:r>
            <w:r w:rsidR="007557D9">
              <w:rPr>
                <w:rFonts w:ascii="Times New Roman" w:hAnsi="Times New Roman"/>
                <w:sz w:val="20"/>
                <w:szCs w:val="20"/>
              </w:rPr>
              <w:br/>
            </w:r>
            <w:r w:rsidRPr="00C44DA6">
              <w:rPr>
                <w:rFonts w:ascii="Times New Roman" w:hAnsi="Times New Roman"/>
                <w:sz w:val="20"/>
                <w:szCs w:val="20"/>
              </w:rPr>
              <w:t>на 2021-2025 годы</w:t>
            </w:r>
          </w:p>
        </w:tc>
        <w:tc>
          <w:tcPr>
            <w:tcW w:w="413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2022-2023</w:t>
            </w:r>
          </w:p>
        </w:tc>
        <w:tc>
          <w:tcPr>
            <w:tcW w:w="533" w:type="pct"/>
          </w:tcPr>
          <w:p w:rsidR="009C7274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  <w:tr w:rsidR="00C44DA6" w:rsidRPr="00C44DA6" w:rsidTr="007557D9">
        <w:trPr>
          <w:trHeight w:val="154"/>
        </w:trPr>
        <w:tc>
          <w:tcPr>
            <w:tcW w:w="259" w:type="pct"/>
          </w:tcPr>
          <w:p w:rsidR="000B0781" w:rsidRPr="00C44DA6" w:rsidRDefault="000B0781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5.1.2.</w:t>
            </w:r>
          </w:p>
        </w:tc>
        <w:tc>
          <w:tcPr>
            <w:tcW w:w="696" w:type="pct"/>
          </w:tcPr>
          <w:p w:rsidR="000B0781" w:rsidRPr="00C44DA6" w:rsidRDefault="000B0781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Строительство газопровода г. Мышкин – с.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Поводнево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– с. Сера (подключение домовладений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>. Сера)</w:t>
            </w:r>
          </w:p>
        </w:tc>
        <w:tc>
          <w:tcPr>
            <w:tcW w:w="534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Для отопления помещений используется дровяное топливо, привозной сжиженный газ</w:t>
            </w:r>
          </w:p>
        </w:tc>
        <w:tc>
          <w:tcPr>
            <w:tcW w:w="499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Подключение домовладений к природному сетевому газу</w:t>
            </w:r>
          </w:p>
        </w:tc>
        <w:tc>
          <w:tcPr>
            <w:tcW w:w="414" w:type="pct"/>
          </w:tcPr>
          <w:p w:rsidR="000B0781" w:rsidRPr="00C44DA6" w:rsidRDefault="004D5A0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0B0781" w:rsidRPr="00C44DA6">
              <w:rPr>
                <w:rFonts w:ascii="Times New Roman" w:hAnsi="Times New Roman"/>
                <w:sz w:val="20"/>
                <w:szCs w:val="20"/>
              </w:rPr>
              <w:t>лучшение условий и уровня жизни населения</w:t>
            </w:r>
          </w:p>
        </w:tc>
        <w:tc>
          <w:tcPr>
            <w:tcW w:w="392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80 домовладений</w:t>
            </w:r>
          </w:p>
        </w:tc>
        <w:tc>
          <w:tcPr>
            <w:tcW w:w="687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</w:t>
            </w:r>
          </w:p>
        </w:tc>
        <w:tc>
          <w:tcPr>
            <w:tcW w:w="573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газификации регионов РФ АО «Газпром»</w:t>
            </w:r>
            <w:r w:rsidR="007557D9">
              <w:rPr>
                <w:rFonts w:ascii="Times New Roman" w:hAnsi="Times New Roman"/>
                <w:sz w:val="20"/>
                <w:szCs w:val="20"/>
              </w:rPr>
              <w:br/>
            </w:r>
            <w:r w:rsidRPr="00C44DA6">
              <w:rPr>
                <w:rFonts w:ascii="Times New Roman" w:hAnsi="Times New Roman"/>
                <w:sz w:val="20"/>
                <w:szCs w:val="20"/>
              </w:rPr>
              <w:t>на 2021-2025 годы</w:t>
            </w:r>
          </w:p>
        </w:tc>
        <w:tc>
          <w:tcPr>
            <w:tcW w:w="413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533" w:type="pct"/>
          </w:tcPr>
          <w:p w:rsidR="009C7274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  <w:tr w:rsidR="00C44DA6" w:rsidRPr="00C44DA6" w:rsidTr="007557D9">
        <w:trPr>
          <w:trHeight w:val="154"/>
        </w:trPr>
        <w:tc>
          <w:tcPr>
            <w:tcW w:w="259" w:type="pct"/>
          </w:tcPr>
          <w:p w:rsidR="000B0781" w:rsidRPr="00C44DA6" w:rsidRDefault="000B0781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5.1.3.</w:t>
            </w:r>
          </w:p>
        </w:tc>
        <w:tc>
          <w:tcPr>
            <w:tcW w:w="696" w:type="pct"/>
          </w:tcPr>
          <w:p w:rsidR="000B0781" w:rsidRPr="00C44DA6" w:rsidRDefault="000B0781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Строительство газопровода г. Мышкин – дер. Коптево – дер.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Синицыно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– ст. Волга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Некоузского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района с отводом в </w:t>
            </w: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>дер. Тараканово</w:t>
            </w:r>
          </w:p>
          <w:p w:rsidR="000B0781" w:rsidRPr="00C44DA6" w:rsidRDefault="000B0781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(подключение домовладений д.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Синицино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и д. Тараканово)</w:t>
            </w:r>
          </w:p>
        </w:tc>
        <w:tc>
          <w:tcPr>
            <w:tcW w:w="534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отопления помещений используется дровяное топливо, привозной </w:t>
            </w: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>сжиженный газ</w:t>
            </w:r>
          </w:p>
        </w:tc>
        <w:tc>
          <w:tcPr>
            <w:tcW w:w="499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>Подключение домовладений к природному сетевому газу</w:t>
            </w:r>
          </w:p>
        </w:tc>
        <w:tc>
          <w:tcPr>
            <w:tcW w:w="414" w:type="pct"/>
          </w:tcPr>
          <w:p w:rsidR="000B0781" w:rsidRPr="00C44DA6" w:rsidRDefault="004D5A0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0B0781" w:rsidRPr="00C44DA6">
              <w:rPr>
                <w:rFonts w:ascii="Times New Roman" w:hAnsi="Times New Roman"/>
                <w:sz w:val="20"/>
                <w:szCs w:val="20"/>
              </w:rPr>
              <w:t>лучшение условий и уровня жизни населения</w:t>
            </w:r>
          </w:p>
        </w:tc>
        <w:tc>
          <w:tcPr>
            <w:tcW w:w="392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71 домовладение</w:t>
            </w:r>
          </w:p>
        </w:tc>
        <w:tc>
          <w:tcPr>
            <w:tcW w:w="687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</w:t>
            </w:r>
          </w:p>
        </w:tc>
        <w:tc>
          <w:tcPr>
            <w:tcW w:w="573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Программа газификации регионов РФ АО «Газпром» </w:t>
            </w:r>
            <w:r w:rsidR="007557D9">
              <w:rPr>
                <w:rFonts w:ascii="Times New Roman" w:hAnsi="Times New Roman"/>
                <w:sz w:val="20"/>
                <w:szCs w:val="20"/>
              </w:rPr>
              <w:br/>
            </w:r>
            <w:r w:rsidRPr="00C44DA6">
              <w:rPr>
                <w:rFonts w:ascii="Times New Roman" w:hAnsi="Times New Roman"/>
                <w:sz w:val="20"/>
                <w:szCs w:val="20"/>
              </w:rPr>
              <w:t>на 2021-2025 годы</w:t>
            </w:r>
          </w:p>
        </w:tc>
        <w:tc>
          <w:tcPr>
            <w:tcW w:w="413" w:type="pct"/>
          </w:tcPr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533" w:type="pct"/>
          </w:tcPr>
          <w:p w:rsidR="009C7274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0B0781" w:rsidRPr="00C44DA6" w:rsidRDefault="000B0781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  <w:tr w:rsidR="00C44DA6" w:rsidRPr="00C44DA6" w:rsidTr="007557D9">
        <w:trPr>
          <w:trHeight w:val="154"/>
        </w:trPr>
        <w:tc>
          <w:tcPr>
            <w:tcW w:w="259" w:type="pct"/>
          </w:tcPr>
          <w:p w:rsidR="006E281D" w:rsidRPr="00C44DA6" w:rsidRDefault="006E281D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>5.1.4.</w:t>
            </w:r>
          </w:p>
        </w:tc>
        <w:tc>
          <w:tcPr>
            <w:tcW w:w="696" w:type="pct"/>
          </w:tcPr>
          <w:p w:rsidR="006E281D" w:rsidRPr="00C44DA6" w:rsidRDefault="006E281D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Строительство межпоселкового газопровода с. Охотино до дер.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Костюрино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(подключение домовладений д.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Костюрино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34" w:type="pct"/>
          </w:tcPr>
          <w:p w:rsidR="006E281D" w:rsidRPr="00C44DA6" w:rsidRDefault="006E281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Для отопления помещений используется дровяное топливо, привозной сжиженный газ</w:t>
            </w:r>
          </w:p>
        </w:tc>
        <w:tc>
          <w:tcPr>
            <w:tcW w:w="499" w:type="pct"/>
          </w:tcPr>
          <w:p w:rsidR="006E281D" w:rsidRPr="00C44DA6" w:rsidRDefault="006E281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Подключение домовладений к природному сетевому газу</w:t>
            </w:r>
          </w:p>
        </w:tc>
        <w:tc>
          <w:tcPr>
            <w:tcW w:w="414" w:type="pct"/>
          </w:tcPr>
          <w:p w:rsidR="006E281D" w:rsidRPr="00C44DA6" w:rsidRDefault="004D5A0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6E281D" w:rsidRPr="00C44DA6">
              <w:rPr>
                <w:rFonts w:ascii="Times New Roman" w:hAnsi="Times New Roman"/>
                <w:sz w:val="20"/>
                <w:szCs w:val="20"/>
              </w:rPr>
              <w:t>лучшение условий и уровня жизни населения</w:t>
            </w:r>
          </w:p>
        </w:tc>
        <w:tc>
          <w:tcPr>
            <w:tcW w:w="392" w:type="pct"/>
          </w:tcPr>
          <w:p w:rsidR="006E281D" w:rsidRPr="00C44DA6" w:rsidRDefault="006E281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74 домовладения</w:t>
            </w:r>
          </w:p>
        </w:tc>
        <w:tc>
          <w:tcPr>
            <w:tcW w:w="687" w:type="pct"/>
          </w:tcPr>
          <w:p w:rsidR="006E281D" w:rsidRPr="00C44DA6" w:rsidRDefault="006E281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</w:t>
            </w:r>
          </w:p>
        </w:tc>
        <w:tc>
          <w:tcPr>
            <w:tcW w:w="573" w:type="pct"/>
          </w:tcPr>
          <w:p w:rsidR="006E281D" w:rsidRPr="00C44DA6" w:rsidRDefault="006E281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газификации регионов РФ АО «Газпром» на 2021-2025 годы</w:t>
            </w:r>
          </w:p>
        </w:tc>
        <w:tc>
          <w:tcPr>
            <w:tcW w:w="413" w:type="pct"/>
          </w:tcPr>
          <w:p w:rsidR="006E281D" w:rsidRPr="00C44DA6" w:rsidRDefault="006E281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33" w:type="pct"/>
          </w:tcPr>
          <w:p w:rsidR="009C7274" w:rsidRDefault="006E281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6E281D" w:rsidRPr="00C44DA6" w:rsidRDefault="006E281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  <w:tr w:rsidR="00C44DA6" w:rsidRPr="00C44DA6" w:rsidTr="007557D9">
        <w:trPr>
          <w:trHeight w:val="154"/>
        </w:trPr>
        <w:tc>
          <w:tcPr>
            <w:tcW w:w="259" w:type="pct"/>
          </w:tcPr>
          <w:p w:rsidR="001638F4" w:rsidRPr="00C44DA6" w:rsidRDefault="001638F4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5.1.5.</w:t>
            </w:r>
          </w:p>
        </w:tc>
        <w:tc>
          <w:tcPr>
            <w:tcW w:w="696" w:type="pct"/>
          </w:tcPr>
          <w:p w:rsidR="001638F4" w:rsidRPr="00C44DA6" w:rsidRDefault="001638F4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Строительство газопровода высокого давления г. Углич – дер. Нестерово, дер.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Челганово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дер. Большое Мельничное, дер. Малое Мельничное, дер.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Юсово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Угличского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– с.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Учма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(подключение домовладений с.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Учма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34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Для отопления помещений используется дровяное топливо, привозной сжиженный газ</w:t>
            </w:r>
          </w:p>
        </w:tc>
        <w:tc>
          <w:tcPr>
            <w:tcW w:w="499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Подключение домовладений к природному сетевому газу</w:t>
            </w:r>
          </w:p>
        </w:tc>
        <w:tc>
          <w:tcPr>
            <w:tcW w:w="414" w:type="pct"/>
          </w:tcPr>
          <w:p w:rsidR="001638F4" w:rsidRPr="00C44DA6" w:rsidRDefault="004D5A0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638F4" w:rsidRPr="00C44DA6">
              <w:rPr>
                <w:rFonts w:ascii="Times New Roman" w:hAnsi="Times New Roman"/>
                <w:sz w:val="20"/>
                <w:szCs w:val="20"/>
              </w:rPr>
              <w:t>лучшение условий и уровня жизни населения</w:t>
            </w:r>
          </w:p>
        </w:tc>
        <w:tc>
          <w:tcPr>
            <w:tcW w:w="392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37 домовладений</w:t>
            </w:r>
          </w:p>
        </w:tc>
        <w:tc>
          <w:tcPr>
            <w:tcW w:w="687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</w:t>
            </w:r>
          </w:p>
        </w:tc>
        <w:tc>
          <w:tcPr>
            <w:tcW w:w="573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газификации регионов РФ АО «Газпром» на 2021-2025 годы</w:t>
            </w:r>
          </w:p>
        </w:tc>
        <w:tc>
          <w:tcPr>
            <w:tcW w:w="413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33" w:type="pct"/>
          </w:tcPr>
          <w:p w:rsidR="009C7274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  <w:tr w:rsidR="00C44DA6" w:rsidRPr="00C44DA6" w:rsidTr="007557D9">
        <w:trPr>
          <w:trHeight w:val="154"/>
        </w:trPr>
        <w:tc>
          <w:tcPr>
            <w:tcW w:w="259" w:type="pct"/>
          </w:tcPr>
          <w:p w:rsidR="001638F4" w:rsidRPr="00C44DA6" w:rsidRDefault="001638F4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5.1.6.</w:t>
            </w:r>
          </w:p>
        </w:tc>
        <w:tc>
          <w:tcPr>
            <w:tcW w:w="696" w:type="pct"/>
          </w:tcPr>
          <w:p w:rsidR="001638F4" w:rsidRPr="00C44DA6" w:rsidRDefault="001638F4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Проектирование  межпоселкового газопровода г. Мышкин – с. Шипилово – с.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Рождественно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– с.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Богородское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с отводом на дер.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Старово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с отводом на дер.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Мартыново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(подключение домовладений с. Шипилово, с. Рождествено, с.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Богородское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Мартыново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Старово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34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Для отопления помещений используется дровяное топливо, привозной сжиженный газ</w:t>
            </w:r>
          </w:p>
        </w:tc>
        <w:tc>
          <w:tcPr>
            <w:tcW w:w="499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Подключение домовладений к природному сетевому газу</w:t>
            </w:r>
          </w:p>
        </w:tc>
        <w:tc>
          <w:tcPr>
            <w:tcW w:w="414" w:type="pct"/>
          </w:tcPr>
          <w:p w:rsidR="001638F4" w:rsidRPr="00C44DA6" w:rsidRDefault="004D5A0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638F4" w:rsidRPr="00C44DA6">
              <w:rPr>
                <w:rFonts w:ascii="Times New Roman" w:hAnsi="Times New Roman"/>
                <w:sz w:val="20"/>
                <w:szCs w:val="20"/>
              </w:rPr>
              <w:t>лучшение условий и уровня жизни населения</w:t>
            </w:r>
          </w:p>
        </w:tc>
        <w:tc>
          <w:tcPr>
            <w:tcW w:w="392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328 домовладений</w:t>
            </w:r>
          </w:p>
        </w:tc>
        <w:tc>
          <w:tcPr>
            <w:tcW w:w="687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</w:t>
            </w:r>
          </w:p>
        </w:tc>
        <w:tc>
          <w:tcPr>
            <w:tcW w:w="573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газификации регионов РФ АО «Газпром» на 2021-2025 годы</w:t>
            </w:r>
          </w:p>
        </w:tc>
        <w:tc>
          <w:tcPr>
            <w:tcW w:w="413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33" w:type="pct"/>
          </w:tcPr>
          <w:p w:rsidR="009C7274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  <w:tr w:rsidR="00C44DA6" w:rsidRPr="00C44DA6" w:rsidTr="007557D9">
        <w:trPr>
          <w:trHeight w:val="154"/>
        </w:trPr>
        <w:tc>
          <w:tcPr>
            <w:tcW w:w="259" w:type="pct"/>
          </w:tcPr>
          <w:p w:rsidR="001638F4" w:rsidRPr="00C44DA6" w:rsidRDefault="001638F4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5.1.7.</w:t>
            </w:r>
          </w:p>
        </w:tc>
        <w:tc>
          <w:tcPr>
            <w:tcW w:w="696" w:type="pct"/>
          </w:tcPr>
          <w:p w:rsidR="001638F4" w:rsidRPr="00C44DA6" w:rsidRDefault="001638F4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Строительство газопровода высокого давления г. Углич – дер. Савино, дер.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Антухово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дер. Шубино – дер. Покровское, дер. Палы, дер. Городищи, дер.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Чирково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Угличского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– дер. Володино, дер.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Терпилово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Мышкинского МР (с отводом на с. Никольское)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Угличского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МР (подключение домовладений д. Володино и д.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Терпилово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534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Для отопления помещений используется дровяное топливо, привозной сжиженный газ</w:t>
            </w:r>
          </w:p>
        </w:tc>
        <w:tc>
          <w:tcPr>
            <w:tcW w:w="499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Подключение домовладений к природному сетевому газу</w:t>
            </w:r>
          </w:p>
        </w:tc>
        <w:tc>
          <w:tcPr>
            <w:tcW w:w="414" w:type="pct"/>
          </w:tcPr>
          <w:p w:rsidR="001638F4" w:rsidRPr="00C44DA6" w:rsidRDefault="004D5A0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1638F4" w:rsidRPr="00C44DA6">
              <w:rPr>
                <w:rFonts w:ascii="Times New Roman" w:hAnsi="Times New Roman"/>
                <w:sz w:val="20"/>
                <w:szCs w:val="20"/>
              </w:rPr>
              <w:t>лучшение условий и уровня жизни населения</w:t>
            </w:r>
          </w:p>
        </w:tc>
        <w:tc>
          <w:tcPr>
            <w:tcW w:w="392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24 домовладения</w:t>
            </w:r>
          </w:p>
        </w:tc>
        <w:tc>
          <w:tcPr>
            <w:tcW w:w="687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</w:t>
            </w:r>
          </w:p>
        </w:tc>
        <w:tc>
          <w:tcPr>
            <w:tcW w:w="573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газификации регионов РФ АО «Газпром» на 2021-2025 годы</w:t>
            </w:r>
          </w:p>
        </w:tc>
        <w:tc>
          <w:tcPr>
            <w:tcW w:w="413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33" w:type="pct"/>
          </w:tcPr>
          <w:p w:rsidR="009C7274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  <w:tr w:rsidR="00C44DA6" w:rsidRPr="00C44DA6" w:rsidTr="007557D9">
        <w:trPr>
          <w:trHeight w:val="154"/>
        </w:trPr>
        <w:tc>
          <w:tcPr>
            <w:tcW w:w="259" w:type="pct"/>
          </w:tcPr>
          <w:p w:rsidR="001638F4" w:rsidRPr="00C44DA6" w:rsidRDefault="001638F4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5.1.8.</w:t>
            </w:r>
          </w:p>
        </w:tc>
        <w:tc>
          <w:tcPr>
            <w:tcW w:w="696" w:type="pct"/>
          </w:tcPr>
          <w:p w:rsidR="001638F4" w:rsidRPr="00C44DA6" w:rsidRDefault="001638F4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Строительство и подключение газовой котельной структурного подразделения МУ ММР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Межпоселенческого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Дома культуры»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Юхотский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СК» Мышкинского района, п.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Юхоть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Сосновая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>, д. 18</w:t>
            </w:r>
          </w:p>
        </w:tc>
        <w:tc>
          <w:tcPr>
            <w:tcW w:w="534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Для отопления используется электричество</w:t>
            </w:r>
          </w:p>
        </w:tc>
        <w:tc>
          <w:tcPr>
            <w:tcW w:w="499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Переход на использование природного сетевого газа</w:t>
            </w:r>
          </w:p>
        </w:tc>
        <w:tc>
          <w:tcPr>
            <w:tcW w:w="414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Снижение затрат на выработку тепловой энергии</w:t>
            </w:r>
          </w:p>
        </w:tc>
        <w:tc>
          <w:tcPr>
            <w:tcW w:w="392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 котельная</w:t>
            </w:r>
          </w:p>
        </w:tc>
        <w:tc>
          <w:tcPr>
            <w:tcW w:w="687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годов, муниципальная программа Мышкинского МР</w:t>
            </w:r>
          </w:p>
        </w:tc>
        <w:tc>
          <w:tcPr>
            <w:tcW w:w="573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газификации регионов РФ АО «Газпром» на 2021-2025 годы</w:t>
            </w:r>
          </w:p>
        </w:tc>
        <w:tc>
          <w:tcPr>
            <w:tcW w:w="413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33" w:type="pct"/>
          </w:tcPr>
          <w:p w:rsidR="009C7274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  <w:tr w:rsidR="00C44DA6" w:rsidRPr="00C44DA6" w:rsidTr="007557D9">
        <w:trPr>
          <w:trHeight w:val="154"/>
        </w:trPr>
        <w:tc>
          <w:tcPr>
            <w:tcW w:w="259" w:type="pct"/>
          </w:tcPr>
          <w:p w:rsidR="001638F4" w:rsidRPr="00C44DA6" w:rsidRDefault="001638F4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5.1.9.</w:t>
            </w:r>
          </w:p>
        </w:tc>
        <w:tc>
          <w:tcPr>
            <w:tcW w:w="696" w:type="pct"/>
          </w:tcPr>
          <w:p w:rsidR="001638F4" w:rsidRPr="00C44DA6" w:rsidRDefault="001638F4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Строительство и подключение котельной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-модульного типа Охотинского детского сада Мышкинского района, с. Охотино, ул.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Молодежная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>, д. 8</w:t>
            </w:r>
          </w:p>
        </w:tc>
        <w:tc>
          <w:tcPr>
            <w:tcW w:w="534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Для отопления используется электричество</w:t>
            </w:r>
          </w:p>
        </w:tc>
        <w:tc>
          <w:tcPr>
            <w:tcW w:w="499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Переход на использование природного сетевого газа</w:t>
            </w:r>
          </w:p>
        </w:tc>
        <w:tc>
          <w:tcPr>
            <w:tcW w:w="414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Снижение затрат на выработку тепловой энергии</w:t>
            </w:r>
          </w:p>
        </w:tc>
        <w:tc>
          <w:tcPr>
            <w:tcW w:w="392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 котельная</w:t>
            </w:r>
          </w:p>
        </w:tc>
        <w:tc>
          <w:tcPr>
            <w:tcW w:w="687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годов, муниципальная программа Мышкинского МР</w:t>
            </w:r>
          </w:p>
        </w:tc>
        <w:tc>
          <w:tcPr>
            <w:tcW w:w="573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газификации регионов РФ АО «Газпром» на 2021-2025 годы</w:t>
            </w:r>
          </w:p>
        </w:tc>
        <w:tc>
          <w:tcPr>
            <w:tcW w:w="413" w:type="pct"/>
          </w:tcPr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33" w:type="pct"/>
          </w:tcPr>
          <w:p w:rsidR="009C7274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1638F4" w:rsidRPr="00C44DA6" w:rsidRDefault="001638F4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  <w:tr w:rsidR="00C44DA6" w:rsidRPr="00C44DA6" w:rsidTr="007557D9">
        <w:trPr>
          <w:trHeight w:val="154"/>
        </w:trPr>
        <w:tc>
          <w:tcPr>
            <w:tcW w:w="259" w:type="pct"/>
          </w:tcPr>
          <w:p w:rsidR="00C179AD" w:rsidRPr="00C44DA6" w:rsidRDefault="00C179AD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5.1.10.</w:t>
            </w:r>
          </w:p>
        </w:tc>
        <w:tc>
          <w:tcPr>
            <w:tcW w:w="696" w:type="pct"/>
          </w:tcPr>
          <w:p w:rsidR="00C179AD" w:rsidRPr="00C44DA6" w:rsidRDefault="00C179AD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Перевод котельных  МОУ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Шипиловской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ООШ и МОУ Рождественской СОШ на газ</w:t>
            </w:r>
          </w:p>
        </w:tc>
        <w:tc>
          <w:tcPr>
            <w:tcW w:w="534" w:type="pct"/>
          </w:tcPr>
          <w:p w:rsidR="00C179AD" w:rsidRPr="00C44DA6" w:rsidRDefault="00C179AD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Для отопления используются дрова</w:t>
            </w:r>
          </w:p>
        </w:tc>
        <w:tc>
          <w:tcPr>
            <w:tcW w:w="499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Переход на использование природного сетевого газа</w:t>
            </w:r>
          </w:p>
        </w:tc>
        <w:tc>
          <w:tcPr>
            <w:tcW w:w="414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Снижение затрат на выработку тепловой энергии</w:t>
            </w:r>
          </w:p>
        </w:tc>
        <w:tc>
          <w:tcPr>
            <w:tcW w:w="392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 котельные</w:t>
            </w:r>
          </w:p>
        </w:tc>
        <w:tc>
          <w:tcPr>
            <w:tcW w:w="687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</w:t>
            </w:r>
          </w:p>
        </w:tc>
        <w:tc>
          <w:tcPr>
            <w:tcW w:w="573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газификации регионов РФ АО «Газпром» на 2021-2025 годы</w:t>
            </w:r>
          </w:p>
        </w:tc>
        <w:tc>
          <w:tcPr>
            <w:tcW w:w="413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33" w:type="pct"/>
          </w:tcPr>
          <w:p w:rsidR="009C7274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  <w:tr w:rsidR="00C44DA6" w:rsidRPr="00C44DA6" w:rsidTr="007557D9">
        <w:trPr>
          <w:trHeight w:val="154"/>
        </w:trPr>
        <w:tc>
          <w:tcPr>
            <w:tcW w:w="259" w:type="pct"/>
          </w:tcPr>
          <w:p w:rsidR="00C179AD" w:rsidRPr="00C44DA6" w:rsidRDefault="00C179AD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5.1.11.</w:t>
            </w:r>
          </w:p>
        </w:tc>
        <w:tc>
          <w:tcPr>
            <w:tcW w:w="696" w:type="pct"/>
          </w:tcPr>
          <w:p w:rsidR="00C179AD" w:rsidRPr="00C44DA6" w:rsidRDefault="00C179AD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Строительство газовой котельной для социальных объектов д.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Мартыново</w:t>
            </w:r>
            <w:proofErr w:type="spellEnd"/>
          </w:p>
        </w:tc>
        <w:tc>
          <w:tcPr>
            <w:tcW w:w="534" w:type="pct"/>
          </w:tcPr>
          <w:p w:rsidR="00C179AD" w:rsidRPr="00C44DA6" w:rsidRDefault="00C179AD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Для отопления используется электричество</w:t>
            </w:r>
          </w:p>
        </w:tc>
        <w:tc>
          <w:tcPr>
            <w:tcW w:w="499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Переход на использование природного сетевого газа</w:t>
            </w:r>
          </w:p>
        </w:tc>
        <w:tc>
          <w:tcPr>
            <w:tcW w:w="414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Снижение затрат на выработку тепловой энергии</w:t>
            </w:r>
          </w:p>
        </w:tc>
        <w:tc>
          <w:tcPr>
            <w:tcW w:w="392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 котельная</w:t>
            </w:r>
          </w:p>
        </w:tc>
        <w:tc>
          <w:tcPr>
            <w:tcW w:w="687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</w:t>
            </w:r>
          </w:p>
        </w:tc>
        <w:tc>
          <w:tcPr>
            <w:tcW w:w="573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газификации регионов РФ АО «Газпром» на 2021-2025 годы</w:t>
            </w:r>
          </w:p>
        </w:tc>
        <w:tc>
          <w:tcPr>
            <w:tcW w:w="413" w:type="pct"/>
          </w:tcPr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33" w:type="pct"/>
          </w:tcPr>
          <w:p w:rsidR="009C7274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C179AD" w:rsidRPr="00C44DA6" w:rsidRDefault="00C179AD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  <w:tr w:rsidR="00C44DA6" w:rsidRPr="00C44DA6" w:rsidTr="00DB0AA0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4B7638" w:rsidRPr="00C44DA6" w:rsidRDefault="004B7638" w:rsidP="007557D9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Догазификация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(подключение домохозяй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ств к пр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иродному газу без привлечения средств населения)</w:t>
            </w:r>
          </w:p>
        </w:tc>
      </w:tr>
      <w:tr w:rsidR="00103212" w:rsidRPr="00C44DA6" w:rsidTr="007557D9">
        <w:trPr>
          <w:trHeight w:val="154"/>
        </w:trPr>
        <w:tc>
          <w:tcPr>
            <w:tcW w:w="259" w:type="pct"/>
          </w:tcPr>
          <w:p w:rsidR="00103212" w:rsidRPr="00C44DA6" w:rsidRDefault="00103212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5.2.1</w:t>
            </w:r>
          </w:p>
        </w:tc>
        <w:tc>
          <w:tcPr>
            <w:tcW w:w="696" w:type="pct"/>
          </w:tcPr>
          <w:p w:rsidR="00103212" w:rsidRPr="00C44DA6" w:rsidRDefault="00103212" w:rsidP="007557D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Подключение домохозяй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ств к пр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>иродному газу без привлечения средств населения</w:t>
            </w:r>
          </w:p>
        </w:tc>
        <w:tc>
          <w:tcPr>
            <w:tcW w:w="534" w:type="pct"/>
          </w:tcPr>
          <w:p w:rsidR="00103212" w:rsidRPr="00C44DA6" w:rsidRDefault="00103212" w:rsidP="007557D9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Для отопления используется другие виды топлива</w:t>
            </w:r>
          </w:p>
        </w:tc>
        <w:tc>
          <w:tcPr>
            <w:tcW w:w="499" w:type="pct"/>
          </w:tcPr>
          <w:p w:rsidR="00103212" w:rsidRPr="00C44DA6" w:rsidRDefault="00103212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будет подключен сетевой природный газ</w:t>
            </w:r>
          </w:p>
        </w:tc>
        <w:tc>
          <w:tcPr>
            <w:tcW w:w="414" w:type="pct"/>
          </w:tcPr>
          <w:p w:rsidR="00103212" w:rsidRPr="00C44DA6" w:rsidRDefault="00103212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Снижение затрат на приобретение топлива</w:t>
            </w:r>
          </w:p>
        </w:tc>
        <w:tc>
          <w:tcPr>
            <w:tcW w:w="392" w:type="pct"/>
          </w:tcPr>
          <w:p w:rsidR="00103212" w:rsidRPr="00C44DA6" w:rsidRDefault="00103212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19 домовладений</w:t>
            </w:r>
          </w:p>
        </w:tc>
        <w:tc>
          <w:tcPr>
            <w:tcW w:w="687" w:type="pct"/>
          </w:tcPr>
          <w:p w:rsidR="00103212" w:rsidRPr="00C44DA6" w:rsidRDefault="00103212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</w:t>
            </w:r>
          </w:p>
        </w:tc>
        <w:tc>
          <w:tcPr>
            <w:tcW w:w="573" w:type="pct"/>
          </w:tcPr>
          <w:p w:rsidR="00103212" w:rsidRPr="00C44DA6" w:rsidRDefault="00103212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Программа по развитию газоснабжения и газификации Ярославской области на период 2021-2025 годов</w:t>
            </w:r>
          </w:p>
        </w:tc>
        <w:tc>
          <w:tcPr>
            <w:tcW w:w="413" w:type="pct"/>
          </w:tcPr>
          <w:p w:rsidR="00103212" w:rsidRPr="00C44DA6" w:rsidRDefault="00103212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33" w:type="pct"/>
          </w:tcPr>
          <w:p w:rsidR="009C7274" w:rsidRDefault="00103212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ПАО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Гзпром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103212" w:rsidRPr="00C44DA6" w:rsidRDefault="00103212" w:rsidP="007557D9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ДЖКХ ЯО, Администрация Мышкинского МР</w:t>
            </w:r>
          </w:p>
        </w:tc>
      </w:tr>
    </w:tbl>
    <w:p w:rsidR="004B7638" w:rsidRPr="007E66BC" w:rsidRDefault="004B7638" w:rsidP="00943DE9">
      <w:pPr>
        <w:pStyle w:val="2"/>
        <w:spacing w:before="60" w:after="60" w:line="23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6. Дорожное хозяйство и транспорт</w:t>
      </w:r>
    </w:p>
    <w:p w:rsidR="00DF1176" w:rsidRPr="00C44DA6" w:rsidRDefault="00DF1176" w:rsidP="00943DE9">
      <w:pPr>
        <w:spacing w:after="60" w:line="23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183"/>
        <w:gridCol w:w="1276"/>
      </w:tblGrid>
      <w:tr w:rsidR="00C44DA6" w:rsidRPr="00C44DA6" w:rsidTr="00943DE9">
        <w:tc>
          <w:tcPr>
            <w:tcW w:w="675" w:type="dxa"/>
          </w:tcPr>
          <w:p w:rsidR="00DF1176" w:rsidRPr="00C44DA6" w:rsidRDefault="00DF1176" w:rsidP="00943DE9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176" w:rsidRPr="00C44DA6" w:rsidRDefault="00DF1176" w:rsidP="00943DE9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</w:tcPr>
          <w:p w:rsidR="00DF1176" w:rsidRPr="00C44DA6" w:rsidRDefault="00DF1176" w:rsidP="00943DE9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F91889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943DE9">
        <w:trPr>
          <w:trHeight w:val="166"/>
        </w:trPr>
        <w:tc>
          <w:tcPr>
            <w:tcW w:w="675" w:type="dxa"/>
          </w:tcPr>
          <w:p w:rsidR="00193A3D" w:rsidRPr="00C44DA6" w:rsidRDefault="00193A3D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sz w:val="20"/>
                <w:szCs w:val="20"/>
              </w:rPr>
              <w:t>1.</w:t>
            </w:r>
          </w:p>
        </w:tc>
        <w:tc>
          <w:tcPr>
            <w:tcW w:w="1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A3D" w:rsidRPr="00C44DA6" w:rsidRDefault="00193A3D" w:rsidP="00943DE9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Align w:val="center"/>
          </w:tcPr>
          <w:p w:rsidR="00193A3D" w:rsidRPr="00C44DA6" w:rsidRDefault="00193A3D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293,6</w:t>
            </w:r>
          </w:p>
        </w:tc>
      </w:tr>
      <w:tr w:rsidR="00C44DA6" w:rsidRPr="00C44DA6" w:rsidTr="00943DE9">
        <w:trPr>
          <w:trHeight w:val="166"/>
        </w:trPr>
        <w:tc>
          <w:tcPr>
            <w:tcW w:w="675" w:type="dxa"/>
          </w:tcPr>
          <w:p w:rsidR="00193A3D" w:rsidRPr="00C44DA6" w:rsidRDefault="00193A3D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A3D" w:rsidRPr="00C44DA6" w:rsidRDefault="00193A3D" w:rsidP="00943DE9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Доля дорог нормативного состояния, %</w:t>
            </w:r>
          </w:p>
        </w:tc>
        <w:tc>
          <w:tcPr>
            <w:tcW w:w="1276" w:type="dxa"/>
            <w:vAlign w:val="center"/>
          </w:tcPr>
          <w:p w:rsidR="00193A3D" w:rsidRPr="00C44DA6" w:rsidRDefault="00193A3D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C44DA6" w:rsidRPr="00C44DA6" w:rsidTr="00943DE9">
        <w:trPr>
          <w:trHeight w:val="166"/>
        </w:trPr>
        <w:tc>
          <w:tcPr>
            <w:tcW w:w="675" w:type="dxa"/>
          </w:tcPr>
          <w:p w:rsidR="00193A3D" w:rsidRPr="00C44DA6" w:rsidRDefault="00193A3D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A3D" w:rsidRPr="00C44DA6" w:rsidRDefault="00193A3D" w:rsidP="00943DE9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 xml:space="preserve">Количество мостов (в </w:t>
            </w:r>
            <w:proofErr w:type="spellStart"/>
            <w:r w:rsidRPr="00C44DA6">
              <w:rPr>
                <w:bCs/>
                <w:color w:val="auto"/>
                <w:sz w:val="20"/>
                <w:szCs w:val="20"/>
              </w:rPr>
              <w:t>т.ч</w:t>
            </w:r>
            <w:proofErr w:type="spellEnd"/>
            <w:r w:rsidRPr="00C44DA6">
              <w:rPr>
                <w:bCs/>
                <w:color w:val="auto"/>
                <w:sz w:val="20"/>
                <w:szCs w:val="20"/>
              </w:rPr>
              <w:t>. пешеходных) и путепроводов на автомобильных дорогах (улицах, проездах, набережных) общего пользования местного значения, на конец отчетного периода, ед.</w:t>
            </w:r>
            <w:proofErr w:type="gramEnd"/>
          </w:p>
        </w:tc>
        <w:tc>
          <w:tcPr>
            <w:tcW w:w="1276" w:type="dxa"/>
            <w:vAlign w:val="center"/>
          </w:tcPr>
          <w:p w:rsidR="00193A3D" w:rsidRPr="00C44DA6" w:rsidRDefault="00193A3D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</w:t>
            </w:r>
            <w:r w:rsidR="004B1C40" w:rsidRPr="00C44D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4DA6" w:rsidRPr="00C44DA6" w:rsidTr="00943DE9">
        <w:trPr>
          <w:trHeight w:val="166"/>
        </w:trPr>
        <w:tc>
          <w:tcPr>
            <w:tcW w:w="675" w:type="dxa"/>
          </w:tcPr>
          <w:p w:rsidR="00193A3D" w:rsidRPr="00C44DA6" w:rsidRDefault="00193A3D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A3D" w:rsidRPr="00C44DA6" w:rsidRDefault="00193A3D" w:rsidP="00943DE9">
            <w:pPr>
              <w:pStyle w:val="Default"/>
              <w:spacing w:line="230" w:lineRule="auto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 xml:space="preserve">Протяженность автомобильных дорог (улиц, проездов, набережных) общего пользования местного значения с твердым покрытием (в муниципальной собственности), на конец отчетного периода, </w:t>
            </w:r>
            <w:proofErr w:type="gramStart"/>
            <w:r w:rsidRPr="00C44DA6">
              <w:rPr>
                <w:bCs/>
                <w:color w:val="auto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Align w:val="center"/>
          </w:tcPr>
          <w:p w:rsidR="00193A3D" w:rsidRPr="00C44DA6" w:rsidRDefault="00193A3D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</w:tr>
      <w:tr w:rsidR="00C44DA6" w:rsidRPr="00C44DA6" w:rsidTr="00943DE9">
        <w:tc>
          <w:tcPr>
            <w:tcW w:w="675" w:type="dxa"/>
          </w:tcPr>
          <w:p w:rsidR="00193A3D" w:rsidRPr="00C44DA6" w:rsidRDefault="00193A3D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A3D" w:rsidRPr="00C44DA6" w:rsidRDefault="00193A3D" w:rsidP="00943DE9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Количество мостов (в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. пешеходных) и путепроводов, находящихся в неудовлетворительном состоянии, (в муниципальной собственности), на конец отчетного периода, ед.</w:t>
            </w:r>
          </w:p>
        </w:tc>
        <w:tc>
          <w:tcPr>
            <w:tcW w:w="1276" w:type="dxa"/>
            <w:vAlign w:val="center"/>
          </w:tcPr>
          <w:p w:rsidR="00193A3D" w:rsidRPr="00C44DA6" w:rsidRDefault="00193A3D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44DA6" w:rsidRPr="00C44DA6" w:rsidTr="00943DE9">
        <w:tc>
          <w:tcPr>
            <w:tcW w:w="675" w:type="dxa"/>
          </w:tcPr>
          <w:p w:rsidR="00DF1176" w:rsidRPr="00C44DA6" w:rsidRDefault="00DF1176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176" w:rsidRPr="00C44DA6" w:rsidRDefault="00DF1176" w:rsidP="00943DE9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Количество населенных пунктов с проживающими жителями, не имеющих автотранспортных связей с районным центром по дорогам с твердым покрытием, на конец отчетного периода, ед.</w:t>
            </w:r>
          </w:p>
        </w:tc>
        <w:tc>
          <w:tcPr>
            <w:tcW w:w="1276" w:type="dxa"/>
            <w:vAlign w:val="center"/>
          </w:tcPr>
          <w:p w:rsidR="00DF1176" w:rsidRPr="00C44DA6" w:rsidRDefault="00EC284E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C44DA6" w:rsidRPr="00C44DA6" w:rsidTr="00943DE9">
        <w:tc>
          <w:tcPr>
            <w:tcW w:w="675" w:type="dxa"/>
          </w:tcPr>
          <w:p w:rsidR="00DF1176" w:rsidRPr="00C44DA6" w:rsidRDefault="00DF1176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176" w:rsidRPr="00C44DA6" w:rsidRDefault="00DF1176" w:rsidP="00943DE9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или/и железнодорожного сообщения с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административном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центром городского округа (муниципального района), в общей численности населения муниципального района, %</w:t>
            </w:r>
          </w:p>
        </w:tc>
        <w:tc>
          <w:tcPr>
            <w:tcW w:w="1276" w:type="dxa"/>
            <w:vAlign w:val="center"/>
          </w:tcPr>
          <w:p w:rsidR="00DF1176" w:rsidRPr="00C44DA6" w:rsidRDefault="00F867AA" w:rsidP="00943DE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</w:tbl>
    <w:p w:rsidR="000E0967" w:rsidRPr="00DB0AA0" w:rsidRDefault="000E0967" w:rsidP="00943DE9">
      <w:pPr>
        <w:spacing w:after="0" w:line="23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"/>
        <w:gridCol w:w="3029"/>
        <w:gridCol w:w="1802"/>
        <w:gridCol w:w="2289"/>
        <w:gridCol w:w="2067"/>
        <w:gridCol w:w="1806"/>
        <w:gridCol w:w="3264"/>
        <w:gridCol w:w="2494"/>
        <w:gridCol w:w="1798"/>
        <w:gridCol w:w="2307"/>
      </w:tblGrid>
      <w:tr w:rsidR="00C44DA6" w:rsidRPr="00C44DA6" w:rsidTr="00943DE9">
        <w:trPr>
          <w:trHeight w:val="436"/>
          <w:tblHeader/>
        </w:trPr>
        <w:tc>
          <w:tcPr>
            <w:tcW w:w="208" w:type="pct"/>
            <w:vAlign w:val="center"/>
          </w:tcPr>
          <w:p w:rsidR="004B7638" w:rsidRPr="00C44DA6" w:rsidRDefault="004B7638" w:rsidP="00943DE9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943DE9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96" w:type="pct"/>
            <w:vAlign w:val="center"/>
          </w:tcPr>
          <w:p w:rsidR="004B7638" w:rsidRPr="00C44DA6" w:rsidRDefault="004B7638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14" w:type="pct"/>
            <w:vAlign w:val="center"/>
          </w:tcPr>
          <w:p w:rsidR="004B7638" w:rsidRPr="00C44DA6" w:rsidRDefault="004B7638" w:rsidP="00943DE9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943DE9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26" w:type="pct"/>
            <w:vAlign w:val="center"/>
          </w:tcPr>
          <w:p w:rsidR="004B7638" w:rsidRPr="00C44DA6" w:rsidRDefault="004B7638" w:rsidP="00943DE9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475" w:type="pct"/>
            <w:vAlign w:val="center"/>
          </w:tcPr>
          <w:p w:rsidR="004B7638" w:rsidRPr="00C44DA6" w:rsidRDefault="004B7638" w:rsidP="00943DE9">
            <w:pPr>
              <w:spacing w:line="228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15" w:type="pct"/>
            <w:vAlign w:val="center"/>
          </w:tcPr>
          <w:p w:rsidR="004B7638" w:rsidRPr="00C44DA6" w:rsidRDefault="004B7638" w:rsidP="00943DE9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50" w:type="pct"/>
            <w:vAlign w:val="center"/>
          </w:tcPr>
          <w:p w:rsidR="004B7638" w:rsidRPr="00C44DA6" w:rsidRDefault="004B7638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73" w:type="pct"/>
            <w:vAlign w:val="center"/>
          </w:tcPr>
          <w:p w:rsidR="004B7638" w:rsidRPr="00C44DA6" w:rsidRDefault="004B7638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13" w:type="pct"/>
            <w:vAlign w:val="center"/>
          </w:tcPr>
          <w:p w:rsidR="004B7638" w:rsidRPr="00C44DA6" w:rsidRDefault="004B7638" w:rsidP="00943DE9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943DE9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30" w:type="pct"/>
            <w:vAlign w:val="center"/>
          </w:tcPr>
          <w:p w:rsidR="004B7638" w:rsidRPr="00C44DA6" w:rsidRDefault="004B7638" w:rsidP="00943DE9">
            <w:pPr>
              <w:spacing w:line="228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4DA6" w:rsidRDefault="00813EED" w:rsidP="00943DE9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6.1 Ремонт автодорог</w:t>
            </w:r>
          </w:p>
        </w:tc>
      </w:tr>
      <w:tr w:rsidR="00C44DA6" w:rsidRPr="00C44DA6" w:rsidTr="00943DE9">
        <w:trPr>
          <w:trHeight w:val="154"/>
        </w:trPr>
        <w:tc>
          <w:tcPr>
            <w:tcW w:w="208" w:type="pct"/>
          </w:tcPr>
          <w:p w:rsidR="00ED62D2" w:rsidRPr="00C44DA6" w:rsidRDefault="00ED62D2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696" w:type="pct"/>
          </w:tcPr>
          <w:p w:rsidR="00ED62D2" w:rsidRPr="00C44DA6" w:rsidRDefault="00ED62D2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Ремонт ул. Карла Либкнехта г.</w:t>
            </w:r>
            <w:r w:rsidR="00943DE9">
              <w:rPr>
                <w:rFonts w:ascii="Times New Roman" w:hAnsi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Мышкин - II этап</w:t>
            </w:r>
          </w:p>
        </w:tc>
        <w:tc>
          <w:tcPr>
            <w:tcW w:w="414" w:type="pct"/>
          </w:tcPr>
          <w:p w:rsidR="00ED62D2" w:rsidRPr="00C44DA6" w:rsidRDefault="00ED62D2" w:rsidP="00943DE9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Несоответствие автомобильных дорог  нормативным требованиям</w:t>
            </w:r>
          </w:p>
        </w:tc>
        <w:tc>
          <w:tcPr>
            <w:tcW w:w="526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автомобильных дорог, улучшение условий и уровня жизни населения</w:t>
            </w:r>
          </w:p>
        </w:tc>
        <w:tc>
          <w:tcPr>
            <w:tcW w:w="475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Обеспечение безопасности дорожного движения и улучшение транспортной доступности</w:t>
            </w:r>
          </w:p>
        </w:tc>
        <w:tc>
          <w:tcPr>
            <w:tcW w:w="415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1,537 км</w:t>
            </w:r>
          </w:p>
        </w:tc>
        <w:tc>
          <w:tcPr>
            <w:tcW w:w="750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Муниципальная программа ГП</w:t>
            </w:r>
            <w:r w:rsidR="00DB0AA0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Мышин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, разработан</w:t>
            </w:r>
            <w:r w:rsidR="00DB0AA0">
              <w:rPr>
                <w:rFonts w:ascii="Times New Roman" w:hAnsi="Times New Roman"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ПСД</w:t>
            </w:r>
          </w:p>
        </w:tc>
        <w:tc>
          <w:tcPr>
            <w:tcW w:w="573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Государственная программа Ярославской области «Развитие дорожного хозяйства в Ярославской области»  на 2021 - 2024 годы</w:t>
            </w:r>
          </w:p>
        </w:tc>
        <w:tc>
          <w:tcPr>
            <w:tcW w:w="413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30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ГП Мышкин</w:t>
            </w:r>
          </w:p>
        </w:tc>
      </w:tr>
      <w:tr w:rsidR="00C44DA6" w:rsidRPr="00C44DA6" w:rsidTr="00943DE9">
        <w:trPr>
          <w:trHeight w:val="154"/>
        </w:trPr>
        <w:tc>
          <w:tcPr>
            <w:tcW w:w="208" w:type="pct"/>
          </w:tcPr>
          <w:p w:rsidR="00ED62D2" w:rsidRPr="00C44DA6" w:rsidRDefault="00ED62D2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6.1.2</w:t>
            </w:r>
          </w:p>
        </w:tc>
        <w:tc>
          <w:tcPr>
            <w:tcW w:w="696" w:type="pct"/>
          </w:tcPr>
          <w:p w:rsidR="00ED62D2" w:rsidRPr="00C44DA6" w:rsidRDefault="00ED62D2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Разработка проектно-сметной документации на ремонт улиц г. Мышкин: ул. Загородная, ул. Солнечная, ул.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Мологская</w:t>
            </w:r>
            <w:proofErr w:type="spellEnd"/>
            <w:proofErr w:type="gramEnd"/>
          </w:p>
        </w:tc>
        <w:tc>
          <w:tcPr>
            <w:tcW w:w="414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Несоответствие автомобильных дорог  нормативным требованиям</w:t>
            </w:r>
          </w:p>
        </w:tc>
        <w:tc>
          <w:tcPr>
            <w:tcW w:w="526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автомобильных дорог, улучшение условий и уровня жизни населения</w:t>
            </w:r>
          </w:p>
        </w:tc>
        <w:tc>
          <w:tcPr>
            <w:tcW w:w="475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Обеспечение безопасности дорожного движения и улучшение транспортной доступности</w:t>
            </w:r>
          </w:p>
        </w:tc>
        <w:tc>
          <w:tcPr>
            <w:tcW w:w="415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 ПСД</w:t>
            </w:r>
          </w:p>
        </w:tc>
        <w:tc>
          <w:tcPr>
            <w:tcW w:w="750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Муниципальная программа ГП</w:t>
            </w:r>
            <w:r w:rsidR="00DB0AA0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Мышин</w:t>
            </w:r>
            <w:proofErr w:type="spellEnd"/>
          </w:p>
        </w:tc>
        <w:tc>
          <w:tcPr>
            <w:tcW w:w="573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Государственная программа Ярославской области «Развитие дорожного хозяйства в Ярославской области»  на 2021 - 2024 годы</w:t>
            </w:r>
          </w:p>
        </w:tc>
        <w:tc>
          <w:tcPr>
            <w:tcW w:w="413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2022-2025</w:t>
            </w:r>
          </w:p>
        </w:tc>
        <w:tc>
          <w:tcPr>
            <w:tcW w:w="530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ГП Мышкин</w:t>
            </w:r>
          </w:p>
        </w:tc>
      </w:tr>
      <w:tr w:rsidR="00C44DA6" w:rsidRPr="00C44DA6" w:rsidTr="00943DE9">
        <w:trPr>
          <w:trHeight w:val="154"/>
        </w:trPr>
        <w:tc>
          <w:tcPr>
            <w:tcW w:w="208" w:type="pct"/>
          </w:tcPr>
          <w:p w:rsidR="00ED62D2" w:rsidRPr="00C44DA6" w:rsidRDefault="00ED62D2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6.1.3</w:t>
            </w:r>
          </w:p>
        </w:tc>
        <w:tc>
          <w:tcPr>
            <w:tcW w:w="696" w:type="pct"/>
          </w:tcPr>
          <w:p w:rsidR="00ED62D2" w:rsidRPr="00C44DA6" w:rsidRDefault="00ED62D2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Ремонт подъездных путей к объектам социальной сферы</w:t>
            </w:r>
          </w:p>
        </w:tc>
        <w:tc>
          <w:tcPr>
            <w:tcW w:w="414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Несоответствие автомобильных дорог  нормативным требованиям</w:t>
            </w:r>
          </w:p>
        </w:tc>
        <w:tc>
          <w:tcPr>
            <w:tcW w:w="526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автомобильных дорог, улучшение условий и уровня жизни населения</w:t>
            </w:r>
          </w:p>
        </w:tc>
        <w:tc>
          <w:tcPr>
            <w:tcW w:w="475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Обеспечение безопасности дорожного движения и улучшение транспортной доступности</w:t>
            </w:r>
          </w:p>
        </w:tc>
        <w:tc>
          <w:tcPr>
            <w:tcW w:w="415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10 соц</w:t>
            </w:r>
            <w:r w:rsidR="00943DE9">
              <w:rPr>
                <w:rFonts w:ascii="Times New Roman" w:hAnsi="Times New Roman"/>
                <w:sz w:val="20"/>
                <w:szCs w:val="20"/>
              </w:rPr>
              <w:t>иальных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объектов</w:t>
            </w:r>
          </w:p>
        </w:tc>
        <w:tc>
          <w:tcPr>
            <w:tcW w:w="750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Муниципальные программы поселений</w:t>
            </w:r>
          </w:p>
        </w:tc>
        <w:tc>
          <w:tcPr>
            <w:tcW w:w="573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Государственная программа Ярославской области «Развитие дорожного хозяйства в Ярославской области»  на 2021 - 2024 годы</w:t>
            </w:r>
          </w:p>
        </w:tc>
        <w:tc>
          <w:tcPr>
            <w:tcW w:w="413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2022-2025</w:t>
            </w:r>
          </w:p>
        </w:tc>
        <w:tc>
          <w:tcPr>
            <w:tcW w:w="530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ГП Мышкин, Приволжское СП,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Охотинское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СП</w:t>
            </w:r>
          </w:p>
        </w:tc>
      </w:tr>
      <w:tr w:rsidR="00C44DA6" w:rsidRPr="00C44DA6" w:rsidTr="00943DE9">
        <w:trPr>
          <w:trHeight w:val="154"/>
        </w:trPr>
        <w:tc>
          <w:tcPr>
            <w:tcW w:w="208" w:type="pct"/>
          </w:tcPr>
          <w:p w:rsidR="00ED62D2" w:rsidRPr="00C44DA6" w:rsidRDefault="00ED62D2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6.1.4</w:t>
            </w:r>
          </w:p>
        </w:tc>
        <w:tc>
          <w:tcPr>
            <w:tcW w:w="696" w:type="pct"/>
          </w:tcPr>
          <w:p w:rsidR="00ED62D2" w:rsidRPr="00C44DA6" w:rsidRDefault="00ED62D2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Реконструкция автомобильных дорог в населенных пунктах Мышкинского </w:t>
            </w:r>
            <w:r w:rsidR="00943DE9">
              <w:rPr>
                <w:rFonts w:ascii="Times New Roman" w:hAnsi="Times New Roman"/>
                <w:sz w:val="20"/>
                <w:szCs w:val="20"/>
              </w:rPr>
              <w:t>МР: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r w:rsidR="00943DE9">
              <w:rPr>
                <w:rFonts w:ascii="Times New Roman" w:hAnsi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Крюково, с. Шипилово, д.</w:t>
            </w:r>
            <w:r w:rsidR="00943DE9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Мартыново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Синицино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, д.</w:t>
            </w:r>
            <w:r w:rsidR="00943DE9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Лодыгино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Шамино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, с.</w:t>
            </w:r>
            <w:r w:rsidR="00943DE9">
              <w:rPr>
                <w:rFonts w:ascii="Times New Roman" w:hAnsi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Рождествено, д. Петровское, с. Охотино, д. Володино, д.</w:t>
            </w:r>
            <w:r w:rsidR="00943DE9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Антеплево</w:t>
            </w:r>
            <w:proofErr w:type="spellEnd"/>
            <w:proofErr w:type="gramEnd"/>
          </w:p>
        </w:tc>
        <w:tc>
          <w:tcPr>
            <w:tcW w:w="414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Несоответствие автомобильных дорог  нормативным требованиям</w:t>
            </w:r>
          </w:p>
        </w:tc>
        <w:tc>
          <w:tcPr>
            <w:tcW w:w="526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автомобильных дорог, улучшение условий и уровня жизни населения</w:t>
            </w:r>
          </w:p>
        </w:tc>
        <w:tc>
          <w:tcPr>
            <w:tcW w:w="475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Обеспечение безопасности дорожного движения и улучшение транспортной доступности</w:t>
            </w:r>
          </w:p>
        </w:tc>
        <w:tc>
          <w:tcPr>
            <w:tcW w:w="415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11 населенных пунктов</w:t>
            </w:r>
          </w:p>
        </w:tc>
        <w:tc>
          <w:tcPr>
            <w:tcW w:w="750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Муниципальные программы поселений</w:t>
            </w:r>
          </w:p>
        </w:tc>
        <w:tc>
          <w:tcPr>
            <w:tcW w:w="573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Государственная программа Ярославской области «Развитие дорожного хозяйства в Ярославской области»  на 2021 - 2024 годы</w:t>
            </w:r>
          </w:p>
        </w:tc>
        <w:tc>
          <w:tcPr>
            <w:tcW w:w="413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2022-2025</w:t>
            </w:r>
          </w:p>
        </w:tc>
        <w:tc>
          <w:tcPr>
            <w:tcW w:w="530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Приволжское СП,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Охотинское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СП</w:t>
            </w:r>
          </w:p>
        </w:tc>
      </w:tr>
      <w:tr w:rsidR="00C44DA6" w:rsidRPr="00C44DA6" w:rsidTr="00943DE9">
        <w:trPr>
          <w:trHeight w:val="154"/>
        </w:trPr>
        <w:tc>
          <w:tcPr>
            <w:tcW w:w="208" w:type="pct"/>
          </w:tcPr>
          <w:p w:rsidR="00ED62D2" w:rsidRPr="00C44DA6" w:rsidRDefault="00ED62D2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6.1.5</w:t>
            </w:r>
          </w:p>
        </w:tc>
        <w:tc>
          <w:tcPr>
            <w:tcW w:w="696" w:type="pct"/>
          </w:tcPr>
          <w:p w:rsidR="00ED62D2" w:rsidRPr="00C44DA6" w:rsidRDefault="00ED62D2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Ремонт региональной автомобильной дороги с. Новое - Мышкин с подъездом к дер.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Девницы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и паромной переправе в дер. Борок</w:t>
            </w:r>
          </w:p>
        </w:tc>
        <w:tc>
          <w:tcPr>
            <w:tcW w:w="414" w:type="pct"/>
          </w:tcPr>
          <w:p w:rsidR="00ED62D2" w:rsidRPr="00C44DA6" w:rsidRDefault="00ED62D2" w:rsidP="00943DE9">
            <w:pPr>
              <w:spacing w:line="228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Несоответствие автомобильных дорог  нормативным требованиям</w:t>
            </w:r>
          </w:p>
        </w:tc>
        <w:tc>
          <w:tcPr>
            <w:tcW w:w="526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автомобильных дорог, улучшение условий и уровня жизни населения</w:t>
            </w:r>
          </w:p>
        </w:tc>
        <w:tc>
          <w:tcPr>
            <w:tcW w:w="475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Обеспечение безопасности дорожного движения и улучшение транспортной доступности</w:t>
            </w:r>
          </w:p>
        </w:tc>
        <w:tc>
          <w:tcPr>
            <w:tcW w:w="415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23,408 км.</w:t>
            </w:r>
          </w:p>
        </w:tc>
        <w:tc>
          <w:tcPr>
            <w:tcW w:w="750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Региональная целевая программа «Комплексное развитие транспортной инфраструктуры объединенной дорожной сети Ярославской области и городской агломерации «Ярославская» на 2020-2024 годы»</w:t>
            </w:r>
          </w:p>
        </w:tc>
        <w:tc>
          <w:tcPr>
            <w:tcW w:w="573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Национальный проект «Безопасные качественные дороги»</w:t>
            </w:r>
          </w:p>
        </w:tc>
        <w:tc>
          <w:tcPr>
            <w:tcW w:w="413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30" w:type="pct"/>
          </w:tcPr>
          <w:p w:rsidR="00ED62D2" w:rsidRPr="00C44DA6" w:rsidRDefault="00ED62D2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Департамент дорожного хозяйства ЯО, ГК ЯО «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Ярдорслужба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4DA6" w:rsidRDefault="00813EED" w:rsidP="00943DE9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4D5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 Ремонт и содержание мостовых сооружений</w:t>
            </w:r>
          </w:p>
        </w:tc>
      </w:tr>
      <w:tr w:rsidR="00C44DA6" w:rsidRPr="00C44DA6" w:rsidTr="00943DE9">
        <w:trPr>
          <w:trHeight w:val="154"/>
        </w:trPr>
        <w:tc>
          <w:tcPr>
            <w:tcW w:w="208" w:type="pct"/>
          </w:tcPr>
          <w:p w:rsidR="00E40626" w:rsidRPr="00C44DA6" w:rsidRDefault="00E40626" w:rsidP="00943DE9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4D5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6" w:type="pct"/>
          </w:tcPr>
          <w:p w:rsidR="00E40626" w:rsidRPr="00C44DA6" w:rsidRDefault="00E40626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Реконструкция участка автомобильной дороги Мышкин – Рождествено –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Богородское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– Морское, включающего мостовой переход через реку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Нергу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414" w:type="pct"/>
          </w:tcPr>
          <w:p w:rsidR="00E40626" w:rsidRPr="00C44DA6" w:rsidRDefault="00E40626" w:rsidP="00943DE9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Несоответствие нормативным требованиям</w:t>
            </w:r>
          </w:p>
        </w:tc>
        <w:tc>
          <w:tcPr>
            <w:tcW w:w="526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</w:t>
            </w:r>
          </w:p>
        </w:tc>
        <w:tc>
          <w:tcPr>
            <w:tcW w:w="475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415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9,2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750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«Развитие сети автомобильных дорог Ярославской области» на 2021 -2024 гг.</w:t>
            </w:r>
          </w:p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«Безопасные качественные дороги»</w:t>
            </w:r>
          </w:p>
        </w:tc>
        <w:tc>
          <w:tcPr>
            <w:tcW w:w="413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30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дорожного хозяйства ЯО, </w:t>
            </w:r>
            <w:r w:rsidR="00943D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ГК ЯО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Ярдорслужба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44DA6" w:rsidRPr="00C44DA6" w:rsidTr="00943DE9">
        <w:trPr>
          <w:trHeight w:val="154"/>
        </w:trPr>
        <w:tc>
          <w:tcPr>
            <w:tcW w:w="208" w:type="pct"/>
          </w:tcPr>
          <w:p w:rsidR="00E40626" w:rsidRPr="00C44DA6" w:rsidRDefault="00E40626" w:rsidP="00943DE9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4D5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696" w:type="pct"/>
          </w:tcPr>
          <w:p w:rsidR="00E40626" w:rsidRPr="00C44DA6" w:rsidRDefault="00E40626" w:rsidP="00943DE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Реконструкция участка автомобильной дороги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Куракино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Шестихино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, включающего мос</w:t>
            </w:r>
            <w:r w:rsidR="005D422E">
              <w:rPr>
                <w:rFonts w:ascii="Times New Roman" w:hAnsi="Times New Roman"/>
                <w:sz w:val="20"/>
                <w:szCs w:val="20"/>
              </w:rPr>
              <w:t xml:space="preserve">товой переход через реку </w:t>
            </w:r>
            <w:proofErr w:type="spellStart"/>
            <w:r w:rsidR="005D422E">
              <w:rPr>
                <w:rFonts w:ascii="Times New Roman" w:hAnsi="Times New Roman"/>
                <w:sz w:val="20"/>
                <w:szCs w:val="20"/>
              </w:rPr>
              <w:t>Сутку</w:t>
            </w:r>
            <w:proofErr w:type="spellEnd"/>
          </w:p>
        </w:tc>
        <w:tc>
          <w:tcPr>
            <w:tcW w:w="414" w:type="pct"/>
          </w:tcPr>
          <w:p w:rsidR="00E40626" w:rsidRPr="00C44DA6" w:rsidRDefault="00E40626" w:rsidP="00943DE9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Несоответствие нормативным требованиям</w:t>
            </w:r>
          </w:p>
        </w:tc>
        <w:tc>
          <w:tcPr>
            <w:tcW w:w="526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</w:t>
            </w:r>
          </w:p>
        </w:tc>
        <w:tc>
          <w:tcPr>
            <w:tcW w:w="475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415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38,5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. м</w:t>
            </w:r>
          </w:p>
        </w:tc>
        <w:tc>
          <w:tcPr>
            <w:tcW w:w="750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«Развитие сети автомобильных дорог Ярославской области» на 2021 -2024 гг.</w:t>
            </w:r>
          </w:p>
        </w:tc>
        <w:tc>
          <w:tcPr>
            <w:tcW w:w="573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«Безопасные качественные дороги»</w:t>
            </w:r>
          </w:p>
        </w:tc>
        <w:tc>
          <w:tcPr>
            <w:tcW w:w="413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30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дорожного хозяйства ЯО, </w:t>
            </w:r>
            <w:r w:rsidR="00943D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ГК ЯО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Ярдорслужба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44DA6" w:rsidRPr="00C44DA6" w:rsidTr="00943DE9">
        <w:trPr>
          <w:trHeight w:val="154"/>
        </w:trPr>
        <w:tc>
          <w:tcPr>
            <w:tcW w:w="208" w:type="pct"/>
          </w:tcPr>
          <w:p w:rsidR="00E40626" w:rsidRPr="00C44DA6" w:rsidRDefault="00E40626" w:rsidP="00943DE9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4D5A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696" w:type="pct"/>
          </w:tcPr>
          <w:p w:rsidR="00E40626" w:rsidRPr="00C44DA6" w:rsidRDefault="00E40626" w:rsidP="00943DE9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Ремонт мостового перехода через р.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Юхоть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на автомобильной дороге Сергиев Посад-Калязи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Рыбинск-Череповец» </w:t>
            </w:r>
          </w:p>
        </w:tc>
        <w:tc>
          <w:tcPr>
            <w:tcW w:w="414" w:type="pct"/>
          </w:tcPr>
          <w:p w:rsidR="00E40626" w:rsidRPr="00C44DA6" w:rsidRDefault="00E40626" w:rsidP="00943DE9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Несоответствие нормативным требованиям</w:t>
            </w:r>
          </w:p>
        </w:tc>
        <w:tc>
          <w:tcPr>
            <w:tcW w:w="526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Приведение в нормативное состояние</w:t>
            </w:r>
          </w:p>
        </w:tc>
        <w:tc>
          <w:tcPr>
            <w:tcW w:w="475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415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750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«Сохранность региональных автомобильных дорог» на 2021-2024 гг.</w:t>
            </w:r>
          </w:p>
        </w:tc>
        <w:tc>
          <w:tcPr>
            <w:tcW w:w="573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«Безопасные качественные дороги»</w:t>
            </w:r>
          </w:p>
        </w:tc>
        <w:tc>
          <w:tcPr>
            <w:tcW w:w="413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530" w:type="pct"/>
          </w:tcPr>
          <w:p w:rsidR="00E40626" w:rsidRPr="00C44DA6" w:rsidRDefault="00E40626" w:rsidP="00943DE9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дорожного хозяйства ЯО, </w:t>
            </w:r>
            <w:r w:rsidR="00943DE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ГК ЯО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Ярдорслужба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8. Благоустройство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4"/>
        <w:gridCol w:w="2624"/>
        <w:gridCol w:w="2268"/>
        <w:gridCol w:w="2268"/>
        <w:gridCol w:w="2128"/>
        <w:gridCol w:w="1702"/>
        <w:gridCol w:w="3308"/>
        <w:gridCol w:w="2598"/>
        <w:gridCol w:w="1741"/>
        <w:gridCol w:w="2241"/>
      </w:tblGrid>
      <w:tr w:rsidR="008654FA" w:rsidRPr="00C44DA6" w:rsidTr="008654FA">
        <w:trPr>
          <w:trHeight w:val="436"/>
          <w:tblHeader/>
        </w:trPr>
        <w:tc>
          <w:tcPr>
            <w:tcW w:w="203" w:type="pct"/>
            <w:vAlign w:val="center"/>
          </w:tcPr>
          <w:p w:rsidR="00813EED" w:rsidRPr="00C44DA6" w:rsidRDefault="00813EED" w:rsidP="00AF480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13EED" w:rsidRPr="00C44DA6" w:rsidRDefault="00813EED" w:rsidP="00AF480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3" w:type="pct"/>
            <w:vAlign w:val="center"/>
          </w:tcPr>
          <w:p w:rsidR="00813EED" w:rsidRPr="00C44DA6" w:rsidRDefault="00813EED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521" w:type="pct"/>
            <w:vAlign w:val="center"/>
          </w:tcPr>
          <w:p w:rsidR="00813EED" w:rsidRPr="00C44DA6" w:rsidRDefault="00813EED" w:rsidP="00AF480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813EED" w:rsidRPr="00C44DA6" w:rsidRDefault="00813EED" w:rsidP="00AF480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21" w:type="pct"/>
            <w:vAlign w:val="center"/>
          </w:tcPr>
          <w:p w:rsidR="00813EED" w:rsidRPr="00C44DA6" w:rsidRDefault="00813EED" w:rsidP="00AF480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489" w:type="pct"/>
            <w:vAlign w:val="center"/>
          </w:tcPr>
          <w:p w:rsidR="00813EED" w:rsidRPr="00C44DA6" w:rsidRDefault="00813EED" w:rsidP="00AF4806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391" w:type="pct"/>
            <w:vAlign w:val="center"/>
          </w:tcPr>
          <w:p w:rsidR="00813EED" w:rsidRPr="00C44DA6" w:rsidRDefault="00813EED" w:rsidP="00AF480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60" w:type="pct"/>
            <w:vAlign w:val="center"/>
          </w:tcPr>
          <w:p w:rsidR="00813EED" w:rsidRPr="00C44DA6" w:rsidRDefault="00813EED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97" w:type="pct"/>
            <w:vAlign w:val="center"/>
          </w:tcPr>
          <w:p w:rsidR="00813EED" w:rsidRPr="00C44DA6" w:rsidRDefault="00813EED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00" w:type="pct"/>
            <w:vAlign w:val="center"/>
          </w:tcPr>
          <w:p w:rsidR="00813EED" w:rsidRPr="00C44DA6" w:rsidRDefault="00813EED" w:rsidP="00AF480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813EED" w:rsidRPr="00C44DA6" w:rsidRDefault="00813EED" w:rsidP="00AF480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15" w:type="pct"/>
            <w:vAlign w:val="center"/>
          </w:tcPr>
          <w:p w:rsidR="00813EED" w:rsidRPr="00C44DA6" w:rsidRDefault="00813EED" w:rsidP="00AF4806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4DA6" w:rsidRDefault="00813EED" w:rsidP="00AF4806">
            <w:pPr>
              <w:pStyle w:val="a4"/>
              <w:spacing w:line="23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8.1. Обустройство, ремонт и содержание площадок ТКО</w:t>
            </w:r>
          </w:p>
        </w:tc>
      </w:tr>
      <w:tr w:rsidR="008654FA" w:rsidRPr="00C44DA6" w:rsidTr="008654FA">
        <w:trPr>
          <w:trHeight w:val="154"/>
        </w:trPr>
        <w:tc>
          <w:tcPr>
            <w:tcW w:w="203" w:type="pct"/>
          </w:tcPr>
          <w:p w:rsidR="00846E74" w:rsidRPr="00C44DA6" w:rsidRDefault="00846E74" w:rsidP="00F4588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8.1.1</w:t>
            </w:r>
          </w:p>
        </w:tc>
        <w:tc>
          <w:tcPr>
            <w:tcW w:w="603" w:type="pct"/>
          </w:tcPr>
          <w:p w:rsidR="00846E74" w:rsidRPr="00C44DA6" w:rsidRDefault="00846E74" w:rsidP="00F4588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Обустройство новых мест накопления ТКО и ремонт существующих контейнерных площадок</w:t>
            </w:r>
          </w:p>
        </w:tc>
        <w:tc>
          <w:tcPr>
            <w:tcW w:w="521" w:type="pct"/>
          </w:tcPr>
          <w:p w:rsidR="00846E74" w:rsidRPr="00C44DA6" w:rsidRDefault="00846E74" w:rsidP="004D5A0D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Контейнерные площадки, н</w:t>
            </w:r>
            <w:r w:rsidR="00DB0AA0">
              <w:rPr>
                <w:rFonts w:ascii="Times New Roman" w:hAnsi="Times New Roman" w:cs="Times New Roman"/>
                <w:sz w:val="20"/>
                <w:szCs w:val="20"/>
              </w:rPr>
              <w:t xml:space="preserve">е соответствующие требованиям </w:t>
            </w:r>
            <w:proofErr w:type="spellStart"/>
            <w:r w:rsidR="00DB0AA0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Пин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, необеспеченность отдельных населенных пунктов сбором и вывозом  ТКО</w:t>
            </w:r>
          </w:p>
        </w:tc>
        <w:tc>
          <w:tcPr>
            <w:tcW w:w="521" w:type="pct"/>
          </w:tcPr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новых и ремонт существующих мест накопления ТКО, соответствующих требованиям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СаНПи</w:t>
            </w:r>
            <w:r w:rsidR="00DB0A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DB0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" w:type="pct"/>
          </w:tcPr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населенных пунктов сбором и вывозом ТКО,  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приведенные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DB0AA0">
              <w:rPr>
                <w:rFonts w:ascii="Times New Roman" w:hAnsi="Times New Roman" w:cs="Times New Roman"/>
                <w:sz w:val="20"/>
                <w:szCs w:val="20"/>
              </w:rPr>
              <w:t>нормативное</w:t>
            </w:r>
            <w:r w:rsidRPr="00C44DA6">
              <w:t xml:space="preserve"> </w:t>
            </w:r>
            <w:r w:rsidR="00DB0AA0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391" w:type="pct"/>
          </w:tcPr>
          <w:p w:rsidR="00846E74" w:rsidRPr="00C44DA6" w:rsidRDefault="00846E74" w:rsidP="004D5A0D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65 площадок</w:t>
            </w:r>
          </w:p>
        </w:tc>
        <w:tc>
          <w:tcPr>
            <w:tcW w:w="760" w:type="pct"/>
          </w:tcPr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наличие нормативно-правового акта, потребность в финансовых ресурсах</w:t>
            </w:r>
          </w:p>
        </w:tc>
        <w:tc>
          <w:tcPr>
            <w:tcW w:w="597" w:type="pct"/>
          </w:tcPr>
          <w:p w:rsidR="00846E74" w:rsidRPr="00C44DA6" w:rsidRDefault="00614931" w:rsidP="004D5A0D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Ярославской области «Комплексное развитие сельских территорий в Ярославской области» на 2020-2025 годы, муниципальная программа ММР</w:t>
            </w:r>
          </w:p>
        </w:tc>
        <w:tc>
          <w:tcPr>
            <w:tcW w:w="400" w:type="pct"/>
          </w:tcPr>
          <w:p w:rsidR="00846E74" w:rsidRPr="00C44DA6" w:rsidRDefault="00846E74" w:rsidP="004D5A0D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515" w:type="pct"/>
          </w:tcPr>
          <w:p w:rsidR="00846E74" w:rsidRPr="00C44DA6" w:rsidRDefault="00846E74" w:rsidP="004D5A0D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ГП Мышкин, Приволжское СП,</w:t>
            </w:r>
          </w:p>
          <w:p w:rsidR="00846E74" w:rsidRPr="00C44DA6" w:rsidRDefault="00846E74" w:rsidP="004D5A0D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Охотинское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4DA6" w:rsidRDefault="00813EED" w:rsidP="00AF4806">
            <w:pPr>
              <w:pStyle w:val="a4"/>
              <w:spacing w:line="23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8.2. Благоустройство дворовых территорий</w:t>
            </w:r>
          </w:p>
        </w:tc>
      </w:tr>
      <w:tr w:rsidR="008654FA" w:rsidRPr="00C44DA6" w:rsidTr="008654FA">
        <w:trPr>
          <w:trHeight w:val="154"/>
        </w:trPr>
        <w:tc>
          <w:tcPr>
            <w:tcW w:w="203" w:type="pct"/>
          </w:tcPr>
          <w:p w:rsidR="00846E74" w:rsidRPr="00C44DA6" w:rsidRDefault="00846E74" w:rsidP="00F4588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8.2.1</w:t>
            </w:r>
          </w:p>
        </w:tc>
        <w:tc>
          <w:tcPr>
            <w:tcW w:w="603" w:type="pct"/>
          </w:tcPr>
          <w:p w:rsidR="00846E74" w:rsidRPr="00C44DA6" w:rsidRDefault="00846E74" w:rsidP="00943DE9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ул.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д. 31 и 33, ул. Газовиков д. 5, 7, 9 корп. 1, 9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>. 2, д. 35, 37 в</w:t>
            </w:r>
            <w:r w:rsidR="00943DE9">
              <w:rPr>
                <w:rFonts w:ascii="Times New Roman" w:hAnsi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г. Мышкин</w:t>
            </w:r>
          </w:p>
        </w:tc>
        <w:tc>
          <w:tcPr>
            <w:tcW w:w="521" w:type="pct"/>
          </w:tcPr>
          <w:p w:rsidR="00846E74" w:rsidRPr="00C44DA6" w:rsidRDefault="00846E74" w:rsidP="00DB0AA0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несоответствие санитарным и гигиеническим нормам, а также иметь завершенный, привлекательный и эстетичный внешний вид</w:t>
            </w:r>
          </w:p>
        </w:tc>
        <w:tc>
          <w:tcPr>
            <w:tcW w:w="521" w:type="pct"/>
          </w:tcPr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благоустройства, создание безопасных и комфортных условий для проживания жителей района</w:t>
            </w:r>
          </w:p>
        </w:tc>
        <w:tc>
          <w:tcPr>
            <w:tcW w:w="489" w:type="pct"/>
          </w:tcPr>
          <w:p w:rsidR="00846E74" w:rsidRPr="00C44DA6" w:rsidRDefault="00846E74" w:rsidP="00DB0AA0">
            <w:pPr>
              <w:pStyle w:val="ac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44DA6">
              <w:rPr>
                <w:rFonts w:eastAsiaTheme="minorHAnsi" w:cstheme="minorBidi"/>
                <w:sz w:val="20"/>
                <w:szCs w:val="20"/>
                <w:lang w:eastAsia="en-US"/>
              </w:rPr>
              <w:t>улучшение экологической обстановки и создание среды, комфортной для проживания населения, совершенствование эстетического состояния территории поселения</w:t>
            </w:r>
          </w:p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</w:tcPr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546D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дворовые территории</w:t>
            </w:r>
          </w:p>
        </w:tc>
        <w:tc>
          <w:tcPr>
            <w:tcW w:w="760" w:type="pct"/>
          </w:tcPr>
          <w:p w:rsidR="00846E74" w:rsidRPr="00C44DA6" w:rsidRDefault="00DB0AA0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846E74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«Жилье и городская среда»</w:t>
            </w:r>
          </w:p>
          <w:p w:rsidR="00DB0AA0" w:rsidRPr="00C44DA6" w:rsidRDefault="00DB0AA0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целев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«Создание комфортной городской среды на территории Ярославской области» на 2020-2024 годы», муниципальная программа ГП Мышкин</w:t>
            </w:r>
          </w:p>
        </w:tc>
        <w:tc>
          <w:tcPr>
            <w:tcW w:w="400" w:type="pct"/>
          </w:tcPr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15" w:type="pct"/>
          </w:tcPr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ГП Мышкин</w:t>
            </w:r>
          </w:p>
        </w:tc>
      </w:tr>
      <w:tr w:rsidR="008654FA" w:rsidRPr="00C44DA6" w:rsidTr="008654FA">
        <w:trPr>
          <w:trHeight w:val="154"/>
        </w:trPr>
        <w:tc>
          <w:tcPr>
            <w:tcW w:w="203" w:type="pct"/>
          </w:tcPr>
          <w:p w:rsidR="00846E74" w:rsidRPr="00C44DA6" w:rsidRDefault="00DB0AA0" w:rsidP="00DB0AA0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pct"/>
          </w:tcPr>
          <w:p w:rsidR="00846E74" w:rsidRPr="00C44DA6" w:rsidRDefault="00846E74" w:rsidP="00F4588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Благоустройство дворовых территорий ул. Газовиков, д. 4а, 6 и 12, ул.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Комсомольская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>, д. 18</w:t>
            </w:r>
          </w:p>
        </w:tc>
        <w:tc>
          <w:tcPr>
            <w:tcW w:w="521" w:type="pct"/>
          </w:tcPr>
          <w:p w:rsidR="00846E74" w:rsidRPr="00C44DA6" w:rsidRDefault="00846E74" w:rsidP="00DB0AA0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несоответствие санитарным и гигиеническим нормам, а также иметь завершенный, привлекательный и эстетичный внешний вид</w:t>
            </w:r>
          </w:p>
        </w:tc>
        <w:tc>
          <w:tcPr>
            <w:tcW w:w="521" w:type="pct"/>
          </w:tcPr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благоустройства, создание безопасных и комфортных условий для проживания жителей района</w:t>
            </w:r>
          </w:p>
        </w:tc>
        <w:tc>
          <w:tcPr>
            <w:tcW w:w="489" w:type="pct"/>
          </w:tcPr>
          <w:p w:rsidR="00846E74" w:rsidRPr="00C44DA6" w:rsidRDefault="00846E74" w:rsidP="00AB6D16">
            <w:pPr>
              <w:pStyle w:val="ac"/>
              <w:jc w:val="center"/>
              <w:rPr>
                <w:sz w:val="20"/>
                <w:szCs w:val="20"/>
              </w:rPr>
            </w:pPr>
            <w:r w:rsidRPr="00C44DA6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улучшение экологической обстановки и создание среды, комфортной для проживания населения, совершенствование эстетического состояния территории </w:t>
            </w:r>
          </w:p>
        </w:tc>
        <w:tc>
          <w:tcPr>
            <w:tcW w:w="391" w:type="pct"/>
          </w:tcPr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546D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дворовые территории</w:t>
            </w:r>
          </w:p>
        </w:tc>
        <w:tc>
          <w:tcPr>
            <w:tcW w:w="760" w:type="pct"/>
          </w:tcPr>
          <w:p w:rsidR="00846E74" w:rsidRPr="00C44DA6" w:rsidRDefault="00DB0AA0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846E74" w:rsidRPr="00DB0AA0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B0AA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Национальный проект «Жилье и городская среда»</w:t>
            </w:r>
          </w:p>
          <w:p w:rsidR="00DB0AA0" w:rsidRPr="00C44DA6" w:rsidRDefault="00DB0AA0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A0">
              <w:rPr>
                <w:rFonts w:ascii="Times New Roman" w:hAnsi="Times New Roman"/>
                <w:spacing w:val="-6"/>
                <w:sz w:val="20"/>
                <w:szCs w:val="20"/>
              </w:rPr>
              <w:t>региональная целевая программа «Создание комфортной городской среды на территории Ярославской области» на 2020-2024 годы», муниципальная программа ГП Мышкин</w:t>
            </w:r>
          </w:p>
        </w:tc>
        <w:tc>
          <w:tcPr>
            <w:tcW w:w="400" w:type="pct"/>
          </w:tcPr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515" w:type="pct"/>
          </w:tcPr>
          <w:p w:rsidR="00846E74" w:rsidRPr="00C44DA6" w:rsidRDefault="00846E7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ГП Мышкин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4DA6" w:rsidRDefault="00813EED" w:rsidP="00AF4806">
            <w:pPr>
              <w:pStyle w:val="a4"/>
              <w:spacing w:line="23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8.3. Благоустройство общественных пространств и территорий (парки, скверы и т.д.)</w:t>
            </w:r>
          </w:p>
        </w:tc>
      </w:tr>
      <w:tr w:rsidR="008654FA" w:rsidRPr="00C44DA6" w:rsidTr="008654FA">
        <w:trPr>
          <w:trHeight w:val="154"/>
        </w:trPr>
        <w:tc>
          <w:tcPr>
            <w:tcW w:w="203" w:type="pct"/>
          </w:tcPr>
          <w:p w:rsidR="00F67534" w:rsidRPr="00C44DA6" w:rsidRDefault="00F67534" w:rsidP="00F4588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8.3.1</w:t>
            </w:r>
          </w:p>
        </w:tc>
        <w:tc>
          <w:tcPr>
            <w:tcW w:w="603" w:type="pct"/>
          </w:tcPr>
          <w:p w:rsidR="00F67534" w:rsidRPr="00C44DA6" w:rsidRDefault="00F67534" w:rsidP="00F4588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Реализация проекта «Концепция развития общественных пространств города Мышкин в 2021 году»</w:t>
            </w:r>
          </w:p>
        </w:tc>
        <w:tc>
          <w:tcPr>
            <w:tcW w:w="521" w:type="pct"/>
          </w:tcPr>
          <w:p w:rsidR="00F67534" w:rsidRPr="00C44DA6" w:rsidRDefault="00F67534" w:rsidP="00DB0AA0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Ветхое состояние в исторической части города</w:t>
            </w:r>
            <w:r w:rsidR="00DB0A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объектов культурного наследия, зон отдыха и прогулочных зон</w:t>
            </w:r>
          </w:p>
        </w:tc>
        <w:tc>
          <w:tcPr>
            <w:tcW w:w="521" w:type="pct"/>
          </w:tcPr>
          <w:p w:rsidR="00F67534" w:rsidRPr="00C44DA6" w:rsidRDefault="00DB0AA0" w:rsidP="00DB0AA0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67534" w:rsidRPr="00C44DA6">
              <w:rPr>
                <w:rFonts w:ascii="Times New Roman" w:hAnsi="Times New Roman"/>
                <w:sz w:val="20"/>
                <w:szCs w:val="20"/>
              </w:rPr>
              <w:t>овышение уровня благоустройства, создание безопасных и комфортных условий для проживания жителей района</w:t>
            </w:r>
          </w:p>
        </w:tc>
        <w:tc>
          <w:tcPr>
            <w:tcW w:w="489" w:type="pct"/>
          </w:tcPr>
          <w:p w:rsidR="00F67534" w:rsidRPr="00C44DA6" w:rsidRDefault="00F6753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сохранение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историко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– градостроительной и природной среды поселения, составляющей его предмет охраны, обеспечение взаимосвязи  с объектами культурного наследия, культурными ландшафтами, туристскими маршрутами, местами массового отдыха  населения</w:t>
            </w:r>
          </w:p>
        </w:tc>
        <w:tc>
          <w:tcPr>
            <w:tcW w:w="391" w:type="pct"/>
          </w:tcPr>
          <w:p w:rsidR="00F67534" w:rsidRPr="00C44DA6" w:rsidRDefault="00F6753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46D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общественная территория</w:t>
            </w:r>
          </w:p>
        </w:tc>
        <w:tc>
          <w:tcPr>
            <w:tcW w:w="760" w:type="pct"/>
          </w:tcPr>
          <w:p w:rsidR="00F67534" w:rsidRPr="00DB0AA0" w:rsidRDefault="00F6753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B0AA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Участие во Всероссийском конкурсе лучших проектов создания комфортной городской среды, участие в региональной целевой программе </w:t>
            </w:r>
            <w:r w:rsidRPr="00DB0AA0">
              <w:rPr>
                <w:rFonts w:ascii="Times New Roman" w:hAnsi="Times New Roman"/>
                <w:spacing w:val="-6"/>
                <w:sz w:val="20"/>
                <w:szCs w:val="20"/>
              </w:rPr>
              <w:t>«Создание комфортной городской среды на территории Ярославской области» на 2020-2024 годы»</w:t>
            </w:r>
          </w:p>
        </w:tc>
        <w:tc>
          <w:tcPr>
            <w:tcW w:w="597" w:type="pct"/>
          </w:tcPr>
          <w:p w:rsidR="00F67534" w:rsidRPr="00C44DA6" w:rsidRDefault="00F6753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«Жилье и городская среда»</w:t>
            </w:r>
          </w:p>
        </w:tc>
        <w:tc>
          <w:tcPr>
            <w:tcW w:w="400" w:type="pct"/>
          </w:tcPr>
          <w:p w:rsidR="00F67534" w:rsidRPr="00C44DA6" w:rsidRDefault="00F6753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15" w:type="pct"/>
          </w:tcPr>
          <w:p w:rsidR="00F67534" w:rsidRPr="00C44DA6" w:rsidRDefault="00F6753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МР</w:t>
            </w:r>
          </w:p>
        </w:tc>
      </w:tr>
      <w:tr w:rsidR="008654FA" w:rsidRPr="00C44DA6" w:rsidTr="00943DE9">
        <w:trPr>
          <w:trHeight w:val="154"/>
        </w:trPr>
        <w:tc>
          <w:tcPr>
            <w:tcW w:w="203" w:type="pct"/>
          </w:tcPr>
          <w:p w:rsidR="00F67534" w:rsidRPr="00C44DA6" w:rsidRDefault="00F67534" w:rsidP="00F4588D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8.3.2</w:t>
            </w:r>
          </w:p>
        </w:tc>
        <w:tc>
          <w:tcPr>
            <w:tcW w:w="603" w:type="pct"/>
          </w:tcPr>
          <w:p w:rsidR="00F67534" w:rsidRPr="00C44DA6" w:rsidRDefault="00F67534" w:rsidP="00943DE9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Благоустройство мест массового отдыха и купания </w:t>
            </w:r>
            <w:r w:rsidR="00943DE9" w:rsidRPr="00C44DA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г. Мышкин </w:t>
            </w:r>
          </w:p>
        </w:tc>
        <w:tc>
          <w:tcPr>
            <w:tcW w:w="521" w:type="pct"/>
          </w:tcPr>
          <w:p w:rsidR="00F67534" w:rsidRPr="00C44DA6" w:rsidRDefault="00F67534" w:rsidP="00943DE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Отсутствие на территории поселения выделенного места для купания</w:t>
            </w:r>
          </w:p>
        </w:tc>
        <w:tc>
          <w:tcPr>
            <w:tcW w:w="521" w:type="pct"/>
          </w:tcPr>
          <w:p w:rsidR="00F67534" w:rsidRPr="00C44DA6" w:rsidRDefault="00F67534" w:rsidP="00DB0AA0">
            <w:pPr>
              <w:jc w:val="center"/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выделенного места для активного летнего отдых жителей района</w:t>
            </w:r>
          </w:p>
        </w:tc>
        <w:tc>
          <w:tcPr>
            <w:tcW w:w="489" w:type="pct"/>
          </w:tcPr>
          <w:p w:rsidR="00F67534" w:rsidRPr="00C44DA6" w:rsidRDefault="00F6753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благоустройства, создание безопасных и комфортных условий для проживания  и отдыха жителей района</w:t>
            </w:r>
          </w:p>
        </w:tc>
        <w:tc>
          <w:tcPr>
            <w:tcW w:w="391" w:type="pct"/>
          </w:tcPr>
          <w:p w:rsidR="00F67534" w:rsidRPr="00C44DA6" w:rsidRDefault="00F6753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546D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общественная территория</w:t>
            </w:r>
          </w:p>
        </w:tc>
        <w:tc>
          <w:tcPr>
            <w:tcW w:w="760" w:type="pct"/>
          </w:tcPr>
          <w:p w:rsidR="00F67534" w:rsidRPr="00C44DA6" w:rsidRDefault="00DB0AA0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F67534" w:rsidRDefault="00F6753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«Жилье и городская среда»</w:t>
            </w:r>
          </w:p>
          <w:p w:rsidR="00DB0AA0" w:rsidRPr="00C44DA6" w:rsidRDefault="00DB0AA0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целев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«Создание комфортной городской среды на территории Ярославской области» на 2020-2024 годы», муниципальная программа ГП Мышкин</w:t>
            </w:r>
          </w:p>
        </w:tc>
        <w:tc>
          <w:tcPr>
            <w:tcW w:w="400" w:type="pct"/>
          </w:tcPr>
          <w:p w:rsidR="00F67534" w:rsidRPr="00C44DA6" w:rsidRDefault="00F6753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515" w:type="pct"/>
          </w:tcPr>
          <w:p w:rsidR="00F67534" w:rsidRPr="00C44DA6" w:rsidRDefault="00F67534" w:rsidP="00DB0AA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ГП Мышкин</w:t>
            </w:r>
          </w:p>
        </w:tc>
      </w:tr>
      <w:tr w:rsidR="008654FA" w:rsidRPr="00C44DA6" w:rsidTr="008654FA">
        <w:trPr>
          <w:trHeight w:val="154"/>
        </w:trPr>
        <w:tc>
          <w:tcPr>
            <w:tcW w:w="203" w:type="pct"/>
          </w:tcPr>
          <w:p w:rsidR="0057546D" w:rsidRPr="00C44DA6" w:rsidRDefault="0057546D" w:rsidP="001B1D3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8.3.3</w:t>
            </w:r>
          </w:p>
        </w:tc>
        <w:tc>
          <w:tcPr>
            <w:tcW w:w="603" w:type="pct"/>
          </w:tcPr>
          <w:p w:rsidR="0057546D" w:rsidRPr="00C44DA6" w:rsidRDefault="0057546D" w:rsidP="005D422E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Благоустройство общественной территории – сквер (памятный крест) ул.</w:t>
            </w:r>
            <w:r w:rsidR="005D422E">
              <w:rPr>
                <w:rFonts w:ascii="Times New Roman" w:hAnsi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Ленина г. Мышкин</w:t>
            </w:r>
          </w:p>
        </w:tc>
        <w:tc>
          <w:tcPr>
            <w:tcW w:w="521" w:type="pct"/>
          </w:tcPr>
          <w:p w:rsidR="0057546D" w:rsidRPr="00C44DA6" w:rsidRDefault="0057546D" w:rsidP="00DB0AA0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Сохранение культурного наследия и памятных мест города</w:t>
            </w:r>
          </w:p>
        </w:tc>
        <w:tc>
          <w:tcPr>
            <w:tcW w:w="521" w:type="pct"/>
          </w:tcPr>
          <w:p w:rsidR="0057546D" w:rsidRPr="00C44DA6" w:rsidRDefault="0057546D" w:rsidP="00DB0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повышение уровня благоустройства, создание безопасных и комфортных условий </w:t>
            </w: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>для проживания жителей района</w:t>
            </w:r>
          </w:p>
        </w:tc>
        <w:tc>
          <w:tcPr>
            <w:tcW w:w="489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улучшение архитектурного облика города, создание пешеходных </w:t>
            </w: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>и туристических маршрутов, условий для рекреации и занятий спортом, повышение уровня санитарно-эпидемиологического и экологического благополучия жителей</w:t>
            </w:r>
          </w:p>
        </w:tc>
        <w:tc>
          <w:tcPr>
            <w:tcW w:w="391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>1 общественная территория</w:t>
            </w:r>
          </w:p>
        </w:tc>
        <w:tc>
          <w:tcPr>
            <w:tcW w:w="760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Участие во Всероссийском конкурсе лучших проектов создания комфортной городской среды, участие в региональной </w:t>
            </w: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>целевой программе «Создание комфортной городской среды на территории Ярославской области» на 2020-2024 годы»</w:t>
            </w:r>
          </w:p>
        </w:tc>
        <w:tc>
          <w:tcPr>
            <w:tcW w:w="597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400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15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ГП Мышкин</w:t>
            </w:r>
          </w:p>
        </w:tc>
      </w:tr>
      <w:tr w:rsidR="008654FA" w:rsidRPr="00C44DA6" w:rsidTr="008654FA">
        <w:trPr>
          <w:trHeight w:val="154"/>
        </w:trPr>
        <w:tc>
          <w:tcPr>
            <w:tcW w:w="203" w:type="pct"/>
          </w:tcPr>
          <w:p w:rsidR="0057546D" w:rsidRPr="00C44DA6" w:rsidRDefault="0057546D" w:rsidP="001B1D3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>8.3.4</w:t>
            </w:r>
          </w:p>
        </w:tc>
        <w:tc>
          <w:tcPr>
            <w:tcW w:w="603" w:type="pct"/>
          </w:tcPr>
          <w:p w:rsidR="0057546D" w:rsidRPr="00C44DA6" w:rsidRDefault="0057546D" w:rsidP="001B1D3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общественных территорий – установка игровой площадки в районе ул. Загородная г. Мышкин, д.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Галачевская</w:t>
            </w:r>
            <w:proofErr w:type="spellEnd"/>
          </w:p>
        </w:tc>
        <w:tc>
          <w:tcPr>
            <w:tcW w:w="521" w:type="pct"/>
          </w:tcPr>
          <w:p w:rsidR="0057546D" w:rsidRPr="00C44DA6" w:rsidRDefault="0057546D" w:rsidP="00DB0AA0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Отсутствие игровых зон отдыха детей, устаревшие элементы игрового оборудования</w:t>
            </w:r>
          </w:p>
        </w:tc>
        <w:tc>
          <w:tcPr>
            <w:tcW w:w="521" w:type="pct"/>
          </w:tcPr>
          <w:p w:rsidR="0057546D" w:rsidRPr="00C44DA6" w:rsidRDefault="0057546D" w:rsidP="00DB0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благоустройства, создание безопасных и комфортных условий для досуга детей</w:t>
            </w:r>
          </w:p>
        </w:tc>
        <w:tc>
          <w:tcPr>
            <w:tcW w:w="489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удовлетворение потребностей населения в формировании (улучшении, поддержании) комфортных условий жизнедеятельности в благоприятной среде обитания</w:t>
            </w:r>
          </w:p>
        </w:tc>
        <w:tc>
          <w:tcPr>
            <w:tcW w:w="391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 игровые площадки</w:t>
            </w:r>
          </w:p>
        </w:tc>
        <w:tc>
          <w:tcPr>
            <w:tcW w:w="760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Губернаторский проект «Наши дворы», муниципальные программы поселений</w:t>
            </w:r>
          </w:p>
        </w:tc>
        <w:tc>
          <w:tcPr>
            <w:tcW w:w="597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Национальный проект «Жилье и городская среда»</w:t>
            </w:r>
          </w:p>
        </w:tc>
        <w:tc>
          <w:tcPr>
            <w:tcW w:w="400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2022-2026</w:t>
            </w:r>
          </w:p>
        </w:tc>
        <w:tc>
          <w:tcPr>
            <w:tcW w:w="515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ГП Мышкин, Приволжское СП</w:t>
            </w:r>
          </w:p>
        </w:tc>
      </w:tr>
      <w:tr w:rsidR="008654FA" w:rsidRPr="00C44DA6" w:rsidTr="008654FA">
        <w:trPr>
          <w:trHeight w:val="154"/>
        </w:trPr>
        <w:tc>
          <w:tcPr>
            <w:tcW w:w="203" w:type="pct"/>
          </w:tcPr>
          <w:p w:rsidR="0057546D" w:rsidRPr="00C44DA6" w:rsidRDefault="0057546D" w:rsidP="001B1D33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8.3.5.</w:t>
            </w:r>
          </w:p>
        </w:tc>
        <w:tc>
          <w:tcPr>
            <w:tcW w:w="603" w:type="pct"/>
          </w:tcPr>
          <w:p w:rsidR="0057546D" w:rsidRPr="00C44DA6" w:rsidRDefault="0057546D" w:rsidP="00012990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Благоустройство общественных территорий – установка игровой площадки в с. Шипилово, с.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Богородское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Харинское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д. Коптево, с. Сера, д.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Мартыново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, д. Крюково, с. Охотино, замена оборудования на детских площадках с. Охотино и п.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Юхоть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Мышкинского района </w:t>
            </w:r>
            <w:proofErr w:type="gramEnd"/>
          </w:p>
        </w:tc>
        <w:tc>
          <w:tcPr>
            <w:tcW w:w="521" w:type="pct"/>
          </w:tcPr>
          <w:p w:rsidR="0057546D" w:rsidRPr="00C44DA6" w:rsidRDefault="0057546D" w:rsidP="00DB0AA0">
            <w:pPr>
              <w:spacing w:line="23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Отсутствие игровых зон отдыха детей в сельской местности, устаревшие элементы игрового оборудования</w:t>
            </w:r>
          </w:p>
        </w:tc>
        <w:tc>
          <w:tcPr>
            <w:tcW w:w="521" w:type="pct"/>
          </w:tcPr>
          <w:p w:rsidR="0057546D" w:rsidRPr="00C44DA6" w:rsidRDefault="0057546D" w:rsidP="00DB0A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благоустройства, создание безопасных и комфортных условий для досуга детей</w:t>
            </w:r>
          </w:p>
        </w:tc>
        <w:tc>
          <w:tcPr>
            <w:tcW w:w="489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удовлетворение потребностей населения в формировании (улучшении, поддержании) комфортных условий жизнедеятельности в благоприятной среде обитания</w:t>
            </w:r>
          </w:p>
        </w:tc>
        <w:tc>
          <w:tcPr>
            <w:tcW w:w="391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10 игровых площадок</w:t>
            </w:r>
          </w:p>
        </w:tc>
        <w:tc>
          <w:tcPr>
            <w:tcW w:w="760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Губернаторский проект «Решаем вместе!», муниципальные программы поселений</w:t>
            </w:r>
          </w:p>
        </w:tc>
        <w:tc>
          <w:tcPr>
            <w:tcW w:w="597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Национальный проект «Жилье и городская среда»</w:t>
            </w:r>
          </w:p>
        </w:tc>
        <w:tc>
          <w:tcPr>
            <w:tcW w:w="400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2022-2026</w:t>
            </w:r>
          </w:p>
        </w:tc>
        <w:tc>
          <w:tcPr>
            <w:tcW w:w="515" w:type="pct"/>
          </w:tcPr>
          <w:p w:rsidR="0057546D" w:rsidRPr="00C44DA6" w:rsidRDefault="0057546D" w:rsidP="00DB0AA0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Приволжское СП,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Охотинское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СП</w:t>
            </w:r>
          </w:p>
        </w:tc>
      </w:tr>
    </w:tbl>
    <w:p w:rsidR="009B144F" w:rsidRPr="007E66BC" w:rsidRDefault="009B144F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9. Экология, недропользование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"/>
        <w:gridCol w:w="2659"/>
        <w:gridCol w:w="2311"/>
        <w:gridCol w:w="2228"/>
        <w:gridCol w:w="2124"/>
        <w:gridCol w:w="1702"/>
        <w:gridCol w:w="3260"/>
        <w:gridCol w:w="2759"/>
        <w:gridCol w:w="1637"/>
        <w:gridCol w:w="2233"/>
      </w:tblGrid>
      <w:tr w:rsidR="00C44DA6" w:rsidRPr="00C44DA6" w:rsidTr="00012990">
        <w:trPr>
          <w:trHeight w:val="436"/>
        </w:trPr>
        <w:tc>
          <w:tcPr>
            <w:tcW w:w="195" w:type="pct"/>
            <w:vAlign w:val="center"/>
          </w:tcPr>
          <w:p w:rsidR="009B144F" w:rsidRPr="00C44DA6" w:rsidRDefault="009B144F" w:rsidP="00AF4806">
            <w:pPr>
              <w:spacing w:line="235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B144F" w:rsidRPr="00C44DA6" w:rsidRDefault="009B144F" w:rsidP="00AF4806">
            <w:pPr>
              <w:spacing w:line="235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11" w:type="pct"/>
            <w:vAlign w:val="center"/>
          </w:tcPr>
          <w:p w:rsidR="009B144F" w:rsidRPr="00C44DA6" w:rsidRDefault="009B144F" w:rsidP="00AF480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531" w:type="pct"/>
            <w:vAlign w:val="center"/>
          </w:tcPr>
          <w:p w:rsidR="009B144F" w:rsidRPr="00C44DA6" w:rsidRDefault="009B144F" w:rsidP="00AF4806">
            <w:pPr>
              <w:spacing w:line="235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9B144F" w:rsidRPr="00C44DA6" w:rsidRDefault="009B144F" w:rsidP="00AF4806">
            <w:pPr>
              <w:spacing w:line="235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12" w:type="pct"/>
            <w:vAlign w:val="center"/>
          </w:tcPr>
          <w:p w:rsidR="009B144F" w:rsidRPr="00C44DA6" w:rsidRDefault="009B144F" w:rsidP="00AF4806">
            <w:pPr>
              <w:spacing w:line="235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488" w:type="pct"/>
            <w:vAlign w:val="center"/>
          </w:tcPr>
          <w:p w:rsidR="009B144F" w:rsidRPr="00C44DA6" w:rsidRDefault="009B144F" w:rsidP="00AF4806">
            <w:pPr>
              <w:spacing w:line="235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391" w:type="pct"/>
            <w:vAlign w:val="center"/>
          </w:tcPr>
          <w:p w:rsidR="009B144F" w:rsidRPr="00C44DA6" w:rsidRDefault="009B144F" w:rsidP="00AF4806">
            <w:pPr>
              <w:spacing w:line="235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49" w:type="pct"/>
            <w:vAlign w:val="center"/>
          </w:tcPr>
          <w:p w:rsidR="009B144F" w:rsidRPr="00C44DA6" w:rsidRDefault="009B144F" w:rsidP="00AF480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634" w:type="pct"/>
            <w:vAlign w:val="center"/>
          </w:tcPr>
          <w:p w:rsidR="009B144F" w:rsidRPr="00C44DA6" w:rsidRDefault="009B144F" w:rsidP="00AF480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376" w:type="pct"/>
            <w:vAlign w:val="center"/>
          </w:tcPr>
          <w:p w:rsidR="009B144F" w:rsidRPr="00C44DA6" w:rsidRDefault="009B144F" w:rsidP="00AF4806">
            <w:pPr>
              <w:spacing w:line="235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9B144F" w:rsidRPr="00C44DA6" w:rsidRDefault="009B144F" w:rsidP="00AF4806">
            <w:pPr>
              <w:spacing w:line="235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13" w:type="pct"/>
            <w:vAlign w:val="center"/>
          </w:tcPr>
          <w:p w:rsidR="009B144F" w:rsidRPr="00C44DA6" w:rsidRDefault="009B144F" w:rsidP="00AF4806">
            <w:pPr>
              <w:spacing w:line="235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33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9B144F" w:rsidRPr="00C44DA6" w:rsidRDefault="009B144F" w:rsidP="00AF4806">
            <w:pPr>
              <w:pStyle w:val="a4"/>
              <w:spacing w:line="235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9.1. Природоохранные мероприятия</w:t>
            </w:r>
          </w:p>
        </w:tc>
      </w:tr>
      <w:tr w:rsidR="00C44DA6" w:rsidRPr="00C44DA6" w:rsidTr="00012990">
        <w:trPr>
          <w:trHeight w:val="154"/>
        </w:trPr>
        <w:tc>
          <w:tcPr>
            <w:tcW w:w="195" w:type="pct"/>
          </w:tcPr>
          <w:p w:rsidR="00A90F13" w:rsidRPr="00C44DA6" w:rsidRDefault="00A90F13" w:rsidP="0001299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9.1.1</w:t>
            </w:r>
          </w:p>
        </w:tc>
        <w:tc>
          <w:tcPr>
            <w:tcW w:w="611" w:type="pct"/>
          </w:tcPr>
          <w:p w:rsidR="00A90F13" w:rsidRPr="00C44DA6" w:rsidRDefault="00A90F13" w:rsidP="0001299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очистных сооружений канализации г.</w:t>
            </w:r>
            <w:r w:rsidR="005D422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Мышкин</w:t>
            </w:r>
          </w:p>
        </w:tc>
        <w:tc>
          <w:tcPr>
            <w:tcW w:w="531" w:type="pct"/>
          </w:tcPr>
          <w:p w:rsidR="00A90F13" w:rsidRPr="00C44DA6" w:rsidRDefault="00A90F13" w:rsidP="00012990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Недостаточная мощность очистных сооружений 730 куб. м. в сутки, фактический приём стоков с учетом ливневых стоков составляет до 3 тыс. куб. м. в сутки</w:t>
            </w:r>
          </w:p>
        </w:tc>
        <w:tc>
          <w:tcPr>
            <w:tcW w:w="512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мощности сбрасываемых стоков и улучшение экологической ситуации</w:t>
            </w:r>
          </w:p>
        </w:tc>
        <w:tc>
          <w:tcPr>
            <w:tcW w:w="488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Снижение износа основных фондов, повышение эффективности их работы</w:t>
            </w:r>
          </w:p>
        </w:tc>
        <w:tc>
          <w:tcPr>
            <w:tcW w:w="391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749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Разработана проектно-сметная документация, включение в региональную программу Ярославской области</w:t>
            </w:r>
          </w:p>
        </w:tc>
        <w:tc>
          <w:tcPr>
            <w:tcW w:w="634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«Экология», федеральный проект «Оздоровление Волги»</w:t>
            </w:r>
          </w:p>
        </w:tc>
        <w:tc>
          <w:tcPr>
            <w:tcW w:w="376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513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ДЖКХ ЯО, ГП ЯО «Северный водоканал», Администрация Мышкинского МР</w:t>
            </w:r>
          </w:p>
        </w:tc>
      </w:tr>
      <w:tr w:rsidR="00C44DA6" w:rsidRPr="00C44DA6" w:rsidTr="00012990">
        <w:trPr>
          <w:trHeight w:val="154"/>
        </w:trPr>
        <w:tc>
          <w:tcPr>
            <w:tcW w:w="195" w:type="pct"/>
          </w:tcPr>
          <w:p w:rsidR="00A90F13" w:rsidRPr="00C44DA6" w:rsidRDefault="00A90F13" w:rsidP="0001299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9.1.2.</w:t>
            </w:r>
          </w:p>
        </w:tc>
        <w:tc>
          <w:tcPr>
            <w:tcW w:w="611" w:type="pct"/>
          </w:tcPr>
          <w:p w:rsidR="00A90F13" w:rsidRPr="00C44DA6" w:rsidRDefault="00A90F13" w:rsidP="00012990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Реконструкция очистных сооружений водозабора г. Мышкин, строительство коллектора для утилизации осадка от очистных сооружений с учетом 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канализования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объектов</w:t>
            </w:r>
          </w:p>
        </w:tc>
        <w:tc>
          <w:tcPr>
            <w:tcW w:w="531" w:type="pct"/>
          </w:tcPr>
          <w:p w:rsidR="00A90F13" w:rsidRPr="00C44DA6" w:rsidRDefault="00A90F13" w:rsidP="00012990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Ненормативный сброс и несоответствие параметров сброса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СаНПинам</w:t>
            </w:r>
            <w:proofErr w:type="spellEnd"/>
          </w:p>
        </w:tc>
        <w:tc>
          <w:tcPr>
            <w:tcW w:w="512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охвата системой водоотведения, улучшение экологической и санитарно-эпидемиологической обстановки</w:t>
            </w:r>
          </w:p>
        </w:tc>
        <w:tc>
          <w:tcPr>
            <w:tcW w:w="488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Снижение износа основных фондов, повышение эффективности их работы</w:t>
            </w:r>
          </w:p>
        </w:tc>
        <w:tc>
          <w:tcPr>
            <w:tcW w:w="391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 объекта</w:t>
            </w:r>
          </w:p>
        </w:tc>
        <w:tc>
          <w:tcPr>
            <w:tcW w:w="749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Региональная программа развития водоснабжения и водоотведения в Ярославской области на 2018-2024 годы</w:t>
            </w:r>
          </w:p>
        </w:tc>
        <w:tc>
          <w:tcPr>
            <w:tcW w:w="634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«Экология», федеральный проект «Чистая вода»</w:t>
            </w:r>
          </w:p>
        </w:tc>
        <w:tc>
          <w:tcPr>
            <w:tcW w:w="376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513" w:type="pct"/>
          </w:tcPr>
          <w:p w:rsidR="00A90F13" w:rsidRPr="00C44DA6" w:rsidRDefault="00A90F13" w:rsidP="00012990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ДЖКХ ЯО, ГП ЯО «Северный водоканал», Администрация Мышкинского МР</w:t>
            </w:r>
          </w:p>
        </w:tc>
      </w:tr>
    </w:tbl>
    <w:p w:rsidR="004B7638" w:rsidRPr="007E66BC" w:rsidRDefault="009B144F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="004B7638"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. Ритуальные услуги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2"/>
        <w:gridCol w:w="2429"/>
        <w:gridCol w:w="2298"/>
        <w:gridCol w:w="2268"/>
        <w:gridCol w:w="2124"/>
        <w:gridCol w:w="1702"/>
        <w:gridCol w:w="3260"/>
        <w:gridCol w:w="2838"/>
        <w:gridCol w:w="1558"/>
        <w:gridCol w:w="2233"/>
      </w:tblGrid>
      <w:tr w:rsidR="00012990" w:rsidRPr="00C44DA6" w:rsidTr="00012990">
        <w:trPr>
          <w:trHeight w:val="436"/>
        </w:trPr>
        <w:tc>
          <w:tcPr>
            <w:tcW w:w="242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AF480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58" w:type="pct"/>
            <w:vAlign w:val="center"/>
          </w:tcPr>
          <w:p w:rsidR="004B7638" w:rsidRPr="00C44DA6" w:rsidRDefault="004B7638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528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AF480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21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488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391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49" w:type="pct"/>
            <w:vAlign w:val="center"/>
          </w:tcPr>
          <w:p w:rsidR="004B7638" w:rsidRPr="00C44DA6" w:rsidRDefault="004B7638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652" w:type="pct"/>
            <w:vAlign w:val="center"/>
          </w:tcPr>
          <w:p w:rsidR="004B7638" w:rsidRPr="00C44DA6" w:rsidRDefault="004B7638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358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AF480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13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4DA6" w:rsidRDefault="005F1AF0" w:rsidP="00AF4806">
            <w:pPr>
              <w:pStyle w:val="a4"/>
              <w:spacing w:before="60" w:after="60" w:line="23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13EED" w:rsidRPr="00C44DA6">
              <w:rPr>
                <w:rFonts w:ascii="Times New Roman" w:hAnsi="Times New Roman" w:cs="Times New Roman"/>
                <w:sz w:val="20"/>
                <w:szCs w:val="20"/>
              </w:rPr>
              <w:t>.1. Повышение качества и доступности оказания ритуальных услуг населению (организация и благоустройство мест захоронения, строительство ритуальных залов и т.д.)</w:t>
            </w:r>
          </w:p>
        </w:tc>
      </w:tr>
      <w:tr w:rsidR="00012990" w:rsidRPr="00C44DA6" w:rsidTr="00012990">
        <w:trPr>
          <w:trHeight w:val="57"/>
        </w:trPr>
        <w:tc>
          <w:tcPr>
            <w:tcW w:w="242" w:type="pct"/>
          </w:tcPr>
          <w:p w:rsidR="004E22C0" w:rsidRPr="00C44DA6" w:rsidRDefault="004E22C0" w:rsidP="001B1D33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10.1.1</w:t>
            </w:r>
          </w:p>
        </w:tc>
        <w:tc>
          <w:tcPr>
            <w:tcW w:w="558" w:type="pct"/>
          </w:tcPr>
          <w:p w:rsidR="004E22C0" w:rsidRPr="00C44DA6" w:rsidRDefault="004E22C0" w:rsidP="001B1D33">
            <w:pPr>
              <w:pStyle w:val="a4"/>
              <w:spacing w:line="23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528" w:type="pct"/>
          </w:tcPr>
          <w:p w:rsidR="004E22C0" w:rsidRPr="00C44DA6" w:rsidRDefault="004E22C0" w:rsidP="00943DE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Отсутствие мест захоронения на территории ГП Мышкин</w:t>
            </w:r>
          </w:p>
        </w:tc>
        <w:tc>
          <w:tcPr>
            <w:tcW w:w="521" w:type="pct"/>
          </w:tcPr>
          <w:p w:rsidR="004E22C0" w:rsidRPr="00C44DA6" w:rsidRDefault="004E22C0" w:rsidP="00943DE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площади мест захоронения</w:t>
            </w:r>
          </w:p>
        </w:tc>
        <w:tc>
          <w:tcPr>
            <w:tcW w:w="488" w:type="pct"/>
          </w:tcPr>
          <w:p w:rsidR="004E22C0" w:rsidRPr="00012990" w:rsidRDefault="007E7740" w:rsidP="00943DE9">
            <w:pPr>
              <w:spacing w:line="23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129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создание комфортных условий для реализации обрядовых действий и соблюдение всех санитарно-экологических мер</w:t>
            </w:r>
          </w:p>
        </w:tc>
        <w:tc>
          <w:tcPr>
            <w:tcW w:w="391" w:type="pct"/>
          </w:tcPr>
          <w:p w:rsidR="004E22C0" w:rsidRPr="00C44DA6" w:rsidRDefault="00B33C8A" w:rsidP="00943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1,93 га</w:t>
            </w:r>
          </w:p>
        </w:tc>
        <w:tc>
          <w:tcPr>
            <w:tcW w:w="749" w:type="pct"/>
          </w:tcPr>
          <w:p w:rsidR="004E22C0" w:rsidRPr="00C44DA6" w:rsidRDefault="004E22C0" w:rsidP="00943DE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Разработка ПСД и муниципальн</w:t>
            </w:r>
            <w:r w:rsidR="00943DE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943DE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ГП Мышкин</w:t>
            </w:r>
          </w:p>
        </w:tc>
        <w:tc>
          <w:tcPr>
            <w:tcW w:w="652" w:type="pct"/>
          </w:tcPr>
          <w:p w:rsidR="004E22C0" w:rsidRPr="00C44DA6" w:rsidRDefault="004E22C0" w:rsidP="00012990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06.10.2003 № 131-ФЗ «Об общих принципах организации местного самоуправления в </w:t>
            </w:r>
            <w:r w:rsidR="0001299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8" w:type="pct"/>
          </w:tcPr>
          <w:p w:rsidR="004E22C0" w:rsidRPr="00C44DA6" w:rsidRDefault="004E22C0" w:rsidP="00943DE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13" w:type="pct"/>
          </w:tcPr>
          <w:p w:rsidR="004E22C0" w:rsidRPr="00C44DA6" w:rsidRDefault="004E22C0" w:rsidP="00943DE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ГП Мышкин, Приволжское СП,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Охотинское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</w:tbl>
    <w:p w:rsidR="004B7638" w:rsidRPr="008654FA" w:rsidRDefault="004B7638" w:rsidP="007E66BC">
      <w:pPr>
        <w:pStyle w:val="1"/>
        <w:spacing w:before="60" w:after="60" w:line="240" w:lineRule="auto"/>
        <w:jc w:val="center"/>
        <w:rPr>
          <w:rFonts w:ascii="Times New Roman" w:hAnsi="Times New Roman" w:cs="Times New Roman"/>
          <w:color w:val="auto"/>
          <w:sz w:val="22"/>
        </w:rPr>
      </w:pPr>
      <w:r w:rsidRPr="007E66BC">
        <w:rPr>
          <w:rFonts w:ascii="Times New Roman" w:hAnsi="Times New Roman" w:cs="Times New Roman"/>
          <w:color w:val="auto"/>
          <w:sz w:val="22"/>
          <w:lang w:val="en-US"/>
        </w:rPr>
        <w:lastRenderedPageBreak/>
        <w:t>III</w:t>
      </w:r>
      <w:r w:rsidRPr="008654FA">
        <w:rPr>
          <w:rFonts w:ascii="Times New Roman" w:hAnsi="Times New Roman" w:cs="Times New Roman"/>
          <w:color w:val="auto"/>
          <w:sz w:val="22"/>
        </w:rPr>
        <w:t>. РАЗВИТИЕ СОЦИАЛЬНОЙ СФЕРЫ</w:t>
      </w:r>
    </w:p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1. Социальная поддержка населения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78"/>
        <w:gridCol w:w="2359"/>
        <w:gridCol w:w="2033"/>
        <w:gridCol w:w="1885"/>
        <w:gridCol w:w="2916"/>
        <w:gridCol w:w="1702"/>
        <w:gridCol w:w="3260"/>
        <w:gridCol w:w="2838"/>
        <w:gridCol w:w="1593"/>
        <w:gridCol w:w="2198"/>
      </w:tblGrid>
      <w:tr w:rsidR="00C44DA6" w:rsidRPr="00C44DA6" w:rsidTr="00AB6D16">
        <w:trPr>
          <w:trHeight w:val="436"/>
          <w:tblHeader/>
        </w:trPr>
        <w:tc>
          <w:tcPr>
            <w:tcW w:w="225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AF480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2" w:type="pct"/>
            <w:vAlign w:val="center"/>
          </w:tcPr>
          <w:p w:rsidR="004B7638" w:rsidRPr="00C44DA6" w:rsidRDefault="004B7638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67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AF480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33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670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391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49" w:type="pct"/>
            <w:vAlign w:val="center"/>
          </w:tcPr>
          <w:p w:rsidR="004B7638" w:rsidRPr="00C44DA6" w:rsidRDefault="004B7638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652" w:type="pct"/>
            <w:vAlign w:val="center"/>
          </w:tcPr>
          <w:p w:rsidR="004B7638" w:rsidRPr="00C44DA6" w:rsidRDefault="004B7638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366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AF480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05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6177AA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4DA6" w:rsidRDefault="00813EED" w:rsidP="00AF4806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1.1 Обеспечение комфортных и доступных услуг в сфере социальной защиты и социального обслуживания населения</w:t>
            </w:r>
          </w:p>
        </w:tc>
      </w:tr>
      <w:tr w:rsidR="00C44DA6" w:rsidRPr="00C44DA6" w:rsidTr="00AB6D16">
        <w:trPr>
          <w:trHeight w:val="154"/>
        </w:trPr>
        <w:tc>
          <w:tcPr>
            <w:tcW w:w="225" w:type="pct"/>
          </w:tcPr>
          <w:p w:rsidR="002602C2" w:rsidRPr="00C44DA6" w:rsidRDefault="002602C2" w:rsidP="005D422E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42" w:type="pct"/>
          </w:tcPr>
          <w:p w:rsidR="002602C2" w:rsidRPr="00C44DA6" w:rsidRDefault="002602C2" w:rsidP="005D422E">
            <w:pPr>
              <w:spacing w:line="228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Внедрение новой формы помощи на дому (услуги помощников по уходу) в рамках реализации государственного социального заказа</w:t>
            </w:r>
          </w:p>
        </w:tc>
        <w:tc>
          <w:tcPr>
            <w:tcW w:w="467" w:type="pct"/>
            <w:tcBorders>
              <w:bottom w:val="nil"/>
            </w:tcBorders>
          </w:tcPr>
          <w:p w:rsidR="002602C2" w:rsidRPr="00C44DA6" w:rsidRDefault="002602C2" w:rsidP="005D422E">
            <w:pPr>
              <w:spacing w:line="228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Потребность</w:t>
            </w:r>
          </w:p>
          <w:p w:rsidR="002602C2" w:rsidRPr="00C44DA6" w:rsidRDefault="002602C2" w:rsidP="005D422E">
            <w:pPr>
              <w:spacing w:line="228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в осуществлении ухода и присмотра на дому за гражданами с психическими расстройствами; с признаками старческой деменции; гражданами после выписки из стационаров</w:t>
            </w:r>
          </w:p>
        </w:tc>
        <w:tc>
          <w:tcPr>
            <w:tcW w:w="433" w:type="pct"/>
          </w:tcPr>
          <w:p w:rsidR="002602C2" w:rsidRPr="00C44DA6" w:rsidRDefault="002602C2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Удовлетворение потребности в осуществлении ухода и присмотра за гражданами, которым требуется посторонняя помощь и уход, восстановление навыков.</w:t>
            </w:r>
          </w:p>
        </w:tc>
        <w:tc>
          <w:tcPr>
            <w:tcW w:w="670" w:type="pct"/>
          </w:tcPr>
          <w:p w:rsidR="002602C2" w:rsidRPr="00C44DA6" w:rsidRDefault="002602C2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 xml:space="preserve">Организация системы долговременного ухода, в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т.ч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18"/>
              </w:rPr>
              <w:t xml:space="preserve">. обеспечение проживания граждан в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привычной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18"/>
              </w:rPr>
              <w:t xml:space="preserve"> домашней среде.</w:t>
            </w:r>
          </w:p>
          <w:p w:rsidR="002602C2" w:rsidRPr="00C44DA6" w:rsidRDefault="002602C2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Снижение нагрузки на стационарные учреждения.</w:t>
            </w:r>
          </w:p>
        </w:tc>
        <w:tc>
          <w:tcPr>
            <w:tcW w:w="391" w:type="pct"/>
          </w:tcPr>
          <w:p w:rsidR="002602C2" w:rsidRPr="00C44DA6" w:rsidRDefault="002602C2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Число граждан – получателей социальной услуги «Помощник по уходу» - 6</w:t>
            </w:r>
          </w:p>
        </w:tc>
        <w:tc>
          <w:tcPr>
            <w:tcW w:w="749" w:type="pct"/>
          </w:tcPr>
          <w:p w:rsidR="002602C2" w:rsidRPr="00C44DA6" w:rsidRDefault="005D422E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652" w:type="pct"/>
          </w:tcPr>
          <w:p w:rsidR="002602C2" w:rsidRPr="00C44DA6" w:rsidRDefault="002602C2" w:rsidP="007E66B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Постановление Правительства области от 11.12.2019</w:t>
            </w:r>
          </w:p>
          <w:p w:rsidR="002602C2" w:rsidRPr="00C44DA6" w:rsidRDefault="002602C2" w:rsidP="007E66B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№ 859-п</w:t>
            </w:r>
          </w:p>
          <w:p w:rsidR="002602C2" w:rsidRPr="00C44DA6" w:rsidRDefault="002602C2" w:rsidP="005D422E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«О программе "Повышение качества жизни граждан старшего поколения в Ярославской области"</w:t>
            </w:r>
            <w:r w:rsidR="005D422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на 2020 - 2025 годы»</w:t>
            </w:r>
          </w:p>
        </w:tc>
        <w:tc>
          <w:tcPr>
            <w:tcW w:w="366" w:type="pct"/>
          </w:tcPr>
          <w:p w:rsidR="002602C2" w:rsidRPr="00C44DA6" w:rsidRDefault="002602C2" w:rsidP="009B7C6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 xml:space="preserve">2022 </w:t>
            </w:r>
          </w:p>
        </w:tc>
        <w:tc>
          <w:tcPr>
            <w:tcW w:w="505" w:type="pct"/>
          </w:tcPr>
          <w:p w:rsidR="002602C2" w:rsidRPr="00C44DA6" w:rsidRDefault="002602C2" w:rsidP="007E66B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44DA6">
              <w:rPr>
                <w:rFonts w:ascii="Times New Roman" w:hAnsi="Times New Roman" w:cs="Times New Roman"/>
                <w:sz w:val="20"/>
                <w:szCs w:val="18"/>
              </w:rPr>
              <w:t>МУ «Комплексный центр социального обслуживания населения»</w:t>
            </w:r>
          </w:p>
        </w:tc>
      </w:tr>
      <w:tr w:rsidR="00C44DA6" w:rsidRPr="00C44DA6" w:rsidTr="006177AA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9C6776" w:rsidRPr="00C44DA6" w:rsidRDefault="009C6776" w:rsidP="005D422E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D42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. Предоставление земельных участков льготным категориям граждан, в том числе гражданам, имеющим трёх и более детей </w:t>
            </w:r>
          </w:p>
        </w:tc>
      </w:tr>
      <w:tr w:rsidR="00C44DA6" w:rsidRPr="00C44DA6" w:rsidTr="00AB6D16">
        <w:trPr>
          <w:trHeight w:val="154"/>
        </w:trPr>
        <w:tc>
          <w:tcPr>
            <w:tcW w:w="225" w:type="pct"/>
            <w:shd w:val="clear" w:color="auto" w:fill="auto"/>
          </w:tcPr>
          <w:p w:rsidR="00A60E39" w:rsidRPr="00C44DA6" w:rsidRDefault="00A60E39" w:rsidP="005D4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D42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42" w:type="pct"/>
            <w:shd w:val="clear" w:color="auto" w:fill="auto"/>
          </w:tcPr>
          <w:p w:rsidR="00A60E39" w:rsidRPr="00C44DA6" w:rsidRDefault="00A60E39" w:rsidP="00A60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в собственность бесплатно</w:t>
            </w:r>
          </w:p>
        </w:tc>
        <w:tc>
          <w:tcPr>
            <w:tcW w:w="467" w:type="pct"/>
          </w:tcPr>
          <w:p w:rsidR="00A60E39" w:rsidRPr="00C44DA6" w:rsidRDefault="00A60E39" w:rsidP="005D422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Очередь граждан, относящихся к льготным категориям (в том числе граждан, имеющих трёх и более детей), состоящих на учёте  в целях бесплатного предоставления земельного участка в собственность</w:t>
            </w:r>
          </w:p>
        </w:tc>
        <w:tc>
          <w:tcPr>
            <w:tcW w:w="433" w:type="pct"/>
          </w:tcPr>
          <w:p w:rsidR="00A60E39" w:rsidRPr="00C44DA6" w:rsidRDefault="00A60E39" w:rsidP="005D4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Сокращение очереди</w:t>
            </w:r>
          </w:p>
        </w:tc>
        <w:tc>
          <w:tcPr>
            <w:tcW w:w="670" w:type="pct"/>
          </w:tcPr>
          <w:p w:rsidR="00A60E39" w:rsidRPr="00C44DA6" w:rsidRDefault="00482836" w:rsidP="005D4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</w:rPr>
              <w:t xml:space="preserve">Выполнение </w:t>
            </w:r>
            <w:r w:rsidR="00A60E39" w:rsidRPr="00C44DA6">
              <w:rPr>
                <w:rFonts w:ascii="Times New Roman" w:hAnsi="Times New Roman" w:cs="Times New Roman"/>
                <w:sz w:val="20"/>
              </w:rPr>
              <w:t>Указа Президента Росси</w:t>
            </w:r>
            <w:r w:rsidR="004E78EE" w:rsidRPr="00C44DA6">
              <w:rPr>
                <w:rFonts w:ascii="Times New Roman" w:hAnsi="Times New Roman" w:cs="Times New Roman"/>
                <w:sz w:val="20"/>
              </w:rPr>
              <w:t>йской Федерации от 7 мая 2012 года</w:t>
            </w:r>
            <w:r w:rsidR="00A60E39" w:rsidRPr="00C44DA6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E46551" w:rsidRPr="00C44DA6">
              <w:rPr>
                <w:rFonts w:ascii="Times New Roman" w:hAnsi="Times New Roman" w:cs="Times New Roman"/>
                <w:sz w:val="20"/>
              </w:rPr>
              <w:t xml:space="preserve">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  <w:tc>
          <w:tcPr>
            <w:tcW w:w="391" w:type="pct"/>
          </w:tcPr>
          <w:p w:rsidR="00A60E39" w:rsidRDefault="00AF3EC8" w:rsidP="005D4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60E3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</w:t>
            </w:r>
          </w:p>
          <w:p w:rsidR="005D422E" w:rsidRPr="00C44DA6" w:rsidRDefault="005D422E" w:rsidP="005D4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Время ожидания менее 1 года</w:t>
            </w:r>
          </w:p>
        </w:tc>
        <w:tc>
          <w:tcPr>
            <w:tcW w:w="749" w:type="pct"/>
          </w:tcPr>
          <w:p w:rsidR="00A60E39" w:rsidRPr="00C44DA6" w:rsidRDefault="005D422E" w:rsidP="005D4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0E39" w:rsidRPr="00C44DA6">
              <w:rPr>
                <w:rFonts w:ascii="Times New Roman" w:hAnsi="Times New Roman" w:cs="Times New Roman"/>
                <w:sz w:val="20"/>
                <w:szCs w:val="20"/>
              </w:rPr>
              <w:t>Закон Ярославской области от 27 апреля 2007 г</w:t>
            </w:r>
            <w:r w:rsidR="00482836" w:rsidRPr="00C44DA6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="00A60E3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      </w:r>
          </w:p>
          <w:p w:rsidR="00A60E39" w:rsidRPr="00C44DA6" w:rsidRDefault="005D422E" w:rsidP="005D4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60E39" w:rsidRPr="00C44DA6">
              <w:rPr>
                <w:rFonts w:ascii="Times New Roman" w:hAnsi="Times New Roman" w:cs="Times New Roman"/>
                <w:sz w:val="20"/>
                <w:szCs w:val="20"/>
              </w:rPr>
              <w:t>требуется уточнение координат границ земельных участков на территории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60E39" w:rsidRPr="00C44DA6">
              <w:rPr>
                <w:rFonts w:ascii="Times New Roman" w:hAnsi="Times New Roman" w:cs="Times New Roman"/>
                <w:sz w:val="20"/>
                <w:szCs w:val="20"/>
              </w:rPr>
              <w:t>Мышкин.</w:t>
            </w:r>
          </w:p>
        </w:tc>
        <w:tc>
          <w:tcPr>
            <w:tcW w:w="652" w:type="pct"/>
          </w:tcPr>
          <w:p w:rsidR="00A60E39" w:rsidRPr="00C44DA6" w:rsidRDefault="00A60E39" w:rsidP="005D4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Закон Ярославской области от 27 апреля 2007 года № 22-з «О бесплатном предоставлении в собственность граждан земельных участков, находящихся в государственной или муниципальной собственности»;</w:t>
            </w:r>
          </w:p>
          <w:p w:rsidR="00A60E39" w:rsidRPr="00C44DA6" w:rsidRDefault="00A60E39" w:rsidP="005D4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Земельный кодекс РФ</w:t>
            </w:r>
          </w:p>
        </w:tc>
        <w:tc>
          <w:tcPr>
            <w:tcW w:w="366" w:type="pct"/>
          </w:tcPr>
          <w:p w:rsidR="00A60E39" w:rsidRPr="00C44DA6" w:rsidRDefault="009B7C6C" w:rsidP="005D4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505" w:type="pct"/>
          </w:tcPr>
          <w:p w:rsidR="00A60E39" w:rsidRPr="00C44DA6" w:rsidRDefault="006177AA" w:rsidP="005D4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муниципального района (Комитет по управлению имуществом и градостроительству), Администрация городского поселения Мышкин</w:t>
            </w:r>
          </w:p>
        </w:tc>
      </w:tr>
    </w:tbl>
    <w:p w:rsidR="004B7638" w:rsidRPr="00C44DA6" w:rsidRDefault="004B7638" w:rsidP="00AF4806">
      <w:pPr>
        <w:pStyle w:val="a4"/>
        <w:spacing w:before="60" w:after="60" w:line="230" w:lineRule="auto"/>
        <w:ind w:left="0"/>
        <w:rPr>
          <w:rFonts w:ascii="Times New Roman" w:hAnsi="Times New Roman" w:cs="Times New Roman"/>
          <w:sz w:val="16"/>
          <w:szCs w:val="20"/>
        </w:rPr>
      </w:pPr>
    </w:p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2. Труд и занятость населения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5"/>
        <w:gridCol w:w="2146"/>
        <w:gridCol w:w="1737"/>
        <w:gridCol w:w="1993"/>
        <w:gridCol w:w="2442"/>
        <w:gridCol w:w="1993"/>
        <w:gridCol w:w="3260"/>
        <w:gridCol w:w="3068"/>
        <w:gridCol w:w="1798"/>
        <w:gridCol w:w="2420"/>
      </w:tblGrid>
      <w:tr w:rsidR="00C44DA6" w:rsidRPr="00C44DA6" w:rsidTr="005D422E">
        <w:trPr>
          <w:trHeight w:val="436"/>
        </w:trPr>
        <w:tc>
          <w:tcPr>
            <w:tcW w:w="208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AF480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3" w:type="pct"/>
            <w:vAlign w:val="center"/>
          </w:tcPr>
          <w:p w:rsidR="004B7638" w:rsidRPr="00C44DA6" w:rsidRDefault="004B7638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99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AF480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58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561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58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749" w:type="pct"/>
            <w:vAlign w:val="center"/>
          </w:tcPr>
          <w:p w:rsidR="004B7638" w:rsidRPr="00C44DA6" w:rsidRDefault="004B7638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705" w:type="pct"/>
            <w:vAlign w:val="center"/>
          </w:tcPr>
          <w:p w:rsidR="004B7638" w:rsidRPr="00C44DA6" w:rsidRDefault="004B7638" w:rsidP="00AF480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13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AF480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56" w:type="pct"/>
            <w:vAlign w:val="center"/>
          </w:tcPr>
          <w:p w:rsidR="004B7638" w:rsidRPr="00C44DA6" w:rsidRDefault="004B7638" w:rsidP="00AF4806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4DA6" w:rsidRDefault="00813EED" w:rsidP="00AF4806">
            <w:pPr>
              <w:spacing w:line="23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2.1. Повышение социальной, политической и экономической активности социально значимых слоев населения (ликвидация цифрового неравенства, переквалификация и т.д.)</w:t>
            </w:r>
          </w:p>
        </w:tc>
      </w:tr>
      <w:tr w:rsidR="00C44DA6" w:rsidRPr="00C44DA6" w:rsidTr="005D422E">
        <w:trPr>
          <w:trHeight w:val="154"/>
        </w:trPr>
        <w:tc>
          <w:tcPr>
            <w:tcW w:w="208" w:type="pct"/>
            <w:tcBorders>
              <w:bottom w:val="single" w:sz="4" w:space="0" w:color="auto"/>
            </w:tcBorders>
          </w:tcPr>
          <w:p w:rsidR="00813EED" w:rsidRPr="00C44DA6" w:rsidRDefault="00813EED" w:rsidP="005D422E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813EED" w:rsidRPr="00C44DA6" w:rsidRDefault="00A940DB" w:rsidP="005D422E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неформально занятых граждан </w:t>
            </w: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813EED" w:rsidRPr="00C44DA6" w:rsidRDefault="00BF05E7" w:rsidP="005D422E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Низкий официальный заработок работников, нарушение трудовых прав работников в области режима и условий труда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813EED" w:rsidRPr="00C44DA6" w:rsidRDefault="00BF05E7" w:rsidP="005D422E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неформально занятых граждан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813EED" w:rsidRPr="00C44DA6" w:rsidRDefault="00BF05E7" w:rsidP="005D422E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Официальное трудоустройство граждан, социальные гарантии граждан, увеличение поступлений в бюджеты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813EED" w:rsidRPr="00C44DA6" w:rsidRDefault="00A40398" w:rsidP="005D422E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Ежегодно 43</w:t>
            </w:r>
            <w:r w:rsidR="005D42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неформально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</w:t>
            </w:r>
          </w:p>
        </w:tc>
        <w:tc>
          <w:tcPr>
            <w:tcW w:w="749" w:type="pct"/>
            <w:tcBorders>
              <w:bottom w:val="single" w:sz="4" w:space="0" w:color="auto"/>
            </w:tcBorders>
          </w:tcPr>
          <w:p w:rsidR="00813EED" w:rsidRPr="00C44DA6" w:rsidRDefault="00BF05E7" w:rsidP="005D422E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Мониторинг ситуации по снижению численности граждан, осуществляющих трудовую деятельность без заключения трудового договора, по легализации «серой» заработной платы и повышению собираемости налога на доходы физических лиц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:rsidR="00813EED" w:rsidRPr="00C44DA6" w:rsidRDefault="00A40398" w:rsidP="005D422E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Дорожная карта по обеспечению роста численности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занятых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в сфере малого и среднего предпринимательства в Мышкинском муниципальном районе на 2021-2024 годы, утвержденная Главой Мышкинского муниципального района  от 29.04.2021 года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813EED" w:rsidRPr="00C44DA6" w:rsidRDefault="00F2155B" w:rsidP="005D422E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13EED" w:rsidRPr="00C44DA6" w:rsidRDefault="00A940DB" w:rsidP="005D422E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муни</w:t>
            </w:r>
            <w:r w:rsidR="000D4549" w:rsidRPr="00C44DA6">
              <w:rPr>
                <w:rFonts w:ascii="Times New Roman" w:hAnsi="Times New Roman" w:cs="Times New Roman"/>
                <w:sz w:val="20"/>
                <w:szCs w:val="20"/>
              </w:rPr>
              <w:t>ципального района (Управление экономики и финансов</w:t>
            </w:r>
            <w:r w:rsidR="00B726C3" w:rsidRPr="00C44DA6">
              <w:rPr>
                <w:rFonts w:ascii="Times New Roman" w:hAnsi="Times New Roman" w:cs="Times New Roman"/>
                <w:sz w:val="20"/>
                <w:szCs w:val="20"/>
              </w:rPr>
              <w:t>, Управление социальной защиты населения и труда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3. Образование</w:t>
      </w:r>
    </w:p>
    <w:p w:rsidR="0020062C" w:rsidRPr="00C44DA6" w:rsidRDefault="0020062C" w:rsidP="00AF4806">
      <w:pPr>
        <w:spacing w:after="60" w:line="23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информация: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6"/>
        <w:gridCol w:w="1843"/>
      </w:tblGrid>
      <w:tr w:rsidR="00C44DA6" w:rsidRPr="00C44DA6" w:rsidTr="00AE1065">
        <w:tc>
          <w:tcPr>
            <w:tcW w:w="675" w:type="dxa"/>
          </w:tcPr>
          <w:p w:rsidR="0020062C" w:rsidRPr="00C44DA6" w:rsidRDefault="0020062C" w:rsidP="00AF4806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62C" w:rsidRPr="00C44DA6" w:rsidRDefault="0020062C" w:rsidP="00AF4806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:rsidR="0020062C" w:rsidRPr="00C44DA6" w:rsidRDefault="0020062C" w:rsidP="00AF4806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F91889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AE1065">
        <w:tc>
          <w:tcPr>
            <w:tcW w:w="675" w:type="dxa"/>
          </w:tcPr>
          <w:p w:rsidR="001A5D93" w:rsidRPr="00C44DA6" w:rsidRDefault="001A5D93" w:rsidP="00AF4806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93" w:rsidRPr="00C44DA6" w:rsidRDefault="001A5D93" w:rsidP="00AF4806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Количество муниципальных учреждений образования</w:t>
            </w:r>
          </w:p>
        </w:tc>
        <w:tc>
          <w:tcPr>
            <w:tcW w:w="1843" w:type="dxa"/>
          </w:tcPr>
          <w:p w:rsidR="001A5D93" w:rsidRPr="00C44DA6" w:rsidRDefault="001A5D93" w:rsidP="006F5121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12</w:t>
            </w:r>
          </w:p>
        </w:tc>
      </w:tr>
      <w:tr w:rsidR="00C44DA6" w:rsidRPr="00C44DA6" w:rsidTr="00AE1065">
        <w:tc>
          <w:tcPr>
            <w:tcW w:w="675" w:type="dxa"/>
          </w:tcPr>
          <w:p w:rsidR="001A5D93" w:rsidRPr="00C44DA6" w:rsidRDefault="001A5D93" w:rsidP="00AF4806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93" w:rsidRPr="00C44DA6" w:rsidRDefault="001A5D93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- количество муниципальных дошкольных учреждений образования, на конец отчетного периода</w:t>
            </w:r>
          </w:p>
        </w:tc>
        <w:tc>
          <w:tcPr>
            <w:tcW w:w="1843" w:type="dxa"/>
          </w:tcPr>
          <w:p w:rsidR="001A5D93" w:rsidRPr="00C44DA6" w:rsidRDefault="001A5D93" w:rsidP="006F5121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5</w:t>
            </w:r>
          </w:p>
        </w:tc>
      </w:tr>
      <w:tr w:rsidR="00C44DA6" w:rsidRPr="00C44DA6" w:rsidTr="00AE1065">
        <w:tc>
          <w:tcPr>
            <w:tcW w:w="675" w:type="dxa"/>
          </w:tcPr>
          <w:p w:rsidR="001A5D93" w:rsidRPr="00C44DA6" w:rsidRDefault="001A5D93" w:rsidP="00AF4806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93" w:rsidRPr="00C44DA6" w:rsidRDefault="001A5D93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- количество дошкольных гру</w:t>
            </w:r>
            <w:proofErr w:type="gramStart"/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пп в шк</w:t>
            </w:r>
            <w:proofErr w:type="gramEnd"/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олах, на конец отчетного периода</w:t>
            </w:r>
          </w:p>
        </w:tc>
        <w:tc>
          <w:tcPr>
            <w:tcW w:w="1843" w:type="dxa"/>
          </w:tcPr>
          <w:p w:rsidR="001A5D93" w:rsidRPr="00C44DA6" w:rsidRDefault="001A5D93" w:rsidP="006F5121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3</w:t>
            </w:r>
          </w:p>
        </w:tc>
      </w:tr>
      <w:tr w:rsidR="00C44DA6" w:rsidRPr="00C44DA6" w:rsidTr="00AE1065">
        <w:tc>
          <w:tcPr>
            <w:tcW w:w="675" w:type="dxa"/>
          </w:tcPr>
          <w:p w:rsidR="001A5D93" w:rsidRPr="00C44DA6" w:rsidRDefault="001A5D93" w:rsidP="00AF4806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93" w:rsidRPr="00C44DA6" w:rsidRDefault="001A5D93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- количество муниципальных общеобразовательных учреждений, на конец отчетного периода</w:t>
            </w:r>
          </w:p>
        </w:tc>
        <w:tc>
          <w:tcPr>
            <w:tcW w:w="1843" w:type="dxa"/>
          </w:tcPr>
          <w:p w:rsidR="001A5D93" w:rsidRPr="00C44DA6" w:rsidRDefault="001A5D93" w:rsidP="006F5121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5</w:t>
            </w:r>
          </w:p>
        </w:tc>
      </w:tr>
      <w:tr w:rsidR="00C44DA6" w:rsidRPr="00C44DA6" w:rsidTr="00AE1065">
        <w:tc>
          <w:tcPr>
            <w:tcW w:w="675" w:type="dxa"/>
          </w:tcPr>
          <w:p w:rsidR="001A5D93" w:rsidRPr="00C44DA6" w:rsidRDefault="001A5D93" w:rsidP="00AF4806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93" w:rsidRPr="00C44DA6" w:rsidRDefault="001A5D93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- количество муниципальных учреждений дополнительного образования, на конец отчетного периода</w:t>
            </w:r>
          </w:p>
        </w:tc>
        <w:tc>
          <w:tcPr>
            <w:tcW w:w="1843" w:type="dxa"/>
          </w:tcPr>
          <w:p w:rsidR="001A5D93" w:rsidRPr="00C44DA6" w:rsidRDefault="001A5D93" w:rsidP="006F5121">
            <w:pPr>
              <w:pStyle w:val="Default"/>
              <w:spacing w:line="230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AE1065">
        <w:tc>
          <w:tcPr>
            <w:tcW w:w="675" w:type="dxa"/>
          </w:tcPr>
          <w:p w:rsidR="001A5D93" w:rsidRPr="00C44DA6" w:rsidRDefault="001A5D93" w:rsidP="00AF4806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93" w:rsidRPr="00C44DA6" w:rsidRDefault="001A5D93" w:rsidP="00AF4806">
            <w:pPr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Численность детей в возрасте от 1-6 лет, состоящих на учете для определения в муниципальные дошкольные образовательные учреждения, чел.</w:t>
            </w:r>
          </w:p>
        </w:tc>
        <w:tc>
          <w:tcPr>
            <w:tcW w:w="1843" w:type="dxa"/>
          </w:tcPr>
          <w:p w:rsidR="001A5D93" w:rsidRPr="00C44DA6" w:rsidRDefault="001A5D93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44DA6" w:rsidRPr="00C44DA6" w:rsidTr="00AE1065">
        <w:tc>
          <w:tcPr>
            <w:tcW w:w="675" w:type="dxa"/>
          </w:tcPr>
          <w:p w:rsidR="001A5D93" w:rsidRPr="00C44DA6" w:rsidRDefault="001A5D93" w:rsidP="00AF4806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93" w:rsidRPr="00C44DA6" w:rsidRDefault="001A5D93" w:rsidP="00AF4806">
            <w:pPr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Потребность в создании дополнительных мест в общеобразовательных учреждениях, мест </w:t>
            </w:r>
          </w:p>
        </w:tc>
        <w:tc>
          <w:tcPr>
            <w:tcW w:w="1843" w:type="dxa"/>
          </w:tcPr>
          <w:p w:rsidR="001A5D93" w:rsidRPr="00C44DA6" w:rsidRDefault="001A5D93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44DA6" w:rsidRPr="00C44DA6" w:rsidTr="00AE1065">
        <w:tc>
          <w:tcPr>
            <w:tcW w:w="675" w:type="dxa"/>
          </w:tcPr>
          <w:p w:rsidR="001A5D93" w:rsidRPr="00C44DA6" w:rsidRDefault="001A5D93" w:rsidP="00AF4806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D93" w:rsidRPr="00C44DA6" w:rsidRDefault="001A5D93" w:rsidP="00AF4806">
            <w:pPr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Потребность в создании дополнительных мест в дошкольных образовательных организациях, мест </w:t>
            </w:r>
          </w:p>
        </w:tc>
        <w:tc>
          <w:tcPr>
            <w:tcW w:w="1843" w:type="dxa"/>
          </w:tcPr>
          <w:p w:rsidR="001A5D93" w:rsidRPr="00C44DA6" w:rsidRDefault="001A5D93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44DA6" w:rsidRPr="00C44DA6" w:rsidTr="00AE1065">
        <w:tc>
          <w:tcPr>
            <w:tcW w:w="675" w:type="dxa"/>
          </w:tcPr>
          <w:p w:rsidR="001A5D93" w:rsidRPr="00C44DA6" w:rsidRDefault="001A5D93" w:rsidP="00AF4806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93" w:rsidRPr="00C44DA6" w:rsidRDefault="001A5D93" w:rsidP="00AF4806">
            <w:pPr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Численность учащихся, человек</w:t>
            </w:r>
          </w:p>
        </w:tc>
        <w:tc>
          <w:tcPr>
            <w:tcW w:w="1843" w:type="dxa"/>
          </w:tcPr>
          <w:p w:rsidR="001A5D93" w:rsidRPr="00C44DA6" w:rsidRDefault="001A5D93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887</w:t>
            </w:r>
          </w:p>
        </w:tc>
      </w:tr>
      <w:tr w:rsidR="00C44DA6" w:rsidRPr="00C44DA6" w:rsidTr="00AE1065">
        <w:tc>
          <w:tcPr>
            <w:tcW w:w="675" w:type="dxa"/>
          </w:tcPr>
          <w:p w:rsidR="001A5D93" w:rsidRPr="00C44DA6" w:rsidRDefault="001A5D93" w:rsidP="00AF4806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93" w:rsidRPr="00C44DA6" w:rsidRDefault="001A5D93" w:rsidP="00AF4806">
            <w:pPr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Доля обучающихся в муниципальных образовательных учреждениях, занимающихся во вторую (третью) смену, в общей </w:t>
            </w:r>
            <w:proofErr w:type="gramStart"/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численности</w:t>
            </w:r>
            <w:proofErr w:type="gramEnd"/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обучающихся в муниципальных образовательных учреждений</w:t>
            </w:r>
          </w:p>
        </w:tc>
        <w:tc>
          <w:tcPr>
            <w:tcW w:w="1843" w:type="dxa"/>
          </w:tcPr>
          <w:p w:rsidR="001A5D93" w:rsidRPr="00C44DA6" w:rsidRDefault="001A5D93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4DA6" w:rsidRPr="00C44DA6" w:rsidTr="00AE1065">
        <w:tc>
          <w:tcPr>
            <w:tcW w:w="675" w:type="dxa"/>
          </w:tcPr>
          <w:p w:rsidR="001A5D93" w:rsidRPr="00C44DA6" w:rsidRDefault="001A5D93" w:rsidP="00AF4806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D93" w:rsidRPr="00C44DA6" w:rsidRDefault="001A5D93" w:rsidP="00AF4806">
            <w:pPr>
              <w:spacing w:after="0" w:line="23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Доля детей школьного возраста (в возрасте от 7 лет до 17 лет включительно), охваченных отдыхом и оздоровлением, от общего количества детей (в возрасте от 7 лет до 17 лет включительно), проживающих в муниципальном районе (городском округе)</w:t>
            </w:r>
          </w:p>
        </w:tc>
        <w:tc>
          <w:tcPr>
            <w:tcW w:w="1843" w:type="dxa"/>
          </w:tcPr>
          <w:p w:rsidR="001A5D93" w:rsidRPr="00C44DA6" w:rsidRDefault="001A5D93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62,86</w:t>
            </w:r>
          </w:p>
        </w:tc>
      </w:tr>
    </w:tbl>
    <w:p w:rsidR="0020062C" w:rsidRPr="00C44DA6" w:rsidRDefault="0020062C" w:rsidP="00CE561F">
      <w:pPr>
        <w:pStyle w:val="a4"/>
        <w:spacing w:before="60" w:after="60" w:line="240" w:lineRule="auto"/>
        <w:ind w:left="0"/>
        <w:rPr>
          <w:rFonts w:ascii="Times New Roman" w:hAnsi="Times New Roman" w:cs="Times New Roman"/>
          <w:sz w:val="16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2677"/>
        <w:gridCol w:w="2250"/>
        <w:gridCol w:w="2150"/>
        <w:gridCol w:w="2677"/>
        <w:gridCol w:w="2389"/>
        <w:gridCol w:w="2150"/>
        <w:gridCol w:w="2220"/>
        <w:gridCol w:w="1784"/>
        <w:gridCol w:w="2646"/>
      </w:tblGrid>
      <w:tr w:rsidR="00C44DA6" w:rsidRPr="00C44DA6" w:rsidTr="005D422E">
        <w:trPr>
          <w:trHeight w:val="436"/>
          <w:tblHeader/>
        </w:trPr>
        <w:tc>
          <w:tcPr>
            <w:tcW w:w="188" w:type="pct"/>
            <w:vAlign w:val="center"/>
          </w:tcPr>
          <w:p w:rsidR="004B7638" w:rsidRPr="00C44DA6" w:rsidRDefault="004B7638" w:rsidP="00B304F5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4B7638" w:rsidRPr="00C44DA6" w:rsidRDefault="004B7638" w:rsidP="00B304F5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15" w:type="pct"/>
            <w:vAlign w:val="center"/>
          </w:tcPr>
          <w:p w:rsidR="004B7638" w:rsidRPr="00C44DA6" w:rsidRDefault="004B7638" w:rsidP="00B304F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517" w:type="pct"/>
            <w:vAlign w:val="center"/>
          </w:tcPr>
          <w:p w:rsidR="004B7638" w:rsidRPr="00C44DA6" w:rsidRDefault="004B7638" w:rsidP="00B304F5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B304F5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94" w:type="pct"/>
            <w:vAlign w:val="center"/>
          </w:tcPr>
          <w:p w:rsidR="004B7638" w:rsidRPr="00C44DA6" w:rsidRDefault="004B7638" w:rsidP="00B304F5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615" w:type="pct"/>
            <w:vAlign w:val="center"/>
          </w:tcPr>
          <w:p w:rsidR="004B7638" w:rsidRPr="00C44DA6" w:rsidRDefault="004B7638" w:rsidP="00B304F5">
            <w:pPr>
              <w:spacing w:line="228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549" w:type="pct"/>
            <w:vAlign w:val="center"/>
          </w:tcPr>
          <w:p w:rsidR="004B7638" w:rsidRPr="00C44DA6" w:rsidRDefault="004B7638" w:rsidP="00B304F5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494" w:type="pct"/>
            <w:vAlign w:val="center"/>
          </w:tcPr>
          <w:p w:rsidR="004B7638" w:rsidRPr="00C44DA6" w:rsidRDefault="004B7638" w:rsidP="00B304F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10" w:type="pct"/>
            <w:vAlign w:val="center"/>
          </w:tcPr>
          <w:p w:rsidR="004B7638" w:rsidRPr="00C44DA6" w:rsidRDefault="004B7638" w:rsidP="00B304F5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10" w:type="pct"/>
            <w:vAlign w:val="center"/>
          </w:tcPr>
          <w:p w:rsidR="004B7638" w:rsidRPr="00C44DA6" w:rsidRDefault="004B7638" w:rsidP="00B304F5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B304F5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608" w:type="pct"/>
            <w:vAlign w:val="center"/>
          </w:tcPr>
          <w:p w:rsidR="004B7638" w:rsidRPr="00C44DA6" w:rsidRDefault="004B7638" w:rsidP="00B304F5">
            <w:pPr>
              <w:spacing w:line="228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4DA6" w:rsidRDefault="00813EED" w:rsidP="00B304F5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D42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3C84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обеспечение доступности общего и дополнительного образования</w:t>
            </w:r>
          </w:p>
        </w:tc>
      </w:tr>
      <w:tr w:rsidR="00C44DA6" w:rsidRPr="00C44DA6" w:rsidTr="005D422E">
        <w:trPr>
          <w:trHeight w:val="154"/>
        </w:trPr>
        <w:tc>
          <w:tcPr>
            <w:tcW w:w="188" w:type="pct"/>
          </w:tcPr>
          <w:p w:rsidR="00813EED" w:rsidRPr="00B304F5" w:rsidRDefault="00813EED" w:rsidP="00B304F5">
            <w:pPr>
              <w:spacing w:line="228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3.</w:t>
            </w:r>
            <w:r w:rsidR="005D422E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1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.1</w:t>
            </w:r>
          </w:p>
        </w:tc>
        <w:tc>
          <w:tcPr>
            <w:tcW w:w="615" w:type="pct"/>
          </w:tcPr>
          <w:p w:rsidR="00813EED" w:rsidRPr="00B304F5" w:rsidRDefault="00A61CF5" w:rsidP="00B304F5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Создание центра </w:t>
            </w:r>
            <w:proofErr w:type="gramStart"/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естественно-научной</w:t>
            </w:r>
            <w:proofErr w:type="gramEnd"/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и технологической</w:t>
            </w:r>
            <w:r w:rsidR="00AE0F04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направленностей «Точка роста» в муниципальной образовательной организации Рождественской средней общеобразовательной школе (далее – РСОШ)</w:t>
            </w:r>
          </w:p>
        </w:tc>
        <w:tc>
          <w:tcPr>
            <w:tcW w:w="517" w:type="pct"/>
          </w:tcPr>
          <w:p w:rsidR="00813EED" w:rsidRPr="00B304F5" w:rsidRDefault="00AE0F04" w:rsidP="00B304F5">
            <w:pPr>
              <w:spacing w:line="228" w:lineRule="auto"/>
              <w:ind w:left="-2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Устаревшая материально-техническая база, необходимость проведения ремонтных работ и реконструкции</w:t>
            </w:r>
          </w:p>
        </w:tc>
        <w:tc>
          <w:tcPr>
            <w:tcW w:w="494" w:type="pct"/>
          </w:tcPr>
          <w:p w:rsidR="00813EED" w:rsidRPr="00B304F5" w:rsidRDefault="00A61CF5" w:rsidP="00B304F5">
            <w:pPr>
              <w:shd w:val="clear" w:color="auto" w:fill="FFFFFF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В </w:t>
            </w:r>
            <w:r w:rsidR="00AE0F04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образовательной организации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создан и функционирует центр </w:t>
            </w:r>
            <w:proofErr w:type="gramStart"/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естественно-научной</w:t>
            </w:r>
            <w:proofErr w:type="gramEnd"/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и технологической</w:t>
            </w:r>
            <w:r w:rsidR="005D422E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направленностей «Точка роста»</w:t>
            </w:r>
          </w:p>
        </w:tc>
        <w:tc>
          <w:tcPr>
            <w:tcW w:w="615" w:type="pct"/>
          </w:tcPr>
          <w:p w:rsidR="00813EED" w:rsidRPr="00B304F5" w:rsidRDefault="00AE0F04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proofErr w:type="gramStart"/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Развитие современных компетенций и навыков у обучающихся, повышение качества образования</w:t>
            </w:r>
            <w:proofErr w:type="gramEnd"/>
          </w:p>
        </w:tc>
        <w:tc>
          <w:tcPr>
            <w:tcW w:w="549" w:type="pct"/>
          </w:tcPr>
          <w:p w:rsidR="0066460C" w:rsidRPr="00B304F5" w:rsidRDefault="0066460C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Повышение качества и доступности общего образования для 100% </w:t>
            </w:r>
            <w:proofErr w:type="gramStart"/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обучающихся</w:t>
            </w:r>
            <w:proofErr w:type="gramEnd"/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РСОШ.</w:t>
            </w:r>
          </w:p>
          <w:p w:rsidR="00813EED" w:rsidRPr="00B304F5" w:rsidRDefault="0066460C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Охват программами дополнительного о</w:t>
            </w:r>
            <w:r w:rsidR="00AE0F04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бразования 80% </w:t>
            </w:r>
            <w:proofErr w:type="gramStart"/>
            <w:r w:rsidR="00AE0F04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обучающихся</w:t>
            </w:r>
            <w:proofErr w:type="gramEnd"/>
            <w:r w:rsidR="00AE0F04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РСОШ</w:t>
            </w:r>
          </w:p>
        </w:tc>
        <w:tc>
          <w:tcPr>
            <w:tcW w:w="494" w:type="pct"/>
          </w:tcPr>
          <w:p w:rsidR="0066460C" w:rsidRPr="00B304F5" w:rsidRDefault="0066460C" w:rsidP="00B304F5">
            <w:pPr>
              <w:shd w:val="clear" w:color="auto" w:fill="FFFFFF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Финансовые ресурсы. Наличие сметы ПСД на ремонт кабинетов для создания центра </w:t>
            </w:r>
            <w:proofErr w:type="gramStart"/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естественно-научной</w:t>
            </w:r>
            <w:proofErr w:type="gramEnd"/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и технологической</w:t>
            </w:r>
          </w:p>
          <w:p w:rsidR="0066460C" w:rsidRPr="00B304F5" w:rsidRDefault="0066460C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направленностей «Точка роста» на общую сумму 526 880 руб.:</w:t>
            </w:r>
          </w:p>
          <w:p w:rsidR="0066460C" w:rsidRPr="00B304F5" w:rsidRDefault="0066460C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500 000 руб. – средства областного бюджета,</w:t>
            </w:r>
          </w:p>
          <w:p w:rsidR="0066460C" w:rsidRPr="00B304F5" w:rsidRDefault="0066460C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26 880 – средства местного бюджета.</w:t>
            </w:r>
          </w:p>
          <w:p w:rsidR="00813EED" w:rsidRPr="00B304F5" w:rsidRDefault="0066460C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460 000 – средства местного бюджета на приобретение мебели.</w:t>
            </w:r>
          </w:p>
        </w:tc>
        <w:tc>
          <w:tcPr>
            <w:tcW w:w="510" w:type="pct"/>
          </w:tcPr>
          <w:p w:rsidR="00FA2C86" w:rsidRPr="00B304F5" w:rsidRDefault="00FA2C86" w:rsidP="00B304F5">
            <w:pPr>
              <w:shd w:val="clear" w:color="auto" w:fill="FFFFFF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Национальный проект «Образование»</w:t>
            </w:r>
          </w:p>
          <w:p w:rsidR="00FA2C86" w:rsidRPr="00B304F5" w:rsidRDefault="007209F0" w:rsidP="00B304F5">
            <w:pPr>
              <w:pStyle w:val="ac"/>
              <w:shd w:val="clear" w:color="auto" w:fill="FFFFFF"/>
              <w:spacing w:before="0" w:beforeAutospacing="0" w:after="0" w:afterAutospacing="0" w:line="228" w:lineRule="auto"/>
              <w:jc w:val="center"/>
              <w:rPr>
                <w:spacing w:val="-6"/>
                <w:sz w:val="20"/>
                <w:szCs w:val="26"/>
              </w:rPr>
            </w:pPr>
            <w:hyperlink r:id="rId13" w:history="1">
              <w:r w:rsidR="00FA2C86" w:rsidRPr="00B304F5">
                <w:rPr>
                  <w:spacing w:val="-6"/>
                  <w:sz w:val="20"/>
                  <w:szCs w:val="26"/>
                </w:rPr>
                <w:t>Федеральный проект "Современная школа"</w:t>
              </w:r>
            </w:hyperlink>
          </w:p>
          <w:p w:rsidR="00FA2C86" w:rsidRPr="00B304F5" w:rsidRDefault="007209F0" w:rsidP="00B304F5">
            <w:pPr>
              <w:pStyle w:val="ms-rteelement-p"/>
              <w:shd w:val="clear" w:color="auto" w:fill="FFFFFF"/>
              <w:spacing w:before="0" w:beforeAutospacing="0" w:after="0" w:afterAutospacing="0" w:line="228" w:lineRule="auto"/>
              <w:jc w:val="center"/>
              <w:rPr>
                <w:spacing w:val="-6"/>
                <w:sz w:val="20"/>
                <w:szCs w:val="26"/>
              </w:rPr>
            </w:pPr>
            <w:hyperlink r:id="rId14" w:history="1">
              <w:r w:rsidR="00FA2C86" w:rsidRPr="00B304F5">
                <w:rPr>
                  <w:spacing w:val="-6"/>
                  <w:sz w:val="20"/>
                  <w:szCs w:val="26"/>
                </w:rPr>
                <w:t xml:space="preserve">Региональный проект "Современная школа" </w:t>
              </w:r>
            </w:hyperlink>
          </w:p>
          <w:p w:rsidR="00FA2C86" w:rsidRPr="00B304F5" w:rsidRDefault="00FA2C86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Региональная целевая программа «Образование в Ярославской области» на 2020 – 2024 годы» (постановление Правительства области от 16.12.2019 № 873-п)</w:t>
            </w:r>
          </w:p>
          <w:p w:rsidR="00FA2C86" w:rsidRPr="00B304F5" w:rsidRDefault="00FA2C86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Муниципальная программа «Развитие образования в Мышкинском муниципальном районе» на 2020 – 2022 годы» (постановление </w:t>
            </w:r>
            <w:r w:rsidR="00B304F5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а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дминистрации Мышкинского </w:t>
            </w:r>
            <w:r w:rsidR="00B304F5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МР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от 30.03.2020 № 114)</w:t>
            </w:r>
          </w:p>
        </w:tc>
        <w:tc>
          <w:tcPr>
            <w:tcW w:w="410" w:type="pct"/>
          </w:tcPr>
          <w:p w:rsidR="00813EED" w:rsidRPr="00C44DA6" w:rsidRDefault="0066460C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44DA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2022</w:t>
            </w:r>
          </w:p>
        </w:tc>
        <w:tc>
          <w:tcPr>
            <w:tcW w:w="608" w:type="pct"/>
          </w:tcPr>
          <w:p w:rsidR="00813EED" w:rsidRPr="00C44DA6" w:rsidRDefault="0066460C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44DA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управление образования, общеобразовательная организация</w:t>
            </w:r>
          </w:p>
        </w:tc>
      </w:tr>
      <w:tr w:rsidR="00C44DA6" w:rsidRPr="00C44DA6" w:rsidTr="00AE0F04">
        <w:trPr>
          <w:trHeight w:val="154"/>
        </w:trPr>
        <w:tc>
          <w:tcPr>
            <w:tcW w:w="188" w:type="pct"/>
          </w:tcPr>
          <w:p w:rsidR="00A14AC4" w:rsidRPr="00B304F5" w:rsidRDefault="00A14AC4" w:rsidP="00B304F5">
            <w:pPr>
              <w:spacing w:line="228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3.</w:t>
            </w:r>
            <w:r w:rsidR="005D422E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1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.2</w:t>
            </w:r>
          </w:p>
        </w:tc>
        <w:tc>
          <w:tcPr>
            <w:tcW w:w="615" w:type="pct"/>
          </w:tcPr>
          <w:p w:rsidR="00207BE4" w:rsidRPr="00B304F5" w:rsidRDefault="00207BE4" w:rsidP="00B304F5">
            <w:pPr>
              <w:shd w:val="clear" w:color="auto" w:fill="FFFFFF"/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Создание центров естественно-научной и </w:t>
            </w:r>
            <w:proofErr w:type="gramStart"/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технологической</w:t>
            </w:r>
            <w:proofErr w:type="gramEnd"/>
          </w:p>
          <w:p w:rsidR="00A14AC4" w:rsidRPr="00B304F5" w:rsidRDefault="00207BE4" w:rsidP="00B304F5">
            <w:pPr>
              <w:shd w:val="clear" w:color="auto" w:fill="FFFFFF"/>
              <w:spacing w:line="228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направленностей «Точка роста» в муниципальной образовательной организации Крюковской основной общеобразовательной школе и муниципальной образовательной организации </w:t>
            </w:r>
            <w:proofErr w:type="spellStart"/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Шипиловской</w:t>
            </w:r>
            <w:proofErr w:type="spellEnd"/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основной общеобразовательной школе (далее – школы).</w:t>
            </w:r>
          </w:p>
        </w:tc>
        <w:tc>
          <w:tcPr>
            <w:tcW w:w="517" w:type="pct"/>
          </w:tcPr>
          <w:p w:rsidR="00A14AC4" w:rsidRPr="00B304F5" w:rsidRDefault="00AE0F04" w:rsidP="00B304F5">
            <w:pPr>
              <w:spacing w:line="228" w:lineRule="auto"/>
              <w:ind w:left="-2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Устаревшая материально-техническая база, необходимость проведения ремонтных работ и реконструкции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</w:t>
            </w:r>
          </w:p>
        </w:tc>
        <w:tc>
          <w:tcPr>
            <w:tcW w:w="494" w:type="pct"/>
          </w:tcPr>
          <w:p w:rsidR="00207BE4" w:rsidRPr="00B304F5" w:rsidRDefault="00207BE4" w:rsidP="00B304F5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 школах созданы и функционируют центры </w:t>
            </w:r>
            <w:proofErr w:type="gramStart"/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естественно-научной</w:t>
            </w:r>
            <w:proofErr w:type="gramEnd"/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и технологической</w:t>
            </w:r>
          </w:p>
          <w:p w:rsidR="00A14AC4" w:rsidRPr="00B304F5" w:rsidRDefault="00207BE4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направленностей «Точка роста»</w:t>
            </w:r>
          </w:p>
        </w:tc>
        <w:tc>
          <w:tcPr>
            <w:tcW w:w="615" w:type="pct"/>
          </w:tcPr>
          <w:p w:rsidR="00A14AC4" w:rsidRPr="00B304F5" w:rsidRDefault="00AE0F04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Развитие современных компетенций и навыков у обучающихся, повышение качества образования</w:t>
            </w:r>
            <w:proofErr w:type="gramEnd"/>
          </w:p>
        </w:tc>
        <w:tc>
          <w:tcPr>
            <w:tcW w:w="549" w:type="pct"/>
          </w:tcPr>
          <w:p w:rsidR="00207BE4" w:rsidRPr="00B304F5" w:rsidRDefault="00207BE4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Повышение качества и доступности общего образования для 100% обучающихся школ.</w:t>
            </w:r>
          </w:p>
          <w:p w:rsidR="00A14AC4" w:rsidRPr="00B304F5" w:rsidRDefault="00207BE4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Охват программами дополнительного образования 80% обучающихся школ</w:t>
            </w:r>
          </w:p>
        </w:tc>
        <w:tc>
          <w:tcPr>
            <w:tcW w:w="494" w:type="pct"/>
          </w:tcPr>
          <w:p w:rsidR="00207BE4" w:rsidRPr="00B304F5" w:rsidRDefault="00207BE4" w:rsidP="00B304F5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Финансовые ресурсы. Планируемые средства на ремонт кабинетов для создания центров естественно-научной и </w:t>
            </w:r>
            <w:proofErr w:type="gramStart"/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технологической</w:t>
            </w:r>
            <w:proofErr w:type="gramEnd"/>
          </w:p>
          <w:p w:rsidR="00207BE4" w:rsidRPr="00B304F5" w:rsidRDefault="00207BE4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направленностей «Точка роста» в школах на общую сумму 1 053 760 руб.:</w:t>
            </w:r>
          </w:p>
          <w:p w:rsidR="00207BE4" w:rsidRPr="00B304F5" w:rsidRDefault="00207BE4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1 000 000 руб. – средства областного бюджета,</w:t>
            </w:r>
          </w:p>
          <w:p w:rsidR="00207BE4" w:rsidRPr="00B304F5" w:rsidRDefault="00207BE4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53 760 – средства местного бюджета.</w:t>
            </w:r>
          </w:p>
          <w:p w:rsidR="00A14AC4" w:rsidRPr="00B304F5" w:rsidRDefault="00207BE4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920 000 – средства местного бюджета на приобретение мебели</w:t>
            </w:r>
          </w:p>
        </w:tc>
        <w:tc>
          <w:tcPr>
            <w:tcW w:w="510" w:type="pct"/>
          </w:tcPr>
          <w:p w:rsidR="0098777D" w:rsidRPr="00B304F5" w:rsidRDefault="0098777D" w:rsidP="00B304F5">
            <w:pPr>
              <w:shd w:val="clear" w:color="auto" w:fill="FFFFFF"/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Национальный проект «Образование»</w:t>
            </w:r>
          </w:p>
          <w:p w:rsidR="0098777D" w:rsidRPr="00B304F5" w:rsidRDefault="007209F0" w:rsidP="00B304F5">
            <w:pPr>
              <w:pStyle w:val="ac"/>
              <w:shd w:val="clear" w:color="auto" w:fill="FFFFFF"/>
              <w:spacing w:before="0" w:beforeAutospacing="0" w:after="0" w:afterAutospacing="0" w:line="228" w:lineRule="auto"/>
              <w:jc w:val="center"/>
              <w:rPr>
                <w:spacing w:val="-6"/>
                <w:sz w:val="20"/>
                <w:szCs w:val="26"/>
              </w:rPr>
            </w:pPr>
            <w:hyperlink r:id="rId15" w:history="1">
              <w:r w:rsidR="0098777D" w:rsidRPr="00B304F5">
                <w:rPr>
                  <w:spacing w:val="-6"/>
                  <w:sz w:val="20"/>
                  <w:szCs w:val="26"/>
                </w:rPr>
                <w:t>Федеральный проект "Современная школа"</w:t>
              </w:r>
            </w:hyperlink>
          </w:p>
          <w:p w:rsidR="0098777D" w:rsidRPr="00B304F5" w:rsidRDefault="007209F0" w:rsidP="00B304F5">
            <w:pPr>
              <w:pStyle w:val="ms-rteelement-p"/>
              <w:shd w:val="clear" w:color="auto" w:fill="FFFFFF"/>
              <w:spacing w:before="0" w:beforeAutospacing="0" w:after="0" w:afterAutospacing="0" w:line="228" w:lineRule="auto"/>
              <w:jc w:val="center"/>
              <w:rPr>
                <w:spacing w:val="-6"/>
                <w:sz w:val="20"/>
                <w:szCs w:val="26"/>
              </w:rPr>
            </w:pPr>
            <w:hyperlink r:id="rId16" w:history="1">
              <w:r w:rsidR="0098777D" w:rsidRPr="00B304F5">
                <w:rPr>
                  <w:spacing w:val="-6"/>
                  <w:sz w:val="20"/>
                  <w:szCs w:val="26"/>
                </w:rPr>
                <w:t xml:space="preserve">Региональный проект "Современная школа" </w:t>
              </w:r>
            </w:hyperlink>
          </w:p>
          <w:p w:rsidR="0098777D" w:rsidRPr="00B304F5" w:rsidRDefault="00FA2C86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Р</w:t>
            </w:r>
            <w:r w:rsidR="0098777D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егиональн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ая</w:t>
            </w:r>
            <w:r w:rsidR="0098777D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целев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ая</w:t>
            </w:r>
            <w:r w:rsidR="0098777D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программ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а</w:t>
            </w:r>
            <w:r w:rsidR="0098777D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«Образование в Ярославской области» на 2020 – 2024 годы»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(постановление Правительства области от 16.12.2019 № 873-п)</w:t>
            </w:r>
          </w:p>
          <w:p w:rsidR="00A14AC4" w:rsidRPr="00B304F5" w:rsidRDefault="008A4195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м</w:t>
            </w:r>
            <w:r w:rsidR="00FA2C86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униципальная программа «Развитие образования в Мышкинском муниципальном районе» на 2020 – 2022 годы» (п</w:t>
            </w:r>
            <w:r w:rsidR="0098777D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остановление </w:t>
            </w:r>
            <w:r w:rsid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а</w:t>
            </w:r>
            <w:r w:rsidR="0098777D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дминистрации Мышкинского </w:t>
            </w:r>
            <w:r w:rsidR="00B304F5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МР</w:t>
            </w:r>
            <w:r w:rsidR="00FA2C86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от 30.03.2020 № 114)</w:t>
            </w:r>
          </w:p>
        </w:tc>
        <w:tc>
          <w:tcPr>
            <w:tcW w:w="410" w:type="pct"/>
          </w:tcPr>
          <w:p w:rsidR="00A14AC4" w:rsidRPr="00C44DA6" w:rsidRDefault="00207BE4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44DA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2023</w:t>
            </w:r>
          </w:p>
        </w:tc>
        <w:tc>
          <w:tcPr>
            <w:tcW w:w="608" w:type="pct"/>
          </w:tcPr>
          <w:p w:rsidR="00A14AC4" w:rsidRPr="00C44DA6" w:rsidRDefault="00207BE4" w:rsidP="00B304F5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управление образования, общеобразовательная организация</w:t>
            </w:r>
          </w:p>
        </w:tc>
      </w:tr>
      <w:tr w:rsidR="00C44DA6" w:rsidRPr="00C44DA6" w:rsidTr="00FA2C86">
        <w:trPr>
          <w:trHeight w:val="154"/>
        </w:trPr>
        <w:tc>
          <w:tcPr>
            <w:tcW w:w="188" w:type="pct"/>
          </w:tcPr>
          <w:p w:rsidR="001016AB" w:rsidRPr="00B304F5" w:rsidRDefault="001016AB" w:rsidP="00B304F5">
            <w:pPr>
              <w:spacing w:line="228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3.</w:t>
            </w:r>
            <w:r w:rsidR="005D422E" w:rsidRPr="00B304F5">
              <w:rPr>
                <w:rFonts w:ascii="Times New Roman" w:hAnsi="Times New Roman"/>
                <w:spacing w:val="-6"/>
                <w:sz w:val="20"/>
                <w:szCs w:val="20"/>
              </w:rPr>
              <w:t>1</w:t>
            </w: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.3</w:t>
            </w:r>
          </w:p>
        </w:tc>
        <w:tc>
          <w:tcPr>
            <w:tcW w:w="615" w:type="pct"/>
          </w:tcPr>
          <w:p w:rsidR="001016AB" w:rsidRPr="00B304F5" w:rsidRDefault="00E970E9" w:rsidP="00B304F5">
            <w:pPr>
              <w:pStyle w:val="3"/>
              <w:shd w:val="clear" w:color="auto" w:fill="FFFFFF"/>
              <w:spacing w:before="0" w:line="228" w:lineRule="auto"/>
              <w:outlineLvl w:val="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pacing w:val="-6"/>
                <w:sz w:val="20"/>
                <w:szCs w:val="20"/>
              </w:rPr>
              <w:t>Ремонт актового зала в</w:t>
            </w:r>
            <w:r w:rsidR="00FA2C86" w:rsidRPr="00B304F5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pacing w:val="-6"/>
                <w:sz w:val="20"/>
                <w:szCs w:val="20"/>
              </w:rPr>
              <w:t> </w:t>
            </w:r>
            <w:r w:rsidRPr="00B304F5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pacing w:val="-6"/>
                <w:sz w:val="20"/>
                <w:szCs w:val="20"/>
              </w:rPr>
              <w:t xml:space="preserve">муниципальной образовательной организации </w:t>
            </w:r>
            <w:proofErr w:type="spellStart"/>
            <w:r w:rsidRPr="00B304F5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pacing w:val="-6"/>
                <w:sz w:val="20"/>
                <w:szCs w:val="20"/>
              </w:rPr>
              <w:t>Мышкинской</w:t>
            </w:r>
            <w:proofErr w:type="spellEnd"/>
            <w:r w:rsidRPr="00B304F5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pacing w:val="-6"/>
                <w:sz w:val="20"/>
                <w:szCs w:val="20"/>
              </w:rPr>
              <w:t xml:space="preserve"> средней общеобразовательной школе (далее </w:t>
            </w:r>
            <w:r w:rsidR="00AE0F04" w:rsidRPr="00B304F5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pacing w:val="-6"/>
                <w:sz w:val="20"/>
                <w:szCs w:val="20"/>
              </w:rPr>
              <w:t xml:space="preserve">- </w:t>
            </w:r>
            <w:r w:rsidR="00FA2C86" w:rsidRPr="00B304F5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pacing w:val="-6"/>
                <w:sz w:val="20"/>
                <w:szCs w:val="20"/>
              </w:rPr>
              <w:t>МСОШ)</w:t>
            </w:r>
          </w:p>
        </w:tc>
        <w:tc>
          <w:tcPr>
            <w:tcW w:w="517" w:type="pct"/>
          </w:tcPr>
          <w:p w:rsidR="001016AB" w:rsidRPr="00B304F5" w:rsidRDefault="00E970E9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Имеющаяся в МСОШ сцена и оборудование, используемое для работы на сцене имеют значительный износ и не соответствуют запросам </w:t>
            </w:r>
            <w:proofErr w:type="gramStart"/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4" w:type="pct"/>
          </w:tcPr>
          <w:p w:rsidR="001016AB" w:rsidRPr="00B304F5" w:rsidRDefault="008A4195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В МСОШ повышен уровень комфортности пребывания педагогов и обучающихся, закуплено необходимое оборудование</w:t>
            </w:r>
          </w:p>
        </w:tc>
        <w:tc>
          <w:tcPr>
            <w:tcW w:w="615" w:type="pct"/>
          </w:tcPr>
          <w:p w:rsidR="008A4195" w:rsidRPr="00B304F5" w:rsidRDefault="008A4195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Формирование комфортных условий обучения, а</w:t>
            </w:r>
            <w:r w:rsidR="00E970E9" w:rsidRPr="00B304F5">
              <w:rPr>
                <w:rFonts w:ascii="Times New Roman" w:hAnsi="Times New Roman"/>
                <w:spacing w:val="-6"/>
                <w:sz w:val="20"/>
                <w:szCs w:val="20"/>
              </w:rPr>
              <w:t>ктивизация участия сторон образовательного процесса в решении проблем школы</w:t>
            </w: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,</w:t>
            </w:r>
          </w:p>
          <w:p w:rsidR="001016AB" w:rsidRPr="00B304F5" w:rsidRDefault="00E970E9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рост удовлетворенности населения качеством работы</w:t>
            </w:r>
          </w:p>
        </w:tc>
        <w:tc>
          <w:tcPr>
            <w:tcW w:w="549" w:type="pct"/>
          </w:tcPr>
          <w:p w:rsidR="001016AB" w:rsidRPr="00B304F5" w:rsidRDefault="00B304F5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="00E970E9" w:rsidRPr="00B304F5">
              <w:rPr>
                <w:rFonts w:ascii="Times New Roman" w:hAnsi="Times New Roman"/>
                <w:spacing w:val="-6"/>
                <w:sz w:val="20"/>
                <w:szCs w:val="20"/>
              </w:rPr>
              <w:t>ровень удовлетворенности сторон образовательного процесса</w:t>
            </w:r>
            <w:r w:rsidR="008A4195" w:rsidRPr="00B304F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100%</w:t>
            </w:r>
          </w:p>
        </w:tc>
        <w:tc>
          <w:tcPr>
            <w:tcW w:w="494" w:type="pct"/>
          </w:tcPr>
          <w:p w:rsidR="001016AB" w:rsidRPr="00B304F5" w:rsidRDefault="00E970E9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Финансовые ресурсы. Наличие сметы ПСД на ремонт сцены и закупку оборудования за счет средств областного бюджета в сумме 1</w:t>
            </w:r>
            <w:r w:rsidR="00B304F5">
              <w:rPr>
                <w:rFonts w:ascii="Times New Roman" w:hAnsi="Times New Roman"/>
                <w:spacing w:val="-6"/>
                <w:sz w:val="20"/>
                <w:szCs w:val="20"/>
              </w:rPr>
              <w:t> </w:t>
            </w: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>000</w:t>
            </w:r>
            <w:r w:rsidR="00B304F5">
              <w:rPr>
                <w:rFonts w:ascii="Times New Roman" w:hAnsi="Times New Roman"/>
                <w:spacing w:val="-6"/>
                <w:sz w:val="20"/>
                <w:szCs w:val="20"/>
              </w:rPr>
              <w:t> тыс.</w:t>
            </w:r>
            <w:r w:rsidRPr="00B304F5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руб.</w:t>
            </w:r>
          </w:p>
        </w:tc>
        <w:tc>
          <w:tcPr>
            <w:tcW w:w="510" w:type="pct"/>
          </w:tcPr>
          <w:p w:rsidR="00E970E9" w:rsidRPr="00B304F5" w:rsidRDefault="007209F0" w:rsidP="00B304F5">
            <w:pPr>
              <w:spacing w:line="228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hyperlink r:id="rId17" w:tooltip="Указ Губернатора Ярославской области №50 от 20.02.2017 г. " w:history="1">
              <w:r w:rsidR="00E970E9" w:rsidRPr="00B304F5">
                <w:rPr>
                  <w:rFonts w:ascii="Times New Roman" w:hAnsi="Times New Roman"/>
                  <w:spacing w:val="-6"/>
                  <w:sz w:val="20"/>
                  <w:szCs w:val="20"/>
                </w:rPr>
                <w:t>Указ Губернатора Ярославской области</w:t>
              </w:r>
              <w:r w:rsidR="00710885" w:rsidRPr="00B304F5">
                <w:rPr>
                  <w:spacing w:val="-6"/>
                </w:rPr>
                <w:t xml:space="preserve"> </w:t>
              </w:r>
              <w:r w:rsidR="00710885" w:rsidRPr="00B304F5">
                <w:rPr>
                  <w:rFonts w:ascii="Times New Roman" w:hAnsi="Times New Roman"/>
                  <w:spacing w:val="-6"/>
                  <w:sz w:val="20"/>
                  <w:szCs w:val="20"/>
                </w:rPr>
                <w:t>от 20.02.2017</w:t>
              </w:r>
              <w:r w:rsidR="00E970E9" w:rsidRPr="00B304F5">
                <w:rPr>
                  <w:rFonts w:ascii="Times New Roman" w:hAnsi="Times New Roman"/>
                  <w:spacing w:val="-6"/>
                  <w:sz w:val="20"/>
                  <w:szCs w:val="20"/>
                </w:rPr>
                <w:t xml:space="preserve"> №</w:t>
              </w:r>
              <w:r w:rsidR="00710885" w:rsidRPr="00B304F5">
                <w:rPr>
                  <w:rFonts w:ascii="Times New Roman" w:hAnsi="Times New Roman"/>
                  <w:spacing w:val="-6"/>
                  <w:sz w:val="20"/>
                  <w:szCs w:val="20"/>
                </w:rPr>
                <w:t xml:space="preserve"> </w:t>
              </w:r>
              <w:r w:rsidR="00E970E9" w:rsidRPr="00B304F5">
                <w:rPr>
                  <w:rFonts w:ascii="Times New Roman" w:hAnsi="Times New Roman"/>
                  <w:spacing w:val="-6"/>
                  <w:sz w:val="20"/>
                  <w:szCs w:val="20"/>
                </w:rPr>
                <w:t xml:space="preserve">50 </w:t>
              </w:r>
              <w:r w:rsidR="00710885" w:rsidRPr="00B304F5">
                <w:rPr>
                  <w:rFonts w:ascii="Times New Roman" w:hAnsi="Times New Roman"/>
                  <w:spacing w:val="-6"/>
                  <w:sz w:val="20"/>
                  <w:szCs w:val="20"/>
                </w:rPr>
                <w:t>«</w:t>
              </w:r>
              <w:r w:rsidR="00E970E9" w:rsidRPr="00B304F5">
                <w:rPr>
                  <w:rFonts w:ascii="Times New Roman" w:hAnsi="Times New Roman"/>
                  <w:spacing w:val="-6"/>
                  <w:sz w:val="20"/>
                  <w:szCs w:val="20"/>
                </w:rPr>
                <w:t>О реал</w:t>
              </w:r>
              <w:r w:rsidR="00710885" w:rsidRPr="00B304F5">
                <w:rPr>
                  <w:rFonts w:ascii="Times New Roman" w:hAnsi="Times New Roman"/>
                  <w:spacing w:val="-6"/>
                  <w:sz w:val="20"/>
                  <w:szCs w:val="20"/>
                </w:rPr>
                <w:t>изации губернаторского проекта «</w:t>
              </w:r>
              <w:r w:rsidR="00E970E9" w:rsidRPr="00B304F5">
                <w:rPr>
                  <w:rFonts w:ascii="Times New Roman" w:hAnsi="Times New Roman"/>
                  <w:spacing w:val="-6"/>
                  <w:sz w:val="20"/>
                  <w:szCs w:val="20"/>
                </w:rPr>
                <w:t>Решаем вместе!</w:t>
              </w:r>
            </w:hyperlink>
            <w:r w:rsidR="00710885" w:rsidRPr="00B304F5">
              <w:rPr>
                <w:rFonts w:ascii="Times New Roman" w:hAnsi="Times New Roman"/>
                <w:spacing w:val="-6"/>
                <w:sz w:val="20"/>
                <w:szCs w:val="20"/>
              </w:rPr>
              <w:t>»</w:t>
            </w:r>
            <w:r w:rsidR="00D07AB6" w:rsidRPr="00B304F5">
              <w:rPr>
                <w:rFonts w:ascii="Times New Roman" w:hAnsi="Times New Roman"/>
                <w:spacing w:val="-6"/>
                <w:sz w:val="20"/>
                <w:szCs w:val="20"/>
              </w:rPr>
              <w:t>;</w:t>
            </w:r>
          </w:p>
          <w:p w:rsidR="001016AB" w:rsidRDefault="008A4195" w:rsidP="00B304F5">
            <w:pPr>
              <w:spacing w:line="228" w:lineRule="auto"/>
              <w:ind w:left="-86" w:right="-36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</w:pP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муниципальная программа «Развитие образования в Мышкинском муниципальном районе» на 2020 – 2022 годы» (постановление </w:t>
            </w:r>
            <w:r w:rsidR="00B304F5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а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дминистрации Мышкинского </w:t>
            </w:r>
            <w:r w:rsidR="00B304F5"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>МР</w:t>
            </w:r>
            <w:r w:rsidRPr="00B304F5">
              <w:rPr>
                <w:rFonts w:ascii="Times New Roman" w:eastAsia="Times New Roman" w:hAnsi="Times New Roman" w:cs="Times New Roman"/>
                <w:spacing w:val="-6"/>
                <w:sz w:val="20"/>
                <w:szCs w:val="26"/>
                <w:lang w:eastAsia="ru-RU"/>
              </w:rPr>
              <w:t xml:space="preserve"> от 30.03.2020 № 114)</w:t>
            </w:r>
          </w:p>
          <w:p w:rsidR="00B304F5" w:rsidRPr="00B304F5" w:rsidRDefault="00B304F5" w:rsidP="00B304F5">
            <w:pPr>
              <w:spacing w:line="228" w:lineRule="auto"/>
              <w:ind w:left="-86" w:right="-36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410" w:type="pct"/>
          </w:tcPr>
          <w:p w:rsidR="001016AB" w:rsidRPr="00C44DA6" w:rsidRDefault="00E970E9" w:rsidP="00B304F5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08" w:type="pct"/>
          </w:tcPr>
          <w:p w:rsidR="001016AB" w:rsidRPr="00C44DA6" w:rsidRDefault="00E970E9" w:rsidP="00B304F5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управление образования, общеобразовательная организация</w:t>
            </w:r>
          </w:p>
        </w:tc>
      </w:tr>
      <w:tr w:rsidR="00C44DA6" w:rsidRPr="00C44DA6" w:rsidTr="008A4195">
        <w:trPr>
          <w:trHeight w:val="154"/>
        </w:trPr>
        <w:tc>
          <w:tcPr>
            <w:tcW w:w="188" w:type="pct"/>
          </w:tcPr>
          <w:p w:rsidR="00E970E9" w:rsidRPr="00C44DA6" w:rsidRDefault="00E970E9" w:rsidP="008A4195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="005D422E">
              <w:rPr>
                <w:rFonts w:ascii="Times New Roman" w:hAnsi="Times New Roman"/>
                <w:sz w:val="20"/>
                <w:szCs w:val="20"/>
              </w:rPr>
              <w:t>1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615" w:type="pct"/>
          </w:tcPr>
          <w:p w:rsidR="00E970E9" w:rsidRPr="00C44DA6" w:rsidRDefault="00B3215D" w:rsidP="008A4195">
            <w:pPr>
              <w:pStyle w:val="3"/>
              <w:shd w:val="clear" w:color="auto" w:fill="FFFFFF"/>
              <w:spacing w:before="0" w:line="230" w:lineRule="auto"/>
              <w:outlineLvl w:val="2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0"/>
                <w:szCs w:val="20"/>
              </w:rPr>
            </w:pPr>
            <w:r w:rsidRPr="00C44DA6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0"/>
                <w:szCs w:val="20"/>
              </w:rPr>
              <w:t xml:space="preserve">Косметический ремонт обеденного зала в муниципальной образовательной организации </w:t>
            </w:r>
            <w:proofErr w:type="spellStart"/>
            <w:r w:rsidRPr="00C44DA6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0"/>
                <w:szCs w:val="20"/>
              </w:rPr>
              <w:t>Мышкинской</w:t>
            </w:r>
            <w:proofErr w:type="spellEnd"/>
            <w:r w:rsidRPr="00C44DA6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0"/>
                <w:szCs w:val="20"/>
              </w:rPr>
              <w:t xml:space="preserve"> средней общеобразовательной школе (далее МСОШ) в рамках </w:t>
            </w:r>
            <w:hyperlink r:id="rId18" w:tooltip="Указ Губернатора Ярославской области №50 от 20.02.2017 г. " w:history="1">
              <w:r w:rsidRPr="00C44DA6">
                <w:rPr>
                  <w:rFonts w:ascii="Times New Roman" w:eastAsiaTheme="minorHAnsi" w:hAnsi="Times New Roman" w:cstheme="minorBidi"/>
                  <w:b w:val="0"/>
                  <w:bCs w:val="0"/>
                  <w:color w:val="auto"/>
                  <w:sz w:val="20"/>
                  <w:szCs w:val="20"/>
                </w:rPr>
                <w:t>губернаторского проекта «Решаем вместе!</w:t>
              </w:r>
            </w:hyperlink>
            <w:r w:rsidRPr="00C44DA6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0"/>
                <w:szCs w:val="20"/>
              </w:rPr>
              <w:t>» по направлению «Поддержка местных инициатив»</w:t>
            </w:r>
          </w:p>
        </w:tc>
        <w:tc>
          <w:tcPr>
            <w:tcW w:w="517" w:type="pct"/>
          </w:tcPr>
          <w:p w:rsidR="00E970E9" w:rsidRPr="00C44DA6" w:rsidRDefault="004F7CD0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Приведение обеденного зала МСОШ в соответствие </w:t>
            </w:r>
            <w:r w:rsidR="008A4195">
              <w:rPr>
                <w:rFonts w:ascii="Times New Roman" w:hAnsi="Times New Roman"/>
                <w:sz w:val="20"/>
                <w:szCs w:val="20"/>
              </w:rPr>
              <w:t>с требованиями законодательства</w:t>
            </w:r>
          </w:p>
        </w:tc>
        <w:tc>
          <w:tcPr>
            <w:tcW w:w="494" w:type="pct"/>
          </w:tcPr>
          <w:p w:rsidR="00E970E9" w:rsidRPr="00C44DA6" w:rsidRDefault="004F7CD0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Обеденный зал МСОШ получит модный дизайн, современные элементы декора, которые </w:t>
            </w:r>
            <w:r w:rsidR="008A4195">
              <w:rPr>
                <w:rFonts w:ascii="Times New Roman" w:hAnsi="Times New Roman"/>
                <w:sz w:val="20"/>
                <w:szCs w:val="20"/>
              </w:rPr>
              <w:t>создадут более уютную атмосферу</w:t>
            </w:r>
          </w:p>
        </w:tc>
        <w:tc>
          <w:tcPr>
            <w:tcW w:w="615" w:type="pct"/>
          </w:tcPr>
          <w:p w:rsidR="008A4195" w:rsidRPr="00C44DA6" w:rsidRDefault="008A4195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ормировани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комфортных условий обучения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ктивизация участия сторон образовательного процесса в решении проблем школы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70E9" w:rsidRPr="00C44DA6" w:rsidRDefault="008A4195" w:rsidP="008A4195">
            <w:pPr>
              <w:shd w:val="clear" w:color="auto" w:fill="FFFFFF"/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рост удовлетворенности населения качеством работы</w:t>
            </w:r>
          </w:p>
        </w:tc>
        <w:tc>
          <w:tcPr>
            <w:tcW w:w="549" w:type="pct"/>
          </w:tcPr>
          <w:p w:rsidR="00E970E9" w:rsidRPr="00C44DA6" w:rsidRDefault="004F7CD0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Охват горячим питанием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4195">
              <w:rPr>
                <w:rFonts w:ascii="Times New Roman" w:hAnsi="Times New Roman"/>
                <w:sz w:val="20"/>
                <w:szCs w:val="20"/>
              </w:rPr>
              <w:t>- 100%</w:t>
            </w:r>
          </w:p>
        </w:tc>
        <w:tc>
          <w:tcPr>
            <w:tcW w:w="494" w:type="pct"/>
          </w:tcPr>
          <w:p w:rsidR="004F7CD0" w:rsidRPr="00C44DA6" w:rsidRDefault="004F7CD0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Финансовые ресурсы. Средства областного бюджета в сумме 1 000 000 руб.</w:t>
            </w:r>
          </w:p>
          <w:p w:rsidR="00E970E9" w:rsidRPr="00C44DA6" w:rsidRDefault="00E970E9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D07AB6" w:rsidRPr="00C44DA6" w:rsidRDefault="007209F0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tooltip="Указ Губернатора Ярославской области №50 от 20.02.2017 г. " w:history="1">
              <w:r w:rsidR="00D07AB6" w:rsidRPr="00C44DA6">
                <w:rPr>
                  <w:rFonts w:ascii="Times New Roman" w:hAnsi="Times New Roman"/>
                  <w:sz w:val="20"/>
                  <w:szCs w:val="20"/>
                </w:rPr>
                <w:t>Указ Губернатора Ярославской области</w:t>
              </w:r>
              <w:r w:rsidR="00D07AB6" w:rsidRPr="00C44DA6">
                <w:t xml:space="preserve"> </w:t>
              </w:r>
              <w:r w:rsidR="00D07AB6" w:rsidRPr="00C44DA6">
                <w:rPr>
                  <w:rFonts w:ascii="Times New Roman" w:hAnsi="Times New Roman"/>
                  <w:sz w:val="20"/>
                  <w:szCs w:val="20"/>
                </w:rPr>
                <w:t>от 20.02.2017 № 50 «О реализации губернаторского проекта «Решаем вместе!</w:t>
              </w:r>
            </w:hyperlink>
            <w:r w:rsidR="00D07AB6" w:rsidRPr="00C44DA6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E970E9" w:rsidRDefault="008A4195" w:rsidP="008A419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м</w:t>
            </w:r>
            <w:r w:rsidRPr="00C44DA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ая</w:t>
            </w:r>
            <w:r w:rsidRPr="00C44DA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а</w:t>
            </w:r>
            <w:r w:rsidRPr="00C44DA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«Развитие образования в Мышкинском муниципальном районе» на 2020 – 2022 годы»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 (п</w:t>
            </w:r>
            <w:r w:rsidRPr="00C44DA6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остановление Администрации Мышкинского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ного района от 30.03.2020 № 114)</w:t>
            </w:r>
          </w:p>
          <w:p w:rsidR="008A4195" w:rsidRPr="00C44DA6" w:rsidRDefault="008A4195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E970E9" w:rsidRPr="00C44DA6" w:rsidRDefault="004F7CD0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08" w:type="pct"/>
          </w:tcPr>
          <w:p w:rsidR="00E970E9" w:rsidRPr="00C44DA6" w:rsidRDefault="004F7CD0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управление образования, общеобразовательная организация</w:t>
            </w:r>
          </w:p>
        </w:tc>
      </w:tr>
      <w:tr w:rsidR="00C44DA6" w:rsidRPr="00C44DA6" w:rsidTr="00AE0F04">
        <w:trPr>
          <w:trHeight w:val="154"/>
        </w:trPr>
        <w:tc>
          <w:tcPr>
            <w:tcW w:w="188" w:type="pct"/>
          </w:tcPr>
          <w:p w:rsidR="00744E47" w:rsidRPr="00C44DA6" w:rsidRDefault="00744E47" w:rsidP="008A4195">
            <w:pPr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  <w:r w:rsidR="005D422E">
              <w:rPr>
                <w:rFonts w:ascii="Times New Roman" w:hAnsi="Times New Roman"/>
                <w:sz w:val="20"/>
                <w:szCs w:val="20"/>
              </w:rPr>
              <w:t>1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615" w:type="pct"/>
          </w:tcPr>
          <w:p w:rsidR="00F95F85" w:rsidRPr="00C44DA6" w:rsidRDefault="00F95F85" w:rsidP="008A419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Развитие материально-технической базы муниципальной образовательной организации </w:t>
            </w:r>
            <w:proofErr w:type="spellStart"/>
            <w:r w:rsidRPr="00C44DA6">
              <w:rPr>
                <w:rFonts w:ascii="Times New Roman" w:hAnsi="Times New Roman"/>
                <w:sz w:val="20"/>
                <w:szCs w:val="20"/>
              </w:rPr>
              <w:t>Мышкинской</w:t>
            </w:r>
            <w:proofErr w:type="spell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средней общеобразовательной школе для организации питания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95F85" w:rsidRPr="00C44DA6" w:rsidRDefault="00F95F85" w:rsidP="008A419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- ремонтные работы в помещениях пищеблока;</w:t>
            </w:r>
          </w:p>
          <w:p w:rsidR="00744E47" w:rsidRPr="00C44DA6" w:rsidRDefault="00F95F85" w:rsidP="008A4195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- приобретение современного оборудования и мебели для пищеблока</w:t>
            </w:r>
          </w:p>
        </w:tc>
        <w:tc>
          <w:tcPr>
            <w:tcW w:w="517" w:type="pct"/>
          </w:tcPr>
          <w:p w:rsidR="00744E47" w:rsidRPr="00C44DA6" w:rsidRDefault="00F95F85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Моральный и физический износ поме</w:t>
            </w:r>
            <w:r w:rsidR="00AE0F04">
              <w:rPr>
                <w:rFonts w:ascii="Times New Roman" w:hAnsi="Times New Roman"/>
                <w:sz w:val="20"/>
                <w:szCs w:val="20"/>
              </w:rPr>
              <w:t>щений и оборудования пищеблока</w:t>
            </w:r>
          </w:p>
        </w:tc>
        <w:tc>
          <w:tcPr>
            <w:tcW w:w="494" w:type="pct"/>
          </w:tcPr>
          <w:p w:rsidR="00744E47" w:rsidRPr="00C44DA6" w:rsidRDefault="00AE0F04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F04">
              <w:rPr>
                <w:rFonts w:ascii="Times New Roman" w:hAnsi="Times New Roman"/>
                <w:sz w:val="20"/>
                <w:szCs w:val="20"/>
              </w:rPr>
              <w:t>Приведение материально-технической базы школьной столовой в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AE0F04">
              <w:rPr>
                <w:rFonts w:ascii="Times New Roman" w:hAnsi="Times New Roman"/>
                <w:sz w:val="20"/>
                <w:szCs w:val="20"/>
              </w:rPr>
              <w:t>соответствие с современными санитарно-гигиеническими требованиями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E0F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95F85" w:rsidRPr="00C44DA6">
              <w:rPr>
                <w:rFonts w:ascii="Times New Roman" w:hAnsi="Times New Roman"/>
                <w:sz w:val="20"/>
                <w:szCs w:val="20"/>
              </w:rPr>
              <w:t>роведены ремонтные работы в помещении пищеблока, приобретено современно</w:t>
            </w:r>
            <w:r>
              <w:rPr>
                <w:rFonts w:ascii="Times New Roman" w:hAnsi="Times New Roman"/>
                <w:sz w:val="20"/>
                <w:szCs w:val="20"/>
              </w:rPr>
              <w:t>е оборудование</w:t>
            </w:r>
          </w:p>
        </w:tc>
        <w:tc>
          <w:tcPr>
            <w:tcW w:w="615" w:type="pct"/>
          </w:tcPr>
          <w:p w:rsidR="00744E47" w:rsidRPr="00C44DA6" w:rsidRDefault="00F95F85" w:rsidP="008A4195">
            <w:pPr>
              <w:pStyle w:val="c29"/>
              <w:spacing w:before="0" w:beforeAutospacing="0" w:after="0" w:afterAutospacing="0" w:line="230" w:lineRule="auto"/>
              <w:jc w:val="center"/>
              <w:rPr>
                <w:sz w:val="20"/>
                <w:szCs w:val="20"/>
              </w:rPr>
            </w:pPr>
            <w:r w:rsidRPr="00C44DA6">
              <w:rPr>
                <w:rStyle w:val="markedcontent"/>
                <w:rFonts w:eastAsiaTheme="minorHAnsi"/>
                <w:sz w:val="20"/>
                <w:szCs w:val="20"/>
              </w:rPr>
              <w:t>Созда</w:t>
            </w:r>
            <w:r w:rsidR="00AE0F04">
              <w:rPr>
                <w:rStyle w:val="markedcontent"/>
                <w:rFonts w:eastAsiaTheme="minorHAnsi"/>
                <w:sz w:val="20"/>
                <w:szCs w:val="20"/>
              </w:rPr>
              <w:t>ние</w:t>
            </w:r>
            <w:r w:rsidRPr="00C44DA6">
              <w:rPr>
                <w:rStyle w:val="markedcontent"/>
                <w:rFonts w:eastAsiaTheme="minorHAnsi"/>
                <w:sz w:val="20"/>
                <w:szCs w:val="20"/>
              </w:rPr>
              <w:t xml:space="preserve"> благоприятны</w:t>
            </w:r>
            <w:r w:rsidR="00AE0F04">
              <w:rPr>
                <w:rStyle w:val="markedcontent"/>
                <w:rFonts w:eastAsiaTheme="minorHAnsi"/>
                <w:sz w:val="20"/>
                <w:szCs w:val="20"/>
              </w:rPr>
              <w:t>х</w:t>
            </w:r>
            <w:r w:rsidRPr="00C44DA6">
              <w:rPr>
                <w:rStyle w:val="markedcontent"/>
                <w:rFonts w:eastAsiaTheme="minorHAnsi"/>
                <w:sz w:val="20"/>
                <w:szCs w:val="20"/>
              </w:rPr>
              <w:t xml:space="preserve"> услови</w:t>
            </w:r>
            <w:r w:rsidR="00AE0F04">
              <w:rPr>
                <w:rStyle w:val="markedcontent"/>
                <w:rFonts w:eastAsiaTheme="minorHAnsi"/>
                <w:sz w:val="20"/>
                <w:szCs w:val="20"/>
              </w:rPr>
              <w:t>й</w:t>
            </w:r>
            <w:r w:rsidRPr="00C44DA6">
              <w:rPr>
                <w:rStyle w:val="markedcontent"/>
                <w:rFonts w:eastAsiaTheme="minorHAnsi"/>
                <w:sz w:val="20"/>
                <w:szCs w:val="20"/>
              </w:rPr>
              <w:t xml:space="preserve"> для сохранения и укрепления здоровья</w:t>
            </w:r>
            <w:r w:rsidR="00AE0F04">
              <w:rPr>
                <w:rStyle w:val="markedcontent"/>
                <w:rFonts w:eastAsiaTheme="minorHAnsi"/>
                <w:sz w:val="20"/>
                <w:szCs w:val="20"/>
              </w:rPr>
              <w:t xml:space="preserve"> детей</w:t>
            </w:r>
          </w:p>
        </w:tc>
        <w:tc>
          <w:tcPr>
            <w:tcW w:w="549" w:type="pct"/>
          </w:tcPr>
          <w:p w:rsidR="00744E47" w:rsidRPr="00C44DA6" w:rsidRDefault="00F95F85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Охват горячим питанием </w:t>
            </w:r>
            <w:proofErr w:type="gramStart"/>
            <w:r w:rsidRPr="00C44DA6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C44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F0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100%.</w:t>
            </w:r>
          </w:p>
        </w:tc>
        <w:tc>
          <w:tcPr>
            <w:tcW w:w="494" w:type="pct"/>
          </w:tcPr>
          <w:p w:rsidR="00744E47" w:rsidRPr="00C44DA6" w:rsidRDefault="00F95F85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Финансовые ресурсы. Средства областного бюджета в сумме 1 038 000 руб., средства местного бюджета 54 632 руб.</w:t>
            </w:r>
          </w:p>
        </w:tc>
        <w:tc>
          <w:tcPr>
            <w:tcW w:w="510" w:type="pct"/>
          </w:tcPr>
          <w:p w:rsidR="00AE0F04" w:rsidRPr="00C44DA6" w:rsidRDefault="00AE0F04" w:rsidP="008A4195">
            <w:pPr>
              <w:spacing w:line="23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F95F85" w:rsidRPr="00C44DA6">
              <w:rPr>
                <w:rFonts w:ascii="Times New Roman" w:hAnsi="Times New Roman"/>
                <w:sz w:val="20"/>
                <w:szCs w:val="20"/>
              </w:rPr>
              <w:t>осударственн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="00F95F85" w:rsidRPr="00C44DA6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95F85" w:rsidRPr="00C44DA6">
              <w:rPr>
                <w:rFonts w:ascii="Times New Roman" w:hAnsi="Times New Roman"/>
                <w:sz w:val="20"/>
                <w:szCs w:val="20"/>
              </w:rPr>
              <w:t xml:space="preserve"> Ярославской области «Развитие образования в Ярославской области» на 2021 – 2024 годы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остановление Правительства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области от 30.03.2021 № 169-п); 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/>
                <w:sz w:val="20"/>
                <w:szCs w:val="20"/>
              </w:rPr>
              <w:t xml:space="preserve"> «Развитие образования в Мышкинском </w:t>
            </w:r>
            <w:r>
              <w:rPr>
                <w:rFonts w:ascii="Times New Roman" w:hAnsi="Times New Roman"/>
                <w:sz w:val="20"/>
                <w:szCs w:val="20"/>
              </w:rPr>
              <w:t>МР (п</w:t>
            </w:r>
            <w:r w:rsidR="00F95F85" w:rsidRPr="00C44DA6">
              <w:rPr>
                <w:rFonts w:ascii="Times New Roman" w:hAnsi="Times New Roman"/>
                <w:sz w:val="20"/>
                <w:szCs w:val="20"/>
              </w:rPr>
              <w:t xml:space="preserve">остановление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F95F85" w:rsidRPr="00C44DA6">
              <w:rPr>
                <w:rFonts w:ascii="Times New Roman" w:hAnsi="Times New Roman"/>
                <w:sz w:val="20"/>
                <w:szCs w:val="20"/>
              </w:rPr>
              <w:t>дминистрации Мышкинского муниципального района от 30.03.2020 № 114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F95F85" w:rsidRPr="00C44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</w:tcPr>
          <w:p w:rsidR="00744E47" w:rsidRPr="00C44DA6" w:rsidRDefault="00F95F85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08" w:type="pct"/>
          </w:tcPr>
          <w:p w:rsidR="00744E47" w:rsidRPr="00C44DA6" w:rsidRDefault="00F95F85" w:rsidP="008A4195">
            <w:pPr>
              <w:spacing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управление образования, общеобразовательная организация</w:t>
            </w:r>
          </w:p>
        </w:tc>
      </w:tr>
    </w:tbl>
    <w:p w:rsidR="004B7638" w:rsidRPr="007E66BC" w:rsidRDefault="004B7638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4. Здравоохранение</w:t>
      </w:r>
    </w:p>
    <w:p w:rsidR="00EB083E" w:rsidRPr="00C44DA6" w:rsidRDefault="00EB083E" w:rsidP="002D1709">
      <w:pPr>
        <w:spacing w:after="120" w:line="23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</w:t>
      </w:r>
    </w:p>
    <w:tbl>
      <w:tblPr>
        <w:tblW w:w="1626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325"/>
        <w:gridCol w:w="2268"/>
      </w:tblGrid>
      <w:tr w:rsidR="00C44DA6" w:rsidRPr="00C44DA6" w:rsidTr="00AE0F04">
        <w:tc>
          <w:tcPr>
            <w:tcW w:w="675" w:type="dxa"/>
          </w:tcPr>
          <w:p w:rsidR="00EB083E" w:rsidRPr="00C44DA6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4DA6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EB083E" w:rsidRPr="00C44DA6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F91889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AE0F04">
        <w:tc>
          <w:tcPr>
            <w:tcW w:w="675" w:type="dxa"/>
          </w:tcPr>
          <w:p w:rsidR="00652448" w:rsidRPr="00C44DA6" w:rsidRDefault="00652448" w:rsidP="002D1709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48" w:rsidRPr="00C44DA6" w:rsidRDefault="00652448" w:rsidP="002D1709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Количество учреждений здравоохранения</w:t>
            </w:r>
          </w:p>
        </w:tc>
        <w:tc>
          <w:tcPr>
            <w:tcW w:w="2268" w:type="dxa"/>
          </w:tcPr>
          <w:p w:rsidR="00652448" w:rsidRPr="00C44DA6" w:rsidRDefault="00652448" w:rsidP="006F5121">
            <w:pPr>
              <w:pStyle w:val="Default"/>
              <w:spacing w:line="230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</w:t>
            </w:r>
          </w:p>
        </w:tc>
      </w:tr>
      <w:tr w:rsidR="00C44DA6" w:rsidRPr="00C44DA6" w:rsidTr="00AE0F04">
        <w:tc>
          <w:tcPr>
            <w:tcW w:w="675" w:type="dxa"/>
          </w:tcPr>
          <w:p w:rsidR="00652448" w:rsidRPr="00C44DA6" w:rsidRDefault="00652448" w:rsidP="002D170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48" w:rsidRPr="00C44DA6" w:rsidRDefault="00652448" w:rsidP="002D1709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Обеспеченность койками на 10 тыс. населения, единиц</w:t>
            </w:r>
          </w:p>
        </w:tc>
        <w:tc>
          <w:tcPr>
            <w:tcW w:w="2268" w:type="dxa"/>
          </w:tcPr>
          <w:p w:rsidR="00652448" w:rsidRPr="00C44DA6" w:rsidRDefault="00652448" w:rsidP="006F5121">
            <w:pPr>
              <w:pStyle w:val="Default"/>
              <w:spacing w:line="230" w:lineRule="auto"/>
              <w:ind w:left="142"/>
              <w:jc w:val="center"/>
              <w:rPr>
                <w:bCs/>
                <w:color w:val="auto"/>
                <w:sz w:val="20"/>
                <w:szCs w:val="20"/>
              </w:rPr>
            </w:pPr>
            <w:r w:rsidRPr="00C44DA6">
              <w:rPr>
                <w:bCs/>
                <w:color w:val="auto"/>
                <w:sz w:val="20"/>
                <w:szCs w:val="20"/>
              </w:rPr>
              <w:t>39,1</w:t>
            </w:r>
          </w:p>
        </w:tc>
      </w:tr>
      <w:tr w:rsidR="00C44DA6" w:rsidRPr="00C44DA6" w:rsidTr="00AE0F04">
        <w:trPr>
          <w:trHeight w:val="166"/>
        </w:trPr>
        <w:tc>
          <w:tcPr>
            <w:tcW w:w="675" w:type="dxa"/>
          </w:tcPr>
          <w:p w:rsidR="00652448" w:rsidRPr="00C44DA6" w:rsidRDefault="00652448" w:rsidP="002D170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48" w:rsidRPr="00C44DA6" w:rsidRDefault="00652448" w:rsidP="002D1709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Обеспеченность врачами на 10 тыс. населения, единиц</w:t>
            </w:r>
          </w:p>
        </w:tc>
        <w:tc>
          <w:tcPr>
            <w:tcW w:w="2268" w:type="dxa"/>
          </w:tcPr>
          <w:p w:rsidR="00652448" w:rsidRPr="00C44DA6" w:rsidRDefault="00652448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/>
                <w:bCs/>
                <w:sz w:val="20"/>
                <w:szCs w:val="20"/>
              </w:rPr>
              <w:t>18,5</w:t>
            </w:r>
          </w:p>
        </w:tc>
      </w:tr>
      <w:tr w:rsidR="00C44DA6" w:rsidRPr="00C44DA6" w:rsidTr="00AE0F04">
        <w:tc>
          <w:tcPr>
            <w:tcW w:w="675" w:type="dxa"/>
          </w:tcPr>
          <w:p w:rsidR="00652448" w:rsidRPr="00C44DA6" w:rsidRDefault="00652448" w:rsidP="002D170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48" w:rsidRPr="00C44DA6" w:rsidRDefault="00652448" w:rsidP="002D1709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Обеспеченность средним медицинским персоналом на 10 тыс. населения, единиц</w:t>
            </w:r>
          </w:p>
        </w:tc>
        <w:tc>
          <w:tcPr>
            <w:tcW w:w="2268" w:type="dxa"/>
          </w:tcPr>
          <w:p w:rsidR="00652448" w:rsidRPr="00C44DA6" w:rsidRDefault="00652448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/>
                <w:bCs/>
                <w:sz w:val="20"/>
                <w:szCs w:val="20"/>
              </w:rPr>
              <w:t>57,6</w:t>
            </w:r>
          </w:p>
        </w:tc>
      </w:tr>
      <w:tr w:rsidR="00C44DA6" w:rsidRPr="00C44DA6" w:rsidTr="00AE0F04">
        <w:tc>
          <w:tcPr>
            <w:tcW w:w="675" w:type="dxa"/>
          </w:tcPr>
          <w:p w:rsidR="00652448" w:rsidRPr="00C44DA6" w:rsidRDefault="00652448" w:rsidP="002D170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48" w:rsidRPr="00C44DA6" w:rsidRDefault="00652448" w:rsidP="002D1709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Амбулаторно-поликлиническая помощь, посещений на 1000 населения</w:t>
            </w:r>
          </w:p>
        </w:tc>
        <w:tc>
          <w:tcPr>
            <w:tcW w:w="2268" w:type="dxa"/>
          </w:tcPr>
          <w:p w:rsidR="00652448" w:rsidRPr="00C44DA6" w:rsidRDefault="00652448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/>
                <w:bCs/>
                <w:sz w:val="20"/>
                <w:szCs w:val="20"/>
              </w:rPr>
              <w:t>6545,9</w:t>
            </w:r>
          </w:p>
        </w:tc>
      </w:tr>
      <w:tr w:rsidR="00C44DA6" w:rsidRPr="00C44DA6" w:rsidTr="00AE0F04">
        <w:tc>
          <w:tcPr>
            <w:tcW w:w="675" w:type="dxa"/>
          </w:tcPr>
          <w:p w:rsidR="00652448" w:rsidRPr="00C44DA6" w:rsidRDefault="00652448" w:rsidP="002D170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48" w:rsidRPr="00C44DA6" w:rsidRDefault="00652448" w:rsidP="002D1709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Стационарная помощь, койко-дней на 1000 населения</w:t>
            </w:r>
          </w:p>
        </w:tc>
        <w:tc>
          <w:tcPr>
            <w:tcW w:w="2268" w:type="dxa"/>
          </w:tcPr>
          <w:p w:rsidR="00652448" w:rsidRPr="00C44DA6" w:rsidRDefault="00652448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/>
                <w:bCs/>
                <w:sz w:val="20"/>
                <w:szCs w:val="20"/>
              </w:rPr>
              <w:t>1045,1</w:t>
            </w:r>
          </w:p>
        </w:tc>
      </w:tr>
      <w:tr w:rsidR="00C44DA6" w:rsidRPr="00C44DA6" w:rsidTr="00AE0F04">
        <w:tc>
          <w:tcPr>
            <w:tcW w:w="675" w:type="dxa"/>
          </w:tcPr>
          <w:p w:rsidR="00652448" w:rsidRPr="00C44DA6" w:rsidRDefault="00652448" w:rsidP="002D170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48" w:rsidRPr="00C44DA6" w:rsidRDefault="00652448" w:rsidP="002D1709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Число вызовов скорой помощи на 1000 населения, единиц</w:t>
            </w:r>
          </w:p>
        </w:tc>
        <w:tc>
          <w:tcPr>
            <w:tcW w:w="2268" w:type="dxa"/>
          </w:tcPr>
          <w:p w:rsidR="00652448" w:rsidRPr="00C44DA6" w:rsidRDefault="00652448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/>
                <w:bCs/>
                <w:sz w:val="20"/>
                <w:szCs w:val="20"/>
              </w:rPr>
              <w:t>299,1</w:t>
            </w:r>
          </w:p>
        </w:tc>
      </w:tr>
      <w:tr w:rsidR="00C44DA6" w:rsidRPr="00C44DA6" w:rsidTr="00AE0F04">
        <w:tc>
          <w:tcPr>
            <w:tcW w:w="675" w:type="dxa"/>
          </w:tcPr>
          <w:p w:rsidR="00652448" w:rsidRPr="00C44DA6" w:rsidRDefault="00652448" w:rsidP="002D1709">
            <w:pPr>
              <w:spacing w:after="0" w:line="23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448" w:rsidRPr="00C44DA6" w:rsidRDefault="00652448" w:rsidP="002D1709">
            <w:pPr>
              <w:pStyle w:val="Default"/>
              <w:spacing w:line="230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Младенческая смертность на 1000 родившихся живыми, единиц</w:t>
            </w:r>
          </w:p>
        </w:tc>
        <w:tc>
          <w:tcPr>
            <w:tcW w:w="2268" w:type="dxa"/>
          </w:tcPr>
          <w:p w:rsidR="00652448" w:rsidRPr="00C44DA6" w:rsidRDefault="00652448" w:rsidP="006F5121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EB083E" w:rsidRPr="00C44DA6" w:rsidRDefault="00EB083E" w:rsidP="002D1709">
      <w:pPr>
        <w:pStyle w:val="a4"/>
        <w:spacing w:before="60" w:after="60" w:line="230" w:lineRule="auto"/>
        <w:ind w:left="0"/>
        <w:rPr>
          <w:rFonts w:ascii="Times New Roman" w:hAnsi="Times New Roman" w:cs="Times New Roman"/>
          <w:sz w:val="14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8"/>
        <w:gridCol w:w="2653"/>
        <w:gridCol w:w="3367"/>
        <w:gridCol w:w="2192"/>
        <w:gridCol w:w="1879"/>
        <w:gridCol w:w="3037"/>
        <w:gridCol w:w="2288"/>
        <w:gridCol w:w="2084"/>
        <w:gridCol w:w="1518"/>
        <w:gridCol w:w="1836"/>
      </w:tblGrid>
      <w:tr w:rsidR="00684F7A" w:rsidRPr="00C44DA6" w:rsidTr="00684F7A">
        <w:trPr>
          <w:trHeight w:val="436"/>
          <w:tblHeader/>
        </w:trPr>
        <w:tc>
          <w:tcPr>
            <w:tcW w:w="209" w:type="pct"/>
            <w:vAlign w:val="center"/>
          </w:tcPr>
          <w:p w:rsidR="004B7638" w:rsidRPr="00C44DA6" w:rsidRDefault="004B7638" w:rsidP="002D1709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2D1709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10" w:type="pct"/>
            <w:vAlign w:val="center"/>
          </w:tcPr>
          <w:p w:rsidR="004B7638" w:rsidRPr="00C44DA6" w:rsidRDefault="004B7638" w:rsidP="002D1709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774" w:type="pct"/>
            <w:vAlign w:val="center"/>
          </w:tcPr>
          <w:p w:rsidR="004B7638" w:rsidRPr="00C44DA6" w:rsidRDefault="004B7638" w:rsidP="002D170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2D170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04" w:type="pct"/>
            <w:vAlign w:val="center"/>
          </w:tcPr>
          <w:p w:rsidR="004B7638" w:rsidRPr="00C44DA6" w:rsidRDefault="004B7638" w:rsidP="002D1709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432" w:type="pct"/>
            <w:vAlign w:val="center"/>
          </w:tcPr>
          <w:p w:rsidR="004B7638" w:rsidRPr="00C44DA6" w:rsidRDefault="004B7638" w:rsidP="002D1709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698" w:type="pct"/>
            <w:vAlign w:val="center"/>
          </w:tcPr>
          <w:p w:rsidR="004B7638" w:rsidRPr="00C44DA6" w:rsidRDefault="004B7638" w:rsidP="002D1709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526" w:type="pct"/>
            <w:vAlign w:val="center"/>
          </w:tcPr>
          <w:p w:rsidR="004B7638" w:rsidRPr="00C44DA6" w:rsidRDefault="004B7638" w:rsidP="002D1709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479" w:type="pct"/>
            <w:vAlign w:val="center"/>
          </w:tcPr>
          <w:p w:rsidR="004B7638" w:rsidRPr="00C44DA6" w:rsidRDefault="004B7638" w:rsidP="002D1709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349" w:type="pct"/>
            <w:vAlign w:val="center"/>
          </w:tcPr>
          <w:p w:rsidR="004B7638" w:rsidRPr="00C44DA6" w:rsidRDefault="004B7638" w:rsidP="002D1709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2D1709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422" w:type="pct"/>
            <w:vAlign w:val="center"/>
          </w:tcPr>
          <w:p w:rsidR="004B7638" w:rsidRPr="00C44DA6" w:rsidRDefault="004B7638" w:rsidP="002D1709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4DA6" w:rsidRDefault="00813EED" w:rsidP="002D1709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  <w:r w:rsidR="00F13C84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первичной медико-санитарной помощи</w:t>
            </w:r>
          </w:p>
        </w:tc>
      </w:tr>
      <w:tr w:rsidR="00684F7A" w:rsidRPr="00C44DA6" w:rsidTr="00684F7A">
        <w:trPr>
          <w:trHeight w:val="154"/>
        </w:trPr>
        <w:tc>
          <w:tcPr>
            <w:tcW w:w="209" w:type="pct"/>
          </w:tcPr>
          <w:p w:rsidR="00E84434" w:rsidRPr="00C44DA6" w:rsidRDefault="00E84434" w:rsidP="008E1B4A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610" w:type="pct"/>
          </w:tcPr>
          <w:p w:rsidR="00E84434" w:rsidRPr="00C44DA6" w:rsidRDefault="00E84434" w:rsidP="008E1B4A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Монтаж модульной конструкции ФАП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ождествено</w:t>
            </w:r>
            <w:proofErr w:type="spellEnd"/>
          </w:p>
        </w:tc>
        <w:tc>
          <w:tcPr>
            <w:tcW w:w="774" w:type="pct"/>
          </w:tcPr>
          <w:p w:rsidR="00E84434" w:rsidRPr="00C44DA6" w:rsidRDefault="00E84434" w:rsidP="00DD5157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r w:rsidR="00DD5157">
              <w:rPr>
                <w:rFonts w:ascii="Times New Roman" w:hAnsi="Times New Roman" w:cs="Times New Roman"/>
                <w:sz w:val="20"/>
                <w:szCs w:val="20"/>
              </w:rPr>
              <w:t>находится в аварийном состоянии</w:t>
            </w:r>
          </w:p>
        </w:tc>
        <w:tc>
          <w:tcPr>
            <w:tcW w:w="504" w:type="pct"/>
          </w:tcPr>
          <w:p w:rsidR="00E84434" w:rsidRPr="00C44DA6" w:rsidRDefault="00E84434" w:rsidP="00DD515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Фукционирование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ФАП </w:t>
            </w:r>
            <w:r w:rsidR="00DD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ождествено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</w:tcPr>
          <w:p w:rsidR="00E84434" w:rsidRPr="00C44DA6" w:rsidRDefault="00E84434" w:rsidP="00DD515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Возобновление оказание первичной медико-санитарной помощи</w:t>
            </w:r>
          </w:p>
        </w:tc>
        <w:tc>
          <w:tcPr>
            <w:tcW w:w="698" w:type="pct"/>
          </w:tcPr>
          <w:p w:rsidR="00E84434" w:rsidRPr="00C44DA6" w:rsidRDefault="00AE58CC" w:rsidP="00AE58C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Население,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обслуживаемое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ФАПом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E84434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464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526" w:type="pct"/>
          </w:tcPr>
          <w:p w:rsidR="00E84434" w:rsidRPr="00C44DA6" w:rsidRDefault="00E84434" w:rsidP="00DD515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4983456 руб.</w:t>
            </w:r>
            <w:r w:rsidR="00DD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ФАП</w:t>
            </w:r>
            <w:r w:rsidR="00DD51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(федеральный бюджет);  852075 руб.- приобретение оборудование на ФАП, 1400000 руб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.-</w:t>
            </w:r>
            <w:proofErr w:type="gram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благоустройство территории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ФАПа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(областной бюджет)</w:t>
            </w:r>
          </w:p>
          <w:p w:rsidR="00E84434" w:rsidRPr="00C44DA6" w:rsidRDefault="00E84434" w:rsidP="00DD515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(переходящие и подтвержденные остатки с 2021 года)</w:t>
            </w:r>
            <w:r w:rsidR="00DD5157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D5157">
              <w:rPr>
                <w:rFonts w:ascii="Times New Roman" w:hAnsi="Times New Roman" w:cs="Times New Roman"/>
                <w:bCs/>
                <w:sz w:val="20"/>
                <w:szCs w:val="20"/>
              </w:rPr>
              <w:t>подбор фельдшера на ФАП</w:t>
            </w:r>
          </w:p>
        </w:tc>
        <w:tc>
          <w:tcPr>
            <w:tcW w:w="479" w:type="pct"/>
          </w:tcPr>
          <w:p w:rsidR="00E84434" w:rsidRPr="00C44DA6" w:rsidRDefault="00DD5157" w:rsidP="00DD515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</w:t>
            </w:r>
            <w:r w:rsidR="00E84434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="008E1B4A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E84434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Ярославской области «Модернизация первичного звена здравоохранения </w:t>
            </w:r>
            <w:r w:rsidR="00E84434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Ярослав</w:t>
            </w:r>
            <w:r w:rsidR="008E1B4A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ской области» на 2021-2025 годы»</w:t>
            </w:r>
            <w:r w:rsidR="00E84434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E1B4A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(постановление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Правительства области </w:t>
            </w:r>
            <w:r w:rsidR="008E1B4A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от 15.12.2020 № 966-п)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84434" w:rsidRPr="00C44DA6" w:rsidRDefault="00DD5157" w:rsidP="00DD515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осударственн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Ярославской области «Развитие здравоохранения Ярославской области» на 2020-2024 годы» (постановление Правительства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области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от 21.09.2020 №754-п)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</w:tcPr>
          <w:p w:rsidR="00E84434" w:rsidRPr="00C44DA6" w:rsidRDefault="00DD5157" w:rsidP="00DD5157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2022</w:t>
            </w:r>
          </w:p>
        </w:tc>
        <w:tc>
          <w:tcPr>
            <w:tcW w:w="422" w:type="pct"/>
          </w:tcPr>
          <w:p w:rsidR="00254449" w:rsidRDefault="00254449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здравоохранения и фармации Ярославской области</w:t>
            </w:r>
          </w:p>
          <w:p w:rsidR="00E84434" w:rsidRPr="00C44DA6" w:rsidRDefault="00E84434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ГУЗ ЯО «ЦРБ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им.Д.Л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Соколова»</w:t>
            </w:r>
          </w:p>
        </w:tc>
      </w:tr>
      <w:tr w:rsidR="00684F7A" w:rsidRPr="00C44DA6" w:rsidTr="00684F7A">
        <w:trPr>
          <w:trHeight w:val="154"/>
        </w:trPr>
        <w:tc>
          <w:tcPr>
            <w:tcW w:w="209" w:type="pct"/>
          </w:tcPr>
          <w:p w:rsidR="00E84434" w:rsidRPr="00C44DA6" w:rsidRDefault="00E84434" w:rsidP="00B741D5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610" w:type="pct"/>
          </w:tcPr>
          <w:p w:rsidR="00E84434" w:rsidRPr="00C44DA6" w:rsidRDefault="00E84434" w:rsidP="00B741D5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Монтаж модульной конструкции ФАП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хотино</w:t>
            </w:r>
            <w:proofErr w:type="spellEnd"/>
          </w:p>
        </w:tc>
        <w:tc>
          <w:tcPr>
            <w:tcW w:w="774" w:type="pct"/>
          </w:tcPr>
          <w:p w:rsidR="00E84434" w:rsidRPr="00C44DA6" w:rsidRDefault="00E84434" w:rsidP="00AE58CC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реструктуризация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малокомплетного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участка </w:t>
            </w:r>
            <w:r w:rsidR="00AE58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в (ФАП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хотино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4" w:type="pct"/>
          </w:tcPr>
          <w:p w:rsidR="00E84434" w:rsidRPr="00C44DA6" w:rsidRDefault="00AE58CC" w:rsidP="00AE58CC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Фукционирование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ФАП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хотино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</w:tcPr>
          <w:p w:rsidR="00E84434" w:rsidRPr="00C44DA6" w:rsidRDefault="00E84434" w:rsidP="00AE58CC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Возобновление оказание первичной медико-санитарной помощи</w:t>
            </w:r>
          </w:p>
        </w:tc>
        <w:tc>
          <w:tcPr>
            <w:tcW w:w="698" w:type="pct"/>
          </w:tcPr>
          <w:p w:rsidR="00E84434" w:rsidRPr="00C44DA6" w:rsidRDefault="00AE58CC" w:rsidP="00AE58C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Население,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обслуживаемое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ФАПом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E84434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476 чел.</w:t>
            </w:r>
          </w:p>
        </w:tc>
        <w:tc>
          <w:tcPr>
            <w:tcW w:w="526" w:type="pct"/>
          </w:tcPr>
          <w:p w:rsidR="00E84434" w:rsidRPr="00C44DA6" w:rsidRDefault="00E84434" w:rsidP="00AE58C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4 800 000 руб. (ФАП) ФБ</w:t>
            </w:r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900 000 руб</w:t>
            </w:r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-о</w:t>
            </w:r>
            <w:proofErr w:type="gram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борудование,</w:t>
            </w:r>
          </w:p>
          <w:p w:rsidR="00E84434" w:rsidRPr="00C44DA6" w:rsidRDefault="00E84434" w:rsidP="00AE58CC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1 400 000 руб</w:t>
            </w:r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-б</w:t>
            </w:r>
            <w:proofErr w:type="gram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лагоустройство территории ОБ</w:t>
            </w:r>
            <w:r w:rsidR="00AE58CC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переподготовка имеющегося среднего работника в фельдшера ФАП</w:t>
            </w:r>
          </w:p>
        </w:tc>
        <w:tc>
          <w:tcPr>
            <w:tcW w:w="479" w:type="pct"/>
          </w:tcPr>
          <w:p w:rsidR="00E84434" w:rsidRPr="00C44DA6" w:rsidRDefault="006B48AB" w:rsidP="00AE58C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от 15.12.2020 № 966-п;</w:t>
            </w:r>
          </w:p>
          <w:p w:rsidR="006B48AB" w:rsidRPr="00C44DA6" w:rsidRDefault="006B48AB" w:rsidP="00AE58CC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от 21.09.2020 №754-п</w:t>
            </w:r>
          </w:p>
        </w:tc>
        <w:tc>
          <w:tcPr>
            <w:tcW w:w="349" w:type="pct"/>
          </w:tcPr>
          <w:p w:rsidR="00E84434" w:rsidRPr="00C44DA6" w:rsidRDefault="00E84434" w:rsidP="00AE58C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 </w:t>
            </w:r>
          </w:p>
        </w:tc>
        <w:tc>
          <w:tcPr>
            <w:tcW w:w="422" w:type="pct"/>
          </w:tcPr>
          <w:p w:rsidR="00254449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здравоохранения и фармации ЯО</w:t>
            </w:r>
          </w:p>
          <w:p w:rsidR="00E84434" w:rsidRPr="00C44DA6" w:rsidRDefault="00E84434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ГУЗ ЯО «ЦРБ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им.Д.Л.Соколова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684F7A" w:rsidRPr="00C44DA6" w:rsidTr="00684F7A">
        <w:trPr>
          <w:trHeight w:val="154"/>
        </w:trPr>
        <w:tc>
          <w:tcPr>
            <w:tcW w:w="209" w:type="pct"/>
          </w:tcPr>
          <w:p w:rsidR="00E84434" w:rsidRPr="00C44DA6" w:rsidRDefault="00E84434" w:rsidP="00C95CE3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610" w:type="pct"/>
          </w:tcPr>
          <w:p w:rsidR="00E84434" w:rsidRPr="00C44DA6" w:rsidRDefault="00E84434" w:rsidP="00C95CE3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Монтаж модульной конструкции ФАП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ера</w:t>
            </w:r>
            <w:proofErr w:type="spellEnd"/>
          </w:p>
        </w:tc>
        <w:tc>
          <w:tcPr>
            <w:tcW w:w="774" w:type="pct"/>
          </w:tcPr>
          <w:p w:rsidR="00E84434" w:rsidRPr="00C44DA6" w:rsidRDefault="008A4195" w:rsidP="008A4195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Существующее в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ера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здание, </w:t>
            </w:r>
            <w:r w:rsidR="00E84434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приспособленное под ФАП нетиповое деревянное здание, в котором отсутствует возможность оказания первичной медико-санитарной помощи </w:t>
            </w:r>
          </w:p>
        </w:tc>
        <w:tc>
          <w:tcPr>
            <w:tcW w:w="504" w:type="pct"/>
          </w:tcPr>
          <w:p w:rsidR="00E84434" w:rsidRPr="00C44DA6" w:rsidRDefault="008A4195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Фукционирование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ФАП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ера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</w:tcPr>
          <w:p w:rsidR="00E84434" w:rsidRPr="00C44DA6" w:rsidRDefault="00E84434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Возобновление оказание первичной медико-санитарной помощи</w:t>
            </w:r>
          </w:p>
        </w:tc>
        <w:tc>
          <w:tcPr>
            <w:tcW w:w="698" w:type="pct"/>
          </w:tcPr>
          <w:p w:rsidR="00E84434" w:rsidRPr="00C44DA6" w:rsidRDefault="00E84434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Население,</w:t>
            </w:r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обслуживаемое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ФАПом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285 чел.</w:t>
            </w:r>
          </w:p>
        </w:tc>
        <w:tc>
          <w:tcPr>
            <w:tcW w:w="526" w:type="pct"/>
          </w:tcPr>
          <w:p w:rsidR="00E84434" w:rsidRPr="00C44DA6" w:rsidRDefault="00E84434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4 800 000 руб. (ФАП) ФБ</w:t>
            </w:r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900 000 руб</w:t>
            </w:r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оборудование,</w:t>
            </w:r>
          </w:p>
          <w:p w:rsidR="00E84434" w:rsidRDefault="00E84434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1 400 000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-благоустройство территории 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ОБ</w:t>
            </w:r>
            <w:proofErr w:type="gramEnd"/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E58CC" w:rsidRPr="00C44DA6" w:rsidRDefault="00AE58CC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подбор работника </w:t>
            </w:r>
            <w:r w:rsidR="008A4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ФАП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фельдшера)</w:t>
            </w:r>
          </w:p>
        </w:tc>
        <w:tc>
          <w:tcPr>
            <w:tcW w:w="479" w:type="pct"/>
          </w:tcPr>
          <w:p w:rsidR="003A3594" w:rsidRPr="00C44DA6" w:rsidRDefault="003A3594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от 15.12.2020 № 966-п;</w:t>
            </w:r>
          </w:p>
          <w:p w:rsidR="00E84434" w:rsidRPr="00C44DA6" w:rsidRDefault="003A3594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от 21.09.2020 №754-п</w:t>
            </w:r>
          </w:p>
        </w:tc>
        <w:tc>
          <w:tcPr>
            <w:tcW w:w="349" w:type="pct"/>
          </w:tcPr>
          <w:p w:rsidR="00E84434" w:rsidRPr="00AE58CC" w:rsidRDefault="00E84434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22" w:type="pct"/>
          </w:tcPr>
          <w:p w:rsidR="00254449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здравоохранения и фармации ЯО</w:t>
            </w:r>
          </w:p>
          <w:p w:rsidR="00E84434" w:rsidRPr="00C44DA6" w:rsidRDefault="00E84434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ГУЗ ЯО «ЦРБ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им.Д.Л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8A41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Соколова»</w:t>
            </w:r>
          </w:p>
        </w:tc>
      </w:tr>
      <w:tr w:rsidR="00C44DA6" w:rsidRPr="00C44DA6" w:rsidTr="008A4195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813EED" w:rsidRPr="00C44DA6" w:rsidRDefault="00813EED" w:rsidP="00B304F5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F13C84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Ремонт и модернизация объектов здравоохранения</w:t>
            </w:r>
          </w:p>
        </w:tc>
      </w:tr>
      <w:tr w:rsidR="00684F7A" w:rsidRPr="00C44DA6" w:rsidTr="00684F7A">
        <w:trPr>
          <w:trHeight w:val="154"/>
        </w:trPr>
        <w:tc>
          <w:tcPr>
            <w:tcW w:w="209" w:type="pct"/>
          </w:tcPr>
          <w:p w:rsidR="008322BE" w:rsidRPr="00C44DA6" w:rsidRDefault="008322BE" w:rsidP="00C95CE3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610" w:type="pct"/>
          </w:tcPr>
          <w:p w:rsidR="008322BE" w:rsidRPr="00C44DA6" w:rsidRDefault="008322BE" w:rsidP="00C95CE3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ФАП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артыново</w:t>
            </w:r>
            <w:proofErr w:type="spellEnd"/>
          </w:p>
        </w:tc>
        <w:tc>
          <w:tcPr>
            <w:tcW w:w="774" w:type="pct"/>
          </w:tcPr>
          <w:p w:rsidR="008322BE" w:rsidRPr="00C44DA6" w:rsidRDefault="008A4195" w:rsidP="008A4195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Моральный и физический износ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здания, конструкций, </w:t>
            </w:r>
            <w:r w:rsidR="008322BE" w:rsidRPr="00C44DA6">
              <w:rPr>
                <w:rFonts w:ascii="Times New Roman" w:hAnsi="Times New Roman" w:cs="Times New Roman"/>
                <w:sz w:val="20"/>
                <w:szCs w:val="20"/>
              </w:rPr>
              <w:t>системы водоснабжения и водоотведения</w:t>
            </w:r>
          </w:p>
        </w:tc>
        <w:tc>
          <w:tcPr>
            <w:tcW w:w="504" w:type="pct"/>
          </w:tcPr>
          <w:p w:rsidR="008322BE" w:rsidRPr="00C44DA6" w:rsidRDefault="008322BE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первичной медико-санитарной помощи согласно порядкам оказания медицинской помощи</w:t>
            </w:r>
          </w:p>
        </w:tc>
        <w:tc>
          <w:tcPr>
            <w:tcW w:w="432" w:type="pct"/>
          </w:tcPr>
          <w:p w:rsidR="008322BE" w:rsidRPr="00C44DA6" w:rsidRDefault="008322BE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доступности первичной-медико-санитарной помощи</w:t>
            </w:r>
          </w:p>
        </w:tc>
        <w:tc>
          <w:tcPr>
            <w:tcW w:w="698" w:type="pct"/>
          </w:tcPr>
          <w:p w:rsidR="008322BE" w:rsidRPr="00C44DA6" w:rsidRDefault="008322BE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Население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,о</w:t>
            </w:r>
            <w:proofErr w:type="gram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бслуживаемое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ФАПом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-168 чел.</w:t>
            </w:r>
          </w:p>
        </w:tc>
        <w:tc>
          <w:tcPr>
            <w:tcW w:w="526" w:type="pct"/>
          </w:tcPr>
          <w:p w:rsidR="008322BE" w:rsidRPr="00C44DA6" w:rsidRDefault="008322BE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D12E9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500 000 руб. ФБ</w:t>
            </w:r>
          </w:p>
          <w:p w:rsidR="008322BE" w:rsidRPr="00C44DA6" w:rsidRDefault="008322BE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D12E9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500 000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руб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proofErr w:type="spellEnd"/>
          </w:p>
        </w:tc>
        <w:tc>
          <w:tcPr>
            <w:tcW w:w="479" w:type="pct"/>
          </w:tcPr>
          <w:p w:rsidR="00C95CE3" w:rsidRPr="00C44DA6" w:rsidRDefault="00C95CE3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от 15.12.2020 № 966-п;</w:t>
            </w:r>
          </w:p>
          <w:p w:rsidR="008322BE" w:rsidRPr="00C44DA6" w:rsidRDefault="00C95CE3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от 21.09.2020 №754-п</w:t>
            </w:r>
          </w:p>
        </w:tc>
        <w:tc>
          <w:tcPr>
            <w:tcW w:w="349" w:type="pct"/>
          </w:tcPr>
          <w:p w:rsidR="008322BE" w:rsidRPr="00C44DA6" w:rsidRDefault="008322BE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 </w:t>
            </w:r>
          </w:p>
        </w:tc>
        <w:tc>
          <w:tcPr>
            <w:tcW w:w="422" w:type="pct"/>
          </w:tcPr>
          <w:p w:rsidR="00254449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здравоохранения и фармации ЯО</w:t>
            </w:r>
          </w:p>
          <w:p w:rsidR="008322BE" w:rsidRPr="00C44DA6" w:rsidRDefault="008322BE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ГУЗ ЯО «ЦРБ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им.Д.Л.Соколова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684F7A" w:rsidRPr="00C44DA6" w:rsidTr="00684F7A">
        <w:trPr>
          <w:trHeight w:val="154"/>
        </w:trPr>
        <w:tc>
          <w:tcPr>
            <w:tcW w:w="209" w:type="pct"/>
          </w:tcPr>
          <w:p w:rsidR="00696C73" w:rsidRPr="00C44DA6" w:rsidRDefault="00696C73" w:rsidP="00D509A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610" w:type="pct"/>
          </w:tcPr>
          <w:p w:rsidR="00696C73" w:rsidRPr="00C44DA6" w:rsidRDefault="00696C73" w:rsidP="00D509A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ФАП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лоровское</w:t>
            </w:r>
            <w:proofErr w:type="spellEnd"/>
          </w:p>
        </w:tc>
        <w:tc>
          <w:tcPr>
            <w:tcW w:w="774" w:type="pct"/>
          </w:tcPr>
          <w:p w:rsidR="00696C73" w:rsidRPr="00C44DA6" w:rsidRDefault="008A4195" w:rsidP="008A4195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Моральный и физический износ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здания, конструкций,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системы водоснабжения и водоотведения</w:t>
            </w:r>
          </w:p>
        </w:tc>
        <w:tc>
          <w:tcPr>
            <w:tcW w:w="504" w:type="pct"/>
          </w:tcPr>
          <w:p w:rsidR="00696C73" w:rsidRPr="00C44DA6" w:rsidRDefault="00696C73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первичной медико-санитарной помощи согласно порядкам оказания медицинской помощи</w:t>
            </w:r>
          </w:p>
        </w:tc>
        <w:tc>
          <w:tcPr>
            <w:tcW w:w="432" w:type="pct"/>
          </w:tcPr>
          <w:p w:rsidR="00696C73" w:rsidRPr="00C44DA6" w:rsidRDefault="00696C73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доступности первичной-медико-санитарной помощи</w:t>
            </w:r>
          </w:p>
        </w:tc>
        <w:tc>
          <w:tcPr>
            <w:tcW w:w="698" w:type="pct"/>
          </w:tcPr>
          <w:p w:rsidR="00696C73" w:rsidRPr="00C44DA6" w:rsidRDefault="00696C73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Население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,о</w:t>
            </w:r>
            <w:proofErr w:type="gram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бслуживаемое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ФАПом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180 чел.</w:t>
            </w:r>
          </w:p>
        </w:tc>
        <w:tc>
          <w:tcPr>
            <w:tcW w:w="526" w:type="pct"/>
          </w:tcPr>
          <w:p w:rsidR="00696C73" w:rsidRPr="00C44DA6" w:rsidRDefault="00696C73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2 000 000 руб. ФБ</w:t>
            </w:r>
          </w:p>
        </w:tc>
        <w:tc>
          <w:tcPr>
            <w:tcW w:w="479" w:type="pct"/>
          </w:tcPr>
          <w:p w:rsidR="00D509AB" w:rsidRPr="00C44DA6" w:rsidRDefault="00D509AB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от 15.12.2020 № 966-п;</w:t>
            </w:r>
          </w:p>
          <w:p w:rsidR="00696C73" w:rsidRPr="00C44DA6" w:rsidRDefault="00696C73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</w:tcPr>
          <w:p w:rsidR="00696C73" w:rsidRPr="00C44DA6" w:rsidRDefault="00696C73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 </w:t>
            </w:r>
          </w:p>
        </w:tc>
        <w:tc>
          <w:tcPr>
            <w:tcW w:w="422" w:type="pct"/>
          </w:tcPr>
          <w:p w:rsidR="00254449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здравоохранения и фармации ЯО</w:t>
            </w:r>
          </w:p>
          <w:p w:rsidR="00696C73" w:rsidRPr="00C44DA6" w:rsidRDefault="00696C73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ГУЗ ЯО «ЦРБ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им.Д.Л.Соколова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684F7A" w:rsidRPr="00C44DA6" w:rsidTr="00684F7A">
        <w:trPr>
          <w:trHeight w:val="154"/>
        </w:trPr>
        <w:tc>
          <w:tcPr>
            <w:tcW w:w="209" w:type="pct"/>
          </w:tcPr>
          <w:p w:rsidR="00EE67BD" w:rsidRPr="00C44DA6" w:rsidRDefault="00EE67BD" w:rsidP="00D509A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610" w:type="pct"/>
          </w:tcPr>
          <w:p w:rsidR="00EE67BD" w:rsidRPr="00C44DA6" w:rsidRDefault="00EE67BD" w:rsidP="00D509A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ФАП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оптево</w:t>
            </w:r>
            <w:proofErr w:type="spellEnd"/>
          </w:p>
        </w:tc>
        <w:tc>
          <w:tcPr>
            <w:tcW w:w="774" w:type="pct"/>
          </w:tcPr>
          <w:p w:rsidR="00EE67BD" w:rsidRPr="00C44DA6" w:rsidRDefault="008A4195" w:rsidP="008A4195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Моральный и физический износ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здания, конструкций,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системы водоснабжения и водоотведения</w:t>
            </w:r>
          </w:p>
        </w:tc>
        <w:tc>
          <w:tcPr>
            <w:tcW w:w="504" w:type="pct"/>
          </w:tcPr>
          <w:p w:rsidR="00EE67BD" w:rsidRPr="00C44DA6" w:rsidRDefault="00EE67BD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первичной медико-санитарной помощи согласно порядкам оказания медицинской помощи</w:t>
            </w:r>
          </w:p>
        </w:tc>
        <w:tc>
          <w:tcPr>
            <w:tcW w:w="432" w:type="pct"/>
          </w:tcPr>
          <w:p w:rsidR="00EE67BD" w:rsidRPr="00C44DA6" w:rsidRDefault="00EE67BD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доступности первичной-медико-санитарной помощи</w:t>
            </w:r>
          </w:p>
        </w:tc>
        <w:tc>
          <w:tcPr>
            <w:tcW w:w="698" w:type="pct"/>
          </w:tcPr>
          <w:p w:rsidR="00EE67BD" w:rsidRPr="00C44DA6" w:rsidRDefault="00EE67BD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Население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,о</w:t>
            </w:r>
            <w:proofErr w:type="gram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бслуживаемое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ФАПом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="00AE5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266 чел.</w:t>
            </w:r>
          </w:p>
        </w:tc>
        <w:tc>
          <w:tcPr>
            <w:tcW w:w="526" w:type="pct"/>
          </w:tcPr>
          <w:p w:rsidR="00EE67BD" w:rsidRPr="00C44DA6" w:rsidRDefault="00EE67BD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2 500 000 руб. ФБ</w:t>
            </w:r>
          </w:p>
        </w:tc>
        <w:tc>
          <w:tcPr>
            <w:tcW w:w="479" w:type="pct"/>
          </w:tcPr>
          <w:p w:rsidR="00D509AB" w:rsidRPr="00C44DA6" w:rsidRDefault="00D509AB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от 15.12.2020 № 966-п</w:t>
            </w:r>
          </w:p>
          <w:p w:rsidR="00EE67BD" w:rsidRPr="00C44DA6" w:rsidRDefault="00EE67BD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</w:tcPr>
          <w:p w:rsidR="00EE67BD" w:rsidRPr="00C44DA6" w:rsidRDefault="00EE67BD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 </w:t>
            </w:r>
          </w:p>
        </w:tc>
        <w:tc>
          <w:tcPr>
            <w:tcW w:w="422" w:type="pct"/>
          </w:tcPr>
          <w:p w:rsidR="00254449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здравоохранения и фармации ЯО</w:t>
            </w:r>
          </w:p>
          <w:p w:rsidR="00EE67BD" w:rsidRPr="00C44DA6" w:rsidRDefault="00EE67BD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ГУЗ ЯО «ЦРБ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им.Д.Л.Соколова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684F7A" w:rsidRPr="00C44DA6" w:rsidTr="00684F7A">
        <w:trPr>
          <w:trHeight w:val="154"/>
        </w:trPr>
        <w:tc>
          <w:tcPr>
            <w:tcW w:w="209" w:type="pct"/>
          </w:tcPr>
          <w:p w:rsidR="00CA1951" w:rsidRPr="00C44DA6" w:rsidRDefault="00CA1951" w:rsidP="00D509A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4.2.4</w:t>
            </w:r>
          </w:p>
        </w:tc>
        <w:tc>
          <w:tcPr>
            <w:tcW w:w="610" w:type="pct"/>
          </w:tcPr>
          <w:p w:rsidR="00CA1951" w:rsidRPr="00C44DA6" w:rsidRDefault="00CA1951" w:rsidP="00D509AB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Капитальный ремонт ФАП д. Крюково</w:t>
            </w:r>
          </w:p>
        </w:tc>
        <w:tc>
          <w:tcPr>
            <w:tcW w:w="774" w:type="pct"/>
          </w:tcPr>
          <w:p w:rsidR="00CA1951" w:rsidRPr="00C44DA6" w:rsidRDefault="00684F7A" w:rsidP="008A4195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Моральный и физический износ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здания, конструкций,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системы водоснабжения и водоотведения</w:t>
            </w:r>
          </w:p>
        </w:tc>
        <w:tc>
          <w:tcPr>
            <w:tcW w:w="504" w:type="pct"/>
          </w:tcPr>
          <w:p w:rsidR="00CA1951" w:rsidRPr="00C44DA6" w:rsidRDefault="00CA1951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первичной медико-санитарной помощи согласно порядкам оказания медицинской помощи</w:t>
            </w:r>
          </w:p>
        </w:tc>
        <w:tc>
          <w:tcPr>
            <w:tcW w:w="432" w:type="pct"/>
          </w:tcPr>
          <w:p w:rsidR="00CA1951" w:rsidRPr="00C44DA6" w:rsidRDefault="00CA1951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доступности первичной-медико-санитарной помощи</w:t>
            </w:r>
          </w:p>
        </w:tc>
        <w:tc>
          <w:tcPr>
            <w:tcW w:w="698" w:type="pct"/>
          </w:tcPr>
          <w:p w:rsidR="00CA1951" w:rsidRPr="00C44DA6" w:rsidRDefault="00CA1951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Население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,о</w:t>
            </w:r>
            <w:proofErr w:type="gram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бслуживаемое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ФАПом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-292 чел.</w:t>
            </w:r>
          </w:p>
        </w:tc>
        <w:tc>
          <w:tcPr>
            <w:tcW w:w="526" w:type="pct"/>
          </w:tcPr>
          <w:p w:rsidR="00CA1951" w:rsidRPr="00C44DA6" w:rsidRDefault="00CA1951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2000000 руб</w:t>
            </w:r>
            <w:proofErr w:type="gram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.-</w:t>
            </w:r>
            <w:proofErr w:type="gram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479" w:type="pct"/>
          </w:tcPr>
          <w:p w:rsidR="00CA1951" w:rsidRPr="00C44DA6" w:rsidRDefault="00CA1951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от 15.12.2020 № 966-п</w:t>
            </w:r>
          </w:p>
          <w:p w:rsidR="00CA1951" w:rsidRPr="00C44DA6" w:rsidRDefault="00CA1951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9" w:type="pct"/>
          </w:tcPr>
          <w:p w:rsidR="00CA1951" w:rsidRPr="00C44DA6" w:rsidRDefault="00CA1951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2025 </w:t>
            </w:r>
          </w:p>
        </w:tc>
        <w:tc>
          <w:tcPr>
            <w:tcW w:w="422" w:type="pct"/>
          </w:tcPr>
          <w:p w:rsidR="00254449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здравоохранения и фармации ЯО</w:t>
            </w:r>
          </w:p>
          <w:p w:rsidR="00CA1951" w:rsidRPr="00C44DA6" w:rsidRDefault="00CA1951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ГУЗ ЯО «ЦРБ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им.Д.Л.Соколова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684F7A" w:rsidRPr="00C44DA6" w:rsidTr="00684F7A">
        <w:trPr>
          <w:trHeight w:val="154"/>
        </w:trPr>
        <w:tc>
          <w:tcPr>
            <w:tcW w:w="209" w:type="pct"/>
          </w:tcPr>
          <w:p w:rsidR="00CA3C0C" w:rsidRPr="00C44DA6" w:rsidRDefault="00CA3C0C" w:rsidP="00F11CB2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 w:rsidR="00F11CB2" w:rsidRPr="00C44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" w:type="pct"/>
          </w:tcPr>
          <w:p w:rsidR="00CA3C0C" w:rsidRPr="00C44DA6" w:rsidRDefault="00CA3C0C" w:rsidP="00684F7A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поликлиники </w:t>
            </w:r>
            <w:r w:rsidR="00684F7A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ГУЗ ЯО «ЦРБ </w:t>
            </w:r>
            <w:proofErr w:type="spellStart"/>
            <w:r w:rsidR="00684F7A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им.Д.Л</w:t>
            </w:r>
            <w:proofErr w:type="spellEnd"/>
            <w:r w:rsidR="00684F7A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684F7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684F7A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Соколова</w:t>
            </w:r>
            <w:r w:rsidR="00684F7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74" w:type="pct"/>
          </w:tcPr>
          <w:p w:rsidR="00CA3C0C" w:rsidRPr="00C44DA6" w:rsidRDefault="00684F7A" w:rsidP="00684F7A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 xml:space="preserve">Моральный и физический износ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здания, </w:t>
            </w:r>
            <w:r w:rsidR="00CA3C0C" w:rsidRPr="00C44DA6">
              <w:rPr>
                <w:rFonts w:ascii="Times New Roman" w:hAnsi="Times New Roman" w:cs="Times New Roman"/>
                <w:sz w:val="20"/>
                <w:szCs w:val="20"/>
              </w:rPr>
              <w:t>системы  теплоснабжения,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водоснабжения и водоотведения</w:t>
            </w:r>
          </w:p>
        </w:tc>
        <w:tc>
          <w:tcPr>
            <w:tcW w:w="504" w:type="pct"/>
          </w:tcPr>
          <w:p w:rsidR="00CA3C0C" w:rsidRPr="00C44DA6" w:rsidRDefault="00CA3C0C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Оказание первичной медико-санитарной помощи согласно порядкам оказания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медицинской помощи</w:t>
            </w:r>
          </w:p>
        </w:tc>
        <w:tc>
          <w:tcPr>
            <w:tcW w:w="432" w:type="pct"/>
          </w:tcPr>
          <w:p w:rsidR="00CA3C0C" w:rsidRPr="00C44DA6" w:rsidRDefault="00CA3C0C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Обеспечение доступности первичной-медико-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санитарной помощи</w:t>
            </w:r>
          </w:p>
        </w:tc>
        <w:tc>
          <w:tcPr>
            <w:tcW w:w="698" w:type="pct"/>
          </w:tcPr>
          <w:p w:rsidR="00CA3C0C" w:rsidRPr="00C44DA6" w:rsidRDefault="00CA3C0C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9205 чел.</w:t>
            </w:r>
            <w:r w:rsidR="00684F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(население ММР)</w:t>
            </w:r>
          </w:p>
        </w:tc>
        <w:tc>
          <w:tcPr>
            <w:tcW w:w="526" w:type="pct"/>
          </w:tcPr>
          <w:p w:rsidR="00CA3C0C" w:rsidRDefault="00684F7A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этаж: </w:t>
            </w:r>
            <w:r w:rsidR="00CA3C0C"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4 194 200 руб. ФБ  (ПСД в наличии)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84F7A" w:rsidRDefault="00684F7A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4F7A" w:rsidRPr="00C44DA6" w:rsidRDefault="00684F7A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этаж: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3 631 500 руб.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ФБ (ПСД в наличии)</w:t>
            </w:r>
          </w:p>
        </w:tc>
        <w:tc>
          <w:tcPr>
            <w:tcW w:w="479" w:type="pct"/>
          </w:tcPr>
          <w:p w:rsidR="00DC6EB9" w:rsidRPr="00C44DA6" w:rsidRDefault="00DC6EB9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постановление от 15.12.2020 № 966-п</w:t>
            </w:r>
          </w:p>
          <w:p w:rsidR="00CA3C0C" w:rsidRPr="00C44DA6" w:rsidRDefault="00CA3C0C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" w:type="pct"/>
          </w:tcPr>
          <w:p w:rsidR="00684F7A" w:rsidRDefault="00684F7A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2022-2023</w:t>
            </w:r>
          </w:p>
          <w:p w:rsidR="00684F7A" w:rsidRDefault="00684F7A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A3C0C" w:rsidRDefault="00CA3C0C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 </w:t>
            </w:r>
            <w:r w:rsidR="00684F7A">
              <w:rPr>
                <w:rFonts w:ascii="Times New Roman" w:hAnsi="Times New Roman" w:cs="Times New Roman"/>
                <w:bCs/>
                <w:sz w:val="20"/>
                <w:szCs w:val="20"/>
              </w:rPr>
              <w:t>– 1 этаж</w:t>
            </w:r>
          </w:p>
          <w:p w:rsidR="00684F7A" w:rsidRPr="00C44DA6" w:rsidRDefault="00684F7A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2023 – 2 этаж</w:t>
            </w:r>
          </w:p>
        </w:tc>
        <w:tc>
          <w:tcPr>
            <w:tcW w:w="422" w:type="pct"/>
          </w:tcPr>
          <w:p w:rsidR="00254449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здравоохранения и фармации ЯО</w:t>
            </w:r>
          </w:p>
          <w:p w:rsidR="00CA3C0C" w:rsidRPr="00C44DA6" w:rsidRDefault="00CA3C0C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ГУЗ ЯО «ЦРБ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им.Д.Л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684F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Соколова»</w:t>
            </w:r>
          </w:p>
        </w:tc>
      </w:tr>
      <w:tr w:rsidR="00684F7A" w:rsidRPr="00C44DA6" w:rsidTr="00684F7A">
        <w:trPr>
          <w:trHeight w:val="154"/>
        </w:trPr>
        <w:tc>
          <w:tcPr>
            <w:tcW w:w="209" w:type="pct"/>
          </w:tcPr>
          <w:p w:rsidR="00684F7A" w:rsidRPr="00C44DA6" w:rsidRDefault="00684F7A" w:rsidP="00D745E2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4.2.7</w:t>
            </w:r>
          </w:p>
        </w:tc>
        <w:tc>
          <w:tcPr>
            <w:tcW w:w="610" w:type="pct"/>
          </w:tcPr>
          <w:p w:rsidR="00684F7A" w:rsidRPr="00C44DA6" w:rsidRDefault="00684F7A" w:rsidP="00684F7A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CAF">
              <w:rPr>
                <w:rFonts w:ascii="Times New Roman" w:hAnsi="Times New Roman" w:cs="Times New Roman"/>
                <w:sz w:val="20"/>
                <w:szCs w:val="20"/>
              </w:rPr>
              <w:t>Приобретение медицинского оборудовани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для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ГУЗ ЯО «ЦРБ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им.Д.Л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Соколова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774" w:type="pct"/>
          </w:tcPr>
          <w:p w:rsidR="00684F7A" w:rsidRPr="00EE2CAF" w:rsidRDefault="00684F7A" w:rsidP="00684F7A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A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учреждении необходимого оборудования </w:t>
            </w:r>
            <w:r w:rsidRPr="00EE2CAF">
              <w:rPr>
                <w:rFonts w:ascii="Times New Roman" w:hAnsi="Times New Roman" w:cs="Times New Roman"/>
                <w:sz w:val="20"/>
                <w:szCs w:val="20"/>
              </w:rPr>
              <w:t>для выполнения стандар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оказания медицинской помощи</w:t>
            </w:r>
          </w:p>
        </w:tc>
        <w:tc>
          <w:tcPr>
            <w:tcW w:w="504" w:type="pct"/>
          </w:tcPr>
          <w:p w:rsidR="00684F7A" w:rsidRDefault="00684F7A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AF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медицинской помощи для населения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4F7A" w:rsidRPr="00EE2CAF" w:rsidRDefault="00684F7A" w:rsidP="00684F7A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первичной медико-санитарной помощи</w:t>
            </w:r>
          </w:p>
        </w:tc>
        <w:tc>
          <w:tcPr>
            <w:tcW w:w="432" w:type="pct"/>
          </w:tcPr>
          <w:p w:rsidR="00684F7A" w:rsidRPr="00EE2CAF" w:rsidRDefault="00684F7A" w:rsidP="00B4404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доступности первичной-медико-санитарной помощи</w:t>
            </w:r>
          </w:p>
        </w:tc>
        <w:tc>
          <w:tcPr>
            <w:tcW w:w="698" w:type="pct"/>
          </w:tcPr>
          <w:p w:rsidR="00684F7A" w:rsidRDefault="00684F7A" w:rsidP="00B44046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9205 чел.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(население ММР)</w:t>
            </w:r>
          </w:p>
          <w:p w:rsidR="00684F7A" w:rsidRPr="00EE2CAF" w:rsidRDefault="00684F7A" w:rsidP="00B4404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pct"/>
          </w:tcPr>
          <w:p w:rsidR="00254449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 федерального бюджета 2022: 1109 тыс. руб.</w:t>
            </w:r>
          </w:p>
          <w:p w:rsidR="00254449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2023: 360 тыс. руб.</w:t>
            </w:r>
          </w:p>
          <w:p w:rsidR="00254449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2024: 16 000 тыс. руб.</w:t>
            </w:r>
          </w:p>
          <w:p w:rsidR="00254449" w:rsidRPr="00EE2CAF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2025: 1 100 тыс. руб.</w:t>
            </w:r>
          </w:p>
        </w:tc>
        <w:tc>
          <w:tcPr>
            <w:tcW w:w="479" w:type="pct"/>
          </w:tcPr>
          <w:p w:rsidR="00684F7A" w:rsidRPr="00C44DA6" w:rsidRDefault="00684F7A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Ярославской области «Модернизация первичного звена здравоохранения Ярославской области» на 2021-2025 годы» (постановление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Правительства области 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от 15.12.2020 № 966-п)</w:t>
            </w:r>
          </w:p>
        </w:tc>
        <w:tc>
          <w:tcPr>
            <w:tcW w:w="349" w:type="pct"/>
          </w:tcPr>
          <w:p w:rsidR="00684F7A" w:rsidRDefault="00684F7A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2022-2025</w:t>
            </w:r>
          </w:p>
          <w:p w:rsidR="00684F7A" w:rsidRDefault="00684F7A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4F7A" w:rsidRDefault="00684F7A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2022- </w:t>
            </w:r>
            <w:r w:rsidR="00254449">
              <w:rPr>
                <w:rFonts w:ascii="Times New Roman" w:hAnsi="Times New Roman" w:cs="Times New Roman"/>
                <w:bCs/>
                <w:sz w:val="20"/>
                <w:szCs w:val="20"/>
              </w:rPr>
              <w:t>3 ед.</w:t>
            </w:r>
          </w:p>
          <w:p w:rsidR="00684F7A" w:rsidRDefault="00684F7A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</w:t>
            </w:r>
            <w:r w:rsidR="00254449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54449">
              <w:rPr>
                <w:rFonts w:ascii="Times New Roman" w:hAnsi="Times New Roman" w:cs="Times New Roman"/>
                <w:bCs/>
                <w:sz w:val="20"/>
                <w:szCs w:val="20"/>
              </w:rPr>
              <w:t>8 ед.</w:t>
            </w:r>
          </w:p>
          <w:p w:rsidR="00684F7A" w:rsidRDefault="00684F7A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2024 </w:t>
            </w:r>
            <w:r w:rsidR="00254449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54449">
              <w:rPr>
                <w:rFonts w:ascii="Times New Roman" w:hAnsi="Times New Roman" w:cs="Times New Roman"/>
                <w:bCs/>
                <w:sz w:val="20"/>
                <w:szCs w:val="20"/>
              </w:rPr>
              <w:t>14 ед.</w:t>
            </w:r>
          </w:p>
          <w:p w:rsidR="00684F7A" w:rsidRPr="00C44DA6" w:rsidRDefault="00684F7A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2025 </w:t>
            </w:r>
            <w:r w:rsidR="00254449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54449">
              <w:rPr>
                <w:rFonts w:ascii="Times New Roman" w:hAnsi="Times New Roman" w:cs="Times New Roman"/>
                <w:bCs/>
                <w:sz w:val="20"/>
                <w:szCs w:val="20"/>
              </w:rPr>
              <w:t>3 ед.</w:t>
            </w:r>
          </w:p>
        </w:tc>
        <w:tc>
          <w:tcPr>
            <w:tcW w:w="422" w:type="pct"/>
          </w:tcPr>
          <w:p w:rsidR="00254449" w:rsidRDefault="00254449" w:rsidP="00254449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Департамент здравоохранения и фармации ЯО</w:t>
            </w:r>
          </w:p>
          <w:p w:rsidR="00684F7A" w:rsidRPr="00C44DA6" w:rsidRDefault="00254449" w:rsidP="008A4195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ГУЗ ЯО «ЦРБ </w:t>
            </w:r>
            <w:proofErr w:type="spellStart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им.Д.Л</w:t>
            </w:r>
            <w:proofErr w:type="spellEnd"/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bCs/>
                <w:sz w:val="20"/>
                <w:szCs w:val="20"/>
              </w:rPr>
              <w:t>Соколова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</w:tbl>
    <w:p w:rsidR="00AE1065" w:rsidRPr="00C44DA6" w:rsidRDefault="00AE1065" w:rsidP="002D1709">
      <w:pPr>
        <w:pStyle w:val="a4"/>
        <w:spacing w:before="60" w:after="60" w:line="230" w:lineRule="auto"/>
        <w:ind w:left="0"/>
        <w:rPr>
          <w:rFonts w:ascii="Times New Roman" w:hAnsi="Times New Roman" w:cs="Times New Roman"/>
          <w:sz w:val="2"/>
          <w:szCs w:val="20"/>
        </w:rPr>
      </w:pPr>
    </w:p>
    <w:p w:rsidR="00411519" w:rsidRPr="007E66BC" w:rsidRDefault="00411519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 Культура </w:t>
      </w:r>
    </w:p>
    <w:p w:rsidR="00411519" w:rsidRPr="00C44DA6" w:rsidRDefault="00411519" w:rsidP="00411519">
      <w:pPr>
        <w:spacing w:after="120" w:line="228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191"/>
        <w:gridCol w:w="2268"/>
      </w:tblGrid>
      <w:tr w:rsidR="00C44DA6" w:rsidRPr="00C44DA6" w:rsidTr="004115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>
            <w:pPr>
              <w:pStyle w:val="Default"/>
              <w:spacing w:line="228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519" w:rsidRPr="00C44DA6" w:rsidRDefault="00411519">
            <w:pPr>
              <w:pStyle w:val="Default"/>
              <w:spacing w:line="228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>
            <w:pPr>
              <w:pStyle w:val="Default"/>
              <w:spacing w:line="228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01.01.2022</w:t>
            </w:r>
          </w:p>
        </w:tc>
      </w:tr>
      <w:tr w:rsidR="00C44DA6" w:rsidRPr="00C44DA6" w:rsidTr="0025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>
            <w:pPr>
              <w:pStyle w:val="Default"/>
              <w:spacing w:line="228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519" w:rsidRPr="00C44DA6" w:rsidRDefault="00411519">
            <w:pPr>
              <w:pStyle w:val="Default"/>
              <w:spacing w:line="228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 xml:space="preserve">Количество учреждений культуры (всех форм собственности)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pStyle w:val="Default"/>
              <w:spacing w:line="228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34</w:t>
            </w:r>
          </w:p>
        </w:tc>
      </w:tr>
      <w:tr w:rsidR="00C44DA6" w:rsidRPr="00C44DA6" w:rsidTr="0025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>
            <w:pPr>
              <w:pStyle w:val="Default"/>
              <w:spacing w:line="228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519" w:rsidRPr="00C44DA6" w:rsidRDefault="00411519">
            <w:pPr>
              <w:spacing w:after="0" w:line="228" w:lineRule="auto"/>
              <w:ind w:firstLine="176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- количество библиотек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pStyle w:val="Default"/>
              <w:spacing w:line="228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15</w:t>
            </w:r>
          </w:p>
        </w:tc>
      </w:tr>
      <w:tr w:rsidR="00C44DA6" w:rsidRPr="00C44DA6" w:rsidTr="0025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>
            <w:pPr>
              <w:pStyle w:val="Default"/>
              <w:spacing w:line="228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519" w:rsidRPr="00C44DA6" w:rsidRDefault="00411519">
            <w:pPr>
              <w:spacing w:after="0" w:line="228" w:lineRule="auto"/>
              <w:ind w:firstLine="176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- количество музеев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pStyle w:val="Default"/>
              <w:spacing w:line="228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25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>
            <w:pPr>
              <w:pStyle w:val="Default"/>
              <w:spacing w:line="228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519" w:rsidRPr="00C44DA6" w:rsidRDefault="00411519">
            <w:pPr>
              <w:spacing w:after="0" w:line="228" w:lineRule="auto"/>
              <w:ind w:firstLine="176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- количество учреждений культурно-досугового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pStyle w:val="Default"/>
              <w:spacing w:line="228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17</w:t>
            </w:r>
          </w:p>
        </w:tc>
      </w:tr>
      <w:tr w:rsidR="00C44DA6" w:rsidRPr="00C44DA6" w:rsidTr="0025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>
            <w:pPr>
              <w:pStyle w:val="Default"/>
              <w:spacing w:line="228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519" w:rsidRPr="00C44DA6" w:rsidRDefault="00411519">
            <w:pPr>
              <w:spacing w:after="0" w:line="228" w:lineRule="auto"/>
              <w:ind w:firstLine="176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- количество театров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pStyle w:val="Default"/>
              <w:spacing w:line="228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0</w:t>
            </w:r>
          </w:p>
        </w:tc>
      </w:tr>
      <w:tr w:rsidR="00C44DA6" w:rsidRPr="00C44DA6" w:rsidTr="0025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>
            <w:pPr>
              <w:pStyle w:val="Default"/>
              <w:spacing w:line="228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519" w:rsidRPr="00C44DA6" w:rsidRDefault="00411519">
            <w:pPr>
              <w:spacing w:after="0" w:line="228" w:lineRule="auto"/>
              <w:ind w:firstLine="176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- количество концертных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pStyle w:val="Default"/>
              <w:spacing w:line="228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0</w:t>
            </w:r>
          </w:p>
        </w:tc>
      </w:tr>
      <w:tr w:rsidR="00C44DA6" w:rsidRPr="00C44DA6" w:rsidTr="0025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>
            <w:pPr>
              <w:pStyle w:val="Default"/>
              <w:spacing w:line="228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519" w:rsidRPr="00C44DA6" w:rsidRDefault="00411519">
            <w:pPr>
              <w:spacing w:after="0" w:line="228" w:lineRule="auto"/>
              <w:ind w:firstLine="176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- количество зоопарков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pStyle w:val="Default"/>
              <w:spacing w:line="228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0</w:t>
            </w:r>
          </w:p>
        </w:tc>
      </w:tr>
      <w:tr w:rsidR="00C44DA6" w:rsidRPr="00C44DA6" w:rsidTr="002544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>
            <w:pPr>
              <w:pStyle w:val="Default"/>
              <w:spacing w:line="228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519" w:rsidRPr="00C44DA6" w:rsidRDefault="00411519">
            <w:pPr>
              <w:spacing w:after="0" w:line="228" w:lineRule="auto"/>
              <w:ind w:firstLine="176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- количество </w:t>
            </w:r>
            <w:proofErr w:type="gramStart"/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обучающихся</w:t>
            </w:r>
            <w:proofErr w:type="gramEnd"/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в ДШИ, ДМШ, ДХШ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pStyle w:val="Default"/>
              <w:spacing w:line="228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85</w:t>
            </w:r>
          </w:p>
        </w:tc>
      </w:tr>
      <w:tr w:rsidR="00C44DA6" w:rsidRPr="00C44DA6" w:rsidTr="00254449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519" w:rsidRPr="00C44DA6" w:rsidRDefault="00411519">
            <w:pPr>
              <w:pStyle w:val="Default"/>
              <w:spacing w:line="228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Среднесписочная численность работников муниципальных учреждений культуры, на конец отчетного периода (паспорт МО)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spacing w:after="0" w:line="228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</w:tr>
      <w:tr w:rsidR="00C44DA6" w:rsidRPr="00C44DA6" w:rsidTr="00254449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519" w:rsidRPr="00C44DA6" w:rsidRDefault="00411519">
            <w:pPr>
              <w:pStyle w:val="Default"/>
              <w:spacing w:line="228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 xml:space="preserve">Среднесписочная численность работников муниципальных учреждений культуры, на конец отчетного периода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spacing w:after="0" w:line="228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</w:tr>
      <w:tr w:rsidR="00C44DA6" w:rsidRPr="00C44DA6" w:rsidTr="00254449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519" w:rsidRPr="00C44DA6" w:rsidRDefault="00411519">
            <w:pPr>
              <w:pStyle w:val="Default"/>
              <w:spacing w:line="228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 xml:space="preserve">Среднесписочная численность работников дополнительного образования в сфере </w:t>
            </w:r>
            <w:proofErr w:type="spellStart"/>
            <w:r w:rsidRPr="00C44DA6">
              <w:rPr>
                <w:rFonts w:eastAsia="Calibri"/>
                <w:color w:val="auto"/>
                <w:sz w:val="20"/>
                <w:szCs w:val="26"/>
              </w:rPr>
              <w:t>культуры</w:t>
            </w:r>
            <w:proofErr w:type="gramStart"/>
            <w:r w:rsidRPr="00C44DA6">
              <w:rPr>
                <w:rFonts w:eastAsia="Calibri"/>
                <w:color w:val="auto"/>
                <w:sz w:val="20"/>
                <w:szCs w:val="26"/>
              </w:rPr>
              <w:t>,н</w:t>
            </w:r>
            <w:proofErr w:type="gramEnd"/>
            <w:r w:rsidRPr="00C44DA6">
              <w:rPr>
                <w:rFonts w:eastAsia="Calibri"/>
                <w:color w:val="auto"/>
                <w:sz w:val="20"/>
                <w:szCs w:val="26"/>
              </w:rPr>
              <w:t>а</w:t>
            </w:r>
            <w:proofErr w:type="spellEnd"/>
            <w:r w:rsidRPr="00C44DA6">
              <w:rPr>
                <w:rFonts w:eastAsia="Calibri"/>
                <w:color w:val="auto"/>
                <w:sz w:val="20"/>
                <w:szCs w:val="26"/>
              </w:rPr>
              <w:t xml:space="preserve"> конец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spacing w:after="0" w:line="228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C44DA6" w:rsidRPr="00C44DA6" w:rsidTr="00254449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519" w:rsidRPr="00C44DA6" w:rsidRDefault="00411519">
            <w:pPr>
              <w:pStyle w:val="Default"/>
              <w:spacing w:line="228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Среднесписочная номинальная начисленная заработная плата работников муниципальных учреждений в сфере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spacing w:after="0" w:line="228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31 863,10</w:t>
            </w:r>
          </w:p>
        </w:tc>
      </w:tr>
      <w:tr w:rsidR="00C44DA6" w:rsidRPr="00C44DA6" w:rsidTr="00254449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519" w:rsidRPr="00C44DA6" w:rsidRDefault="00411519">
            <w:pPr>
              <w:pStyle w:val="Default"/>
              <w:spacing w:line="228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Среднемесячная номинальная начисленная заработная плата работников муниципальных учреждений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spacing w:after="0" w:line="228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DA6">
              <w:rPr>
                <w:rFonts w:ascii="Times New Roman" w:hAnsi="Times New Roman" w:cs="Times New Roman"/>
                <w:sz w:val="18"/>
                <w:szCs w:val="18"/>
              </w:rPr>
              <w:t>30 869,00</w:t>
            </w:r>
          </w:p>
        </w:tc>
      </w:tr>
      <w:tr w:rsidR="00C44DA6" w:rsidRPr="00C44DA6" w:rsidTr="00254449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519" w:rsidRPr="00C44DA6" w:rsidRDefault="00411519">
            <w:pPr>
              <w:pStyle w:val="Default"/>
              <w:spacing w:line="228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 xml:space="preserve">Количество пользователей библиотек, </w:t>
            </w:r>
            <w:proofErr w:type="spellStart"/>
            <w:r w:rsidRPr="00C44DA6">
              <w:rPr>
                <w:rFonts w:eastAsia="Calibri"/>
                <w:color w:val="auto"/>
                <w:sz w:val="20"/>
                <w:szCs w:val="26"/>
              </w:rPr>
              <w:t>тыс</w:t>
            </w:r>
            <w:proofErr w:type="gramStart"/>
            <w:r w:rsidRPr="00C44DA6">
              <w:rPr>
                <w:rFonts w:eastAsia="Calibri"/>
                <w:color w:val="auto"/>
                <w:sz w:val="20"/>
                <w:szCs w:val="26"/>
              </w:rPr>
              <w:t>.ч</w:t>
            </w:r>
            <w:proofErr w:type="gramEnd"/>
            <w:r w:rsidRPr="00C44DA6">
              <w:rPr>
                <w:rFonts w:eastAsia="Calibri"/>
                <w:color w:val="auto"/>
                <w:sz w:val="20"/>
                <w:szCs w:val="26"/>
              </w:rPr>
              <w:t>ел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spacing w:after="0" w:line="228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6,113</w:t>
            </w:r>
          </w:p>
        </w:tc>
      </w:tr>
      <w:tr w:rsidR="00C44DA6" w:rsidRPr="00C44DA6" w:rsidTr="00254449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>
            <w:pPr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519" w:rsidRPr="00C44DA6" w:rsidRDefault="00411519">
            <w:pPr>
              <w:pStyle w:val="Default"/>
              <w:spacing w:line="228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Доля населения, участвующего в деятельности клубных формирований,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254449">
            <w:pPr>
              <w:spacing w:after="0" w:line="228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</w:tbl>
    <w:p w:rsidR="00411519" w:rsidRPr="00C44DA6" w:rsidRDefault="00411519" w:rsidP="00411519">
      <w:pPr>
        <w:pStyle w:val="a4"/>
        <w:spacing w:before="60" w:after="60" w:line="228" w:lineRule="auto"/>
        <w:ind w:left="0"/>
        <w:rPr>
          <w:rFonts w:ascii="Times New Roman" w:hAnsi="Times New Roman" w:cs="Times New Roman"/>
          <w:sz w:val="2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83"/>
        <w:gridCol w:w="2358"/>
        <w:gridCol w:w="2130"/>
        <w:gridCol w:w="1750"/>
        <w:gridCol w:w="2154"/>
        <w:gridCol w:w="2059"/>
        <w:gridCol w:w="3969"/>
        <w:gridCol w:w="2359"/>
        <w:gridCol w:w="1954"/>
        <w:gridCol w:w="2146"/>
      </w:tblGrid>
      <w:tr w:rsidR="00083C96" w:rsidRPr="00C44DA6" w:rsidTr="00311461">
        <w:trPr>
          <w:trHeight w:val="436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9" w:rsidRPr="00C44DA6" w:rsidRDefault="00411519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11519" w:rsidRPr="00C44DA6" w:rsidRDefault="00411519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9" w:rsidRPr="00C44DA6" w:rsidRDefault="0041151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9" w:rsidRPr="00C44DA6" w:rsidRDefault="00411519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11519" w:rsidRPr="00C44DA6" w:rsidRDefault="00411519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9" w:rsidRPr="00C44DA6" w:rsidRDefault="00411519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9" w:rsidRPr="00C44DA6" w:rsidRDefault="00411519">
            <w:pPr>
              <w:spacing w:line="228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9" w:rsidRPr="00C44DA6" w:rsidRDefault="00411519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9" w:rsidRPr="00C44DA6" w:rsidRDefault="0041151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9" w:rsidRPr="00C44DA6" w:rsidRDefault="00411519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9" w:rsidRPr="00C44DA6" w:rsidRDefault="00411519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11519" w:rsidRPr="00C44DA6" w:rsidRDefault="00411519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519" w:rsidRPr="00C44DA6" w:rsidRDefault="00411519">
            <w:pPr>
              <w:spacing w:line="228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411519">
        <w:trPr>
          <w:trHeight w:val="1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11519" w:rsidRPr="00C44DA6" w:rsidRDefault="00411519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5.1. Строительство, ремонт и модернизация учреждений культуры</w:t>
            </w:r>
          </w:p>
        </w:tc>
      </w:tr>
      <w:tr w:rsidR="00083C96" w:rsidRPr="00C44DA6" w:rsidTr="00311461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254449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6B6E75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Детской библиотеки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им.А.К.Салтыкова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 №1 МУК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Опочининская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 Мышкинского МР»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E75" w:rsidRPr="00603D88" w:rsidRDefault="006B6E75" w:rsidP="006B6E75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D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Требуется</w:t>
            </w:r>
          </w:p>
          <w:p w:rsidR="00411519" w:rsidRPr="00C44DA6" w:rsidRDefault="006B6E75" w:rsidP="006B6E75">
            <w:pPr>
              <w:pStyle w:val="Standard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03D88">
              <w:rPr>
                <w:rFonts w:cs="Times New Roman"/>
                <w:color w:val="000000" w:themeColor="text1"/>
                <w:sz w:val="20"/>
                <w:szCs w:val="20"/>
              </w:rPr>
              <w:t>капитальный ремонт здания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6B6E75" w:rsidP="006B6E7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AF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6B6E75" w:rsidP="006B6E7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D10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комфортной современной среды для получения библиотечных услуг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6B6E7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Количество отремонтированных помещений – 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75" w:rsidRDefault="006B6E75" w:rsidP="006B6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Предусмотрены денежные средства в размере 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рублей,  в том числе 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областно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бюджет, 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,8 тыс. 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рублей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местный бюджет.</w:t>
            </w:r>
          </w:p>
          <w:p w:rsidR="00411519" w:rsidRDefault="00411519" w:rsidP="006B6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r w:rsidR="006B6E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сметная документация </w:t>
            </w:r>
            <w:r w:rsidR="006B6E7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разработана,  получено </w:t>
            </w:r>
            <w:r w:rsidR="006B6E75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</w:t>
            </w:r>
            <w:r w:rsidR="006B6E7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</w:t>
            </w:r>
            <w:r w:rsidR="00735148" w:rsidRPr="00C44DA6">
              <w:rPr>
                <w:rFonts w:ascii="Times New Roman" w:hAnsi="Times New Roman" w:cs="Times New Roman"/>
                <w:sz w:val="20"/>
                <w:szCs w:val="20"/>
              </w:rPr>
              <w:t>ГАУ ЯО ЯРГОССТРОЙЭКСПЕРТИЗА</w:t>
            </w:r>
          </w:p>
          <w:p w:rsidR="00B304F5" w:rsidRPr="00C44DA6" w:rsidRDefault="00B304F5" w:rsidP="006B6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Соглашение с департаментом культуры Ярославской области на проведение капитального ремонта в 2022 г.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6B6E75" w:rsidRDefault="00411519" w:rsidP="006B6E75">
            <w:pPr>
              <w:spacing w:line="228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B6E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Государственная программа «Развитие культуры и искусства в Ярославской области на 2022 год и плановый период 2023-2024 </w:t>
            </w:r>
            <w:proofErr w:type="spellStart"/>
            <w:proofErr w:type="gramStart"/>
            <w:r w:rsidRPr="006B6E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гг</w:t>
            </w:r>
            <w:proofErr w:type="spellEnd"/>
            <w:proofErr w:type="gramEnd"/>
            <w:r w:rsidRPr="006B6E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411519" w:rsidRPr="00C44DA6" w:rsidRDefault="00411519" w:rsidP="00B304F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E7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Муниципальная программа «Развитие культуры в Мышкинском муниципальном районе на 2022 год»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FF59D1" w:rsidP="006B6E75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B44046" w:rsidRDefault="00411519" w:rsidP="006B6E75">
            <w:pPr>
              <w:spacing w:line="228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440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Администрация Мышкинского МР</w:t>
            </w:r>
            <w:r w:rsidR="006B6E75" w:rsidRPr="00B4404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(отдел культуры, спорта, молодежной политики и туризма), департамент культуры ЯО</w:t>
            </w:r>
          </w:p>
        </w:tc>
      </w:tr>
      <w:tr w:rsidR="00083C96" w:rsidRPr="00C44DA6" w:rsidTr="00311461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6B6E75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B44046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 – технической базы МУК ММР «Этнографический музей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кацкарей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B304F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 – техническая база фондохранилища </w:t>
            </w:r>
            <w:r w:rsidR="00B44046">
              <w:rPr>
                <w:rFonts w:ascii="Times New Roman" w:hAnsi="Times New Roman" w:cs="Times New Roman"/>
                <w:sz w:val="20"/>
                <w:szCs w:val="20"/>
              </w:rPr>
              <w:t xml:space="preserve">требует обновления, </w:t>
            </w:r>
            <w:r w:rsidR="00B440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настоящее время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не отвечает требованиям по хранению и обработке культурных предметов и колл</w:t>
            </w:r>
            <w:r w:rsidR="00B44046">
              <w:rPr>
                <w:rFonts w:ascii="Times New Roman" w:hAnsi="Times New Roman" w:cs="Times New Roman"/>
                <w:sz w:val="20"/>
                <w:szCs w:val="20"/>
              </w:rPr>
              <w:t>екций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B44046" w:rsidP="00B44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облюд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условий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 необходимы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 для хранения и сохра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нения предметов Музейного фонда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44046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ыполнение требований законодательства  о сохранении Музейного Фонда РФ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приобретенной мебели – 13 ед.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44046" w:rsidP="00B44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Предусмотрены денежные средства  в размере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 тыс.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рамках нац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ионального 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Культура» регионального проекта  «Культурная среда»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44046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иональный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Культура» 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«Развитие культуры и искусства в Ярославской области на 2022 год и плановый период 2023-2024 гг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1519" w:rsidRDefault="00411519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 Мышкинском муниципальном районе на 2022 год»</w:t>
            </w:r>
          </w:p>
          <w:p w:rsidR="00B304F5" w:rsidRPr="00C44DA6" w:rsidRDefault="00B304F5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44046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44046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тдел культуры, спорта, молодежной политики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департамент культуры ЯО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3C96" w:rsidRPr="00C44DA6" w:rsidTr="00311461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44046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 – технической базы МУ ММР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44046" w:rsidP="00B4404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меющееся оборудование изношено на 95%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Приобретение звукового и светового оборудования  позволит оказывать населению качественно новую услугу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посетителей на мероприятиях, участников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клубно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– любительских формирований, качественный подход к оказанию услуги культурно – досугового направления, возможность новых форм постановочных программ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411519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Удельный вес населения, посещающие клубные формирования – 175,8</w:t>
            </w:r>
            <w:r w:rsidR="00735148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B44046" w:rsidP="00B44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Предусмотрены денежные средства  в размере 1 801,6 тыс.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рамках нац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ионального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Культура» регионального проекта  «Культурная среда»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Федеральный проект  «Культура малой Родины»,</w:t>
            </w:r>
          </w:p>
          <w:p w:rsidR="00411519" w:rsidRPr="00C44DA6" w:rsidRDefault="00411519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«Развитие культуры и искусства в Ярославской области на 2022 год и плановый период 2023-2024 </w:t>
            </w:r>
            <w:proofErr w:type="spellStart"/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  <w:p w:rsidR="00411519" w:rsidRPr="00C44DA6" w:rsidRDefault="00411519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 Мышкинском муниципальном районе на 2022 год»</w:t>
            </w:r>
            <w:r w:rsidR="00B44046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44046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B44046" w:rsidP="00B4404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тдел культуры, спорта, молодежной политики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департамент культуры ЯО</w:t>
            </w:r>
          </w:p>
        </w:tc>
      </w:tr>
      <w:tr w:rsidR="00083C96" w:rsidRPr="00C44DA6" w:rsidTr="00311461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B44046">
            <w:pPr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4DA6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  <w:r w:rsidR="00B440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73514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 ММР</w:t>
            </w:r>
            <w:r w:rsidR="00B44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E51051" w:rsidP="00735148">
            <w:pPr>
              <w:pStyle w:val="Standard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Изношенность </w:t>
            </w:r>
            <w:r w:rsidR="00735148" w:rsidRPr="00C44DA6">
              <w:rPr>
                <w:sz w:val="20"/>
                <w:szCs w:val="20"/>
              </w:rPr>
              <w:t xml:space="preserve"> </w:t>
            </w:r>
            <w:r w:rsidR="00735148">
              <w:rPr>
                <w:sz w:val="20"/>
                <w:szCs w:val="20"/>
                <w:lang w:eastAsia="en-US"/>
              </w:rPr>
              <w:t>коммуникаций,</w:t>
            </w:r>
            <w:r w:rsidR="00B44046">
              <w:rPr>
                <w:sz w:val="20"/>
                <w:szCs w:val="20"/>
                <w:lang w:eastAsia="en-US"/>
              </w:rPr>
              <w:t xml:space="preserve"> </w:t>
            </w:r>
            <w:r w:rsidR="00735148">
              <w:rPr>
                <w:rFonts w:cs="Times New Roman"/>
                <w:sz w:val="20"/>
                <w:szCs w:val="20"/>
              </w:rPr>
              <w:t>н</w:t>
            </w:r>
            <w:r w:rsidR="00735148" w:rsidRPr="001E0D93">
              <w:rPr>
                <w:rFonts w:cs="Times New Roman"/>
                <w:sz w:val="20"/>
                <w:szCs w:val="20"/>
              </w:rPr>
              <w:t xml:space="preserve">еудовлетворительное состояние </w:t>
            </w:r>
            <w:r w:rsidR="00411519" w:rsidRPr="00C44DA6">
              <w:rPr>
                <w:sz w:val="20"/>
                <w:szCs w:val="20"/>
                <w:lang w:eastAsia="en-US"/>
              </w:rPr>
              <w:t>фасад</w:t>
            </w:r>
            <w:r w:rsidR="00735148">
              <w:rPr>
                <w:sz w:val="20"/>
                <w:szCs w:val="20"/>
                <w:lang w:eastAsia="en-US"/>
              </w:rPr>
              <w:t>а</w:t>
            </w:r>
            <w:r w:rsidR="00411519" w:rsidRPr="00C44DA6">
              <w:rPr>
                <w:sz w:val="20"/>
                <w:szCs w:val="20"/>
                <w:lang w:eastAsia="en-US"/>
              </w:rPr>
              <w:t xml:space="preserve"> и </w:t>
            </w:r>
            <w:r w:rsidR="00735148">
              <w:rPr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735148" w:rsidP="00735148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D93">
              <w:rPr>
                <w:rFonts w:ascii="Times New Roman" w:hAnsi="Times New Roman" w:cs="Times New Roman"/>
                <w:sz w:val="20"/>
                <w:szCs w:val="20"/>
              </w:rPr>
              <w:t>Приведение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E0D9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ультуры в современное состояние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735148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качественного оказания услуг населению  в сфере культурно – досуговой деятельности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735148" w:rsidRDefault="00411519" w:rsidP="00735148">
            <w:pPr>
              <w:spacing w:line="228" w:lineRule="auto"/>
              <w:jc w:val="center"/>
              <w:rPr>
                <w:rStyle w:val="layout"/>
              </w:rPr>
            </w:pPr>
            <w:r w:rsidRPr="00735148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Количество посетителей на мероприятиях МУ ММР «</w:t>
            </w:r>
            <w:proofErr w:type="spellStart"/>
            <w:r w:rsidRPr="00735148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>Межпоселенческого</w:t>
            </w:r>
            <w:proofErr w:type="spellEnd"/>
            <w:r w:rsidRPr="00735148">
              <w:rPr>
                <w:rStyle w:val="layout"/>
                <w:rFonts w:ascii="Times New Roman" w:hAnsi="Times New Roman" w:cs="Times New Roman"/>
                <w:sz w:val="20"/>
                <w:szCs w:val="20"/>
              </w:rPr>
              <w:t xml:space="preserve"> Дома культуры» увеличится в 1,5 раза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735148" w:rsidP="0073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разработка проектно-сметной документации, направлена заявка на включения мероприятия в национальный проект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735148" w:rsidP="00735148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44046" w:rsidP="00735148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735148" w:rsidP="00735148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тдел культуры, спорта, молодежной политики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департамент культуры ЯО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3C96" w:rsidRPr="00C44DA6" w:rsidTr="00311461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8" w:rsidRPr="00C44DA6" w:rsidRDefault="00735148">
            <w:pPr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8" w:rsidRPr="00C44DA6" w:rsidRDefault="00735148" w:rsidP="0073514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 модельной библиотеки  на базе Детской библиотеки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им.А.К.Салтыкова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 №1 МУК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Опочининская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 Мышкинского МР»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8" w:rsidRPr="00C44DA6" w:rsidRDefault="00735148" w:rsidP="00735148">
            <w:pPr>
              <w:pStyle w:val="Standard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44DA6">
              <w:rPr>
                <w:rFonts w:cs="Times New Roman"/>
                <w:sz w:val="20"/>
                <w:szCs w:val="20"/>
                <w:lang w:eastAsia="en-US"/>
              </w:rPr>
              <w:t>Современная эпоха заставляет пересмотреть социальные и культурные функции библиотеки, для этого необходимы изменения. Нужны современное оборудование, литература, что позволит внедрить новые формы работы и сделать библиотеку более привлекательной для пользователей.</w:t>
            </w:r>
          </w:p>
          <w:p w:rsidR="00735148" w:rsidRPr="00C44DA6" w:rsidRDefault="00735148" w:rsidP="00735148">
            <w:pPr>
              <w:pStyle w:val="Standard"/>
              <w:jc w:val="center"/>
              <w:rPr>
                <w:sz w:val="20"/>
                <w:szCs w:val="20"/>
                <w:lang w:eastAsia="en-US"/>
              </w:rPr>
            </w:pPr>
            <w:r w:rsidRPr="00C44DA6">
              <w:rPr>
                <w:rFonts w:cs="Times New Roman"/>
                <w:sz w:val="20"/>
                <w:szCs w:val="20"/>
                <w:lang w:eastAsia="en-US"/>
              </w:rPr>
              <w:t>В связи с этим было принято решение об  участии в конкурсе н</w:t>
            </w:r>
            <w:r w:rsidR="00B304F5">
              <w:rPr>
                <w:rFonts w:cs="Times New Roman"/>
                <w:sz w:val="20"/>
                <w:szCs w:val="20"/>
                <w:lang w:eastAsia="en-US"/>
              </w:rPr>
              <w:t>а создание модельной библиотеки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8" w:rsidRPr="006A6D10" w:rsidRDefault="00735148" w:rsidP="00E510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6D10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модельной библиотеки</w:t>
            </w:r>
            <w:r w:rsidR="00E5105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A6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51051" w:rsidRPr="00C44DA6">
              <w:rPr>
                <w:rFonts w:ascii="Times New Roman" w:hAnsi="Times New Roman" w:cs="Times New Roman"/>
                <w:sz w:val="20"/>
                <w:szCs w:val="20"/>
              </w:rPr>
              <w:t>обновление книжного фонда и приобретение оборудования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8" w:rsidRPr="006A6D10" w:rsidRDefault="00735148" w:rsidP="00943DE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6D10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комфортной современной среды для получения библиотечных услуг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8" w:rsidRPr="00C44DA6" w:rsidRDefault="00735148" w:rsidP="00E51051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числа пользователей в 1,5 раза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8" w:rsidRDefault="00735148" w:rsidP="0073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ПСД  имеет  положительное заключение ГАУ ЯО ЯРГОССТРОЙЭКСПЕРТИЗА</w:t>
            </w:r>
          </w:p>
          <w:p w:rsidR="00735148" w:rsidRPr="00C44DA6" w:rsidRDefault="00735148" w:rsidP="00735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Участие в конкурсе по созданию  модельной библиотеки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8" w:rsidRPr="00C44DA6" w:rsidRDefault="00735148" w:rsidP="00735148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«Культура».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48" w:rsidRPr="00C44DA6" w:rsidRDefault="00735148" w:rsidP="00735148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48" w:rsidRPr="00C44DA6" w:rsidRDefault="00735148" w:rsidP="00735148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тдел культуры, спорта, молодежной политики и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департамент культуры ЯО</w:t>
            </w:r>
          </w:p>
        </w:tc>
      </w:tr>
      <w:tr w:rsidR="00083C96" w:rsidRPr="00C44DA6" w:rsidTr="00B304F5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304F5" w:rsidP="00254449">
            <w:pPr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5.1.3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B3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МУК ММР «Этнографический музей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кацкарей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F5" w:rsidRPr="00603D88" w:rsidRDefault="00B304F5" w:rsidP="00B304F5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3D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Требуется</w:t>
            </w:r>
          </w:p>
          <w:p w:rsidR="00411519" w:rsidRPr="00B304F5" w:rsidRDefault="00B304F5" w:rsidP="00B304F5">
            <w:pPr>
              <w:pStyle w:val="Standard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03D88">
              <w:rPr>
                <w:rFonts w:cs="Times New Roman"/>
                <w:color w:val="000000" w:themeColor="text1"/>
                <w:sz w:val="20"/>
                <w:szCs w:val="20"/>
              </w:rPr>
              <w:t>капитальный ремонт здания</w:t>
            </w:r>
            <w:r w:rsidRPr="00B304F5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B304F5" w:rsidRDefault="00411519" w:rsidP="00B304F5">
            <w:pPr>
              <w:spacing w:line="228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Создание современных условий  деятельности музея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B304F5" w:rsidRDefault="00411519" w:rsidP="00B304F5">
            <w:pPr>
              <w:spacing w:line="228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Предоставление качественной услуги населению в сфере музейной деятельности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B304F5" w:rsidRDefault="00411519" w:rsidP="00B304F5">
            <w:pPr>
              <w:spacing w:line="228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Увеличение посещаемости музея в 1,1 раза ежегодно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B304F5" w:rsidRDefault="00411519" w:rsidP="00B304F5">
            <w:pPr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Проект и сметы находятся на проверке ГАУ ЯО ЯРГОССТРОЙЭКСПЕРТИЗА</w:t>
            </w:r>
          </w:p>
          <w:p w:rsidR="00411519" w:rsidRPr="00B304F5" w:rsidRDefault="00411519" w:rsidP="00B304F5">
            <w:pPr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B304F5" w:rsidRDefault="00411519" w:rsidP="00B304F5">
            <w:pPr>
              <w:spacing w:line="228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3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spacing w:val="-6"/>
                <w:kern w:val="3"/>
                <w:sz w:val="20"/>
                <w:szCs w:val="20"/>
              </w:rPr>
              <w:t>Нацпроект «Культура,</w:t>
            </w:r>
          </w:p>
          <w:p w:rsidR="00411519" w:rsidRPr="00B304F5" w:rsidRDefault="00411519" w:rsidP="00B304F5">
            <w:pPr>
              <w:spacing w:line="228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3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spacing w:val="-6"/>
                <w:kern w:val="3"/>
                <w:sz w:val="20"/>
                <w:szCs w:val="20"/>
              </w:rPr>
              <w:t xml:space="preserve">РЦП «Развитие культуры и искусства в Ярославской области» на 2019-2024 годы, </w:t>
            </w:r>
            <w:proofErr w:type="gramStart"/>
            <w:r w:rsidRPr="00B304F5">
              <w:rPr>
                <w:rFonts w:ascii="Times New Roman" w:eastAsia="Andale Sans UI" w:hAnsi="Times New Roman" w:cs="Times New Roman"/>
                <w:spacing w:val="-6"/>
                <w:kern w:val="3"/>
                <w:sz w:val="20"/>
                <w:szCs w:val="20"/>
              </w:rPr>
              <w:t>утвержденная</w:t>
            </w:r>
            <w:proofErr w:type="gramEnd"/>
            <w:r w:rsidRPr="00B304F5">
              <w:rPr>
                <w:rFonts w:ascii="Times New Roman" w:eastAsia="Andale Sans UI" w:hAnsi="Times New Roman" w:cs="Times New Roman"/>
                <w:spacing w:val="-6"/>
                <w:kern w:val="3"/>
                <w:sz w:val="20"/>
                <w:szCs w:val="20"/>
              </w:rPr>
              <w:t xml:space="preserve"> постановлением Правительства области от 31.12.2019 №984-п «Об утверждении региональной целевой программы «Развитие культуры и искусства в Ярославской области» на 2019-2024 годы и о признании утратившим силу постановления Правительства области от 13.09.2019 №670-п»</w:t>
            </w:r>
          </w:p>
          <w:p w:rsidR="00411519" w:rsidRDefault="00411519" w:rsidP="00B304F5">
            <w:pPr>
              <w:spacing w:line="228" w:lineRule="auto"/>
              <w:jc w:val="center"/>
              <w:rPr>
                <w:rFonts w:ascii="Times New Roman" w:eastAsia="Andale Sans UI" w:hAnsi="Times New Roman" w:cs="Times New Roman"/>
                <w:spacing w:val="-6"/>
                <w:kern w:val="3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spacing w:val="-6"/>
                <w:kern w:val="3"/>
                <w:sz w:val="20"/>
                <w:szCs w:val="20"/>
              </w:rPr>
              <w:t>Муниципальная программа «Развитие культуры в Мышкинском муниципальном районе на 2022 год»</w:t>
            </w:r>
          </w:p>
          <w:p w:rsidR="00B304F5" w:rsidRPr="00B304F5" w:rsidRDefault="00B304F5" w:rsidP="00B304F5">
            <w:pPr>
              <w:spacing w:line="228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B304F5" w:rsidRDefault="00B44046" w:rsidP="00B304F5">
            <w:pPr>
              <w:spacing w:line="228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2024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B304F5" w:rsidRDefault="00B304F5" w:rsidP="00B304F5">
            <w:pPr>
              <w:spacing w:line="228" w:lineRule="auto"/>
              <w:jc w:val="center"/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Администрация Мышкинского МР (отдел культуры, спорта, молодежной политики и туризма), департамент культуры ЯО</w:t>
            </w:r>
          </w:p>
        </w:tc>
      </w:tr>
      <w:tr w:rsidR="00083C96" w:rsidRPr="00C44DA6" w:rsidTr="00083C96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304F5">
            <w:pPr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5.1.4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B3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структурного подразделения МУ ММР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культуры» «Флоровский сельский клуб»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B304F5" w:rsidP="00083C9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ребуется капитальный ремонт помещений учреждения, техническо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переоснащени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>повысить качество предоставляемых услуг населению, увеличит эффективность его деятельности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Создание современных условий  деятельности клубно</w:t>
            </w:r>
            <w:r w:rsidR="00083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досугового учреждения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304F5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шение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качеств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предоставляемых услуг населению</w:t>
            </w:r>
            <w:r w:rsidR="00411519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культурно – досуговой деятельности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</w:t>
            </w:r>
            <w:r w:rsidR="00083C96">
              <w:rPr>
                <w:rFonts w:ascii="Times New Roman" w:hAnsi="Times New Roman" w:cs="Times New Roman"/>
                <w:sz w:val="20"/>
                <w:szCs w:val="20"/>
              </w:rPr>
              <w:t>ие посещаемости учреждения в 1,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3C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раза ежегодно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083C96" w:rsidP="000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проектно-сметная документация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 Мышкинском муниципальном районе на 2022 год»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4404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Администрация Мышкинского МР (отдел культуры, спорта, молодежной политики и туризма), департамент культуры ЯО</w:t>
            </w:r>
          </w:p>
        </w:tc>
      </w:tr>
      <w:tr w:rsidR="00083C96" w:rsidRPr="00C44DA6" w:rsidTr="00083C96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083C96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0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Приобретение автоклуба для МУ ММР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19" w:rsidRPr="00C44DA6" w:rsidRDefault="00083C96" w:rsidP="00083C96">
            <w:pPr>
              <w:pStyle w:val="Standard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Отсутствие </w:t>
            </w:r>
            <w:r w:rsidR="00411519" w:rsidRPr="00C44DA6">
              <w:rPr>
                <w:rFonts w:cs="Times New Roman"/>
                <w:sz w:val="20"/>
                <w:szCs w:val="20"/>
                <w:lang w:eastAsia="en-US"/>
              </w:rPr>
              <w:t>стационарных сельских клубов и Домов культуры</w:t>
            </w:r>
            <w:r w:rsidRPr="00C44DA6">
              <w:rPr>
                <w:rFonts w:cs="Times New Roman"/>
                <w:sz w:val="20"/>
                <w:szCs w:val="20"/>
                <w:lang w:eastAsia="en-US"/>
              </w:rPr>
              <w:t xml:space="preserve"> в отдаленных населенных пунктах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Возрастет охват населения услугами в культурно – досуговой деятельности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Оказание культурно – досуговой услуги в отдаленных населенных пунктах муниципального района, в которых нет стационарных сельских клубов и Домов культуры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Охват услугами автоклуба составит более 30 сел и деревень с общей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численностью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 проживающих  от 500 до 1000 человек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08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 настоящее время проработаны технические характеристики приобретаемого  оборудования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411519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«Культура»</w:t>
            </w:r>
          </w:p>
          <w:p w:rsidR="00083C9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целев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культуры и искусства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Ярославской области» на 2019-2024 годы</w:t>
            </w:r>
          </w:p>
          <w:p w:rsidR="00411519" w:rsidRPr="00C44DA6" w:rsidRDefault="00411519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 Мышкинском муниципальном районе на 2022 год»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B4404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19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Администрация Мышкинского МР (отдел культуры, спорта, молодежной политики и туризма), департамент культуры ЯО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3C96" w:rsidRPr="00C44DA6" w:rsidTr="00083C96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083C96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083C96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структурного подразделения МУ ММР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культуры»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Балакиревский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 сельский клуб»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96" w:rsidRPr="00C44DA6" w:rsidRDefault="00083C96" w:rsidP="00634AA6">
            <w:pPr>
              <w:pStyle w:val="Standard"/>
              <w:jc w:val="center"/>
              <w:rPr>
                <w:sz w:val="20"/>
                <w:szCs w:val="20"/>
                <w:lang w:eastAsia="en-US"/>
              </w:rPr>
            </w:pPr>
            <w:r w:rsidRPr="00C44DA6">
              <w:rPr>
                <w:sz w:val="20"/>
                <w:szCs w:val="20"/>
                <w:lang w:eastAsia="en-US"/>
              </w:rPr>
              <w:t xml:space="preserve">Дом культуры располагается в бревенчатом здании 1950-1960 годов постройки. </w:t>
            </w:r>
            <w:r w:rsidR="00634AA6">
              <w:rPr>
                <w:sz w:val="20"/>
                <w:szCs w:val="20"/>
                <w:lang w:eastAsia="en-US"/>
              </w:rPr>
              <w:t>Необходимо проведение капитального ремонта</w:t>
            </w:r>
            <w:r w:rsidRPr="00C44DA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634AA6" w:rsidP="00634AA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капитальный ремонт здания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Предоставление качественной услуги населению в сфере культурно – досуговой деятельности</w:t>
            </w:r>
          </w:p>
          <w:p w:rsidR="00083C96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634AA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посещаемости учреждения в 1,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раза ежегодно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96" w:rsidRPr="00C44DA6" w:rsidRDefault="00083C96" w:rsidP="00DE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Требуется проектно-сметная документация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96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 Мышкинском муниципальном районе на 2022 год»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4F5">
              <w:rPr>
                <w:rFonts w:ascii="Times New Roman" w:eastAsia="Andale Sans UI" w:hAnsi="Times New Roman" w:cs="Times New Roman"/>
                <w:kern w:val="3"/>
                <w:sz w:val="20"/>
                <w:szCs w:val="20"/>
              </w:rPr>
              <w:t>Администрация Мышкинского МР (отдел культуры, спорта, молодежной политики и туризма), департамент культуры ЯО</w:t>
            </w:r>
          </w:p>
        </w:tc>
      </w:tr>
      <w:tr w:rsidR="00083C96" w:rsidRPr="00C44DA6" w:rsidTr="00411519">
        <w:trPr>
          <w:trHeight w:val="1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C96" w:rsidRPr="00C44DA6" w:rsidRDefault="00083C96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5.2. Ремонт/ реконструкция военно-мемориальных объектов </w:t>
            </w:r>
          </w:p>
        </w:tc>
      </w:tr>
      <w:tr w:rsidR="00083C96" w:rsidRPr="00C44DA6" w:rsidTr="00311461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Default="00083C96" w:rsidP="00E042AB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памятник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ВОВ</w:t>
            </w:r>
            <w:proofErr w:type="gramEnd"/>
          </w:p>
          <w:p w:rsidR="00083C96" w:rsidRDefault="00083C96" w:rsidP="00E042AB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остюрино</w:t>
            </w:r>
            <w:proofErr w:type="spellEnd"/>
          </w:p>
          <w:p w:rsidR="00083C96" w:rsidRDefault="00083C96" w:rsidP="00E042AB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ысоково</w:t>
            </w:r>
            <w:proofErr w:type="spellEnd"/>
          </w:p>
          <w:p w:rsidR="00083C96" w:rsidRDefault="00083C96" w:rsidP="00E042AB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ера</w:t>
            </w:r>
            <w:proofErr w:type="spellEnd"/>
          </w:p>
          <w:p w:rsidR="00083C96" w:rsidRDefault="00083C96" w:rsidP="00E042AB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артыново</w:t>
            </w:r>
            <w:proofErr w:type="spellEnd"/>
          </w:p>
          <w:p w:rsidR="00083C96" w:rsidRDefault="00083C96" w:rsidP="00E042AB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оптево</w:t>
            </w:r>
            <w:proofErr w:type="spellEnd"/>
          </w:p>
          <w:p w:rsidR="00083C96" w:rsidRPr="00C44DA6" w:rsidRDefault="00083C96" w:rsidP="00E042AB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рхангельское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Default="00083C96" w:rsidP="00E042AB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Требуется ремонт памятник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</w:p>
          <w:p w:rsidR="00083C96" w:rsidRPr="00C44DA6" w:rsidRDefault="00083C96" w:rsidP="00E042AB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(основания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, покраска памятника, ограждения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восстановление плиточного основания и пр.)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E042AB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объектов в надлежащее состояние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E0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</w:t>
            </w: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патриотического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 воспитание граждан,</w:t>
            </w:r>
          </w:p>
          <w:p w:rsidR="00083C96" w:rsidRPr="00C44DA6" w:rsidRDefault="00083C96" w:rsidP="00E042AB">
            <w:pPr>
              <w:spacing w:line="228" w:lineRule="auto"/>
              <w:ind w:left="-111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по увековечиванию памяти граждан, погибших при исполнении воинского долга в годы ВОВ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E042AB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объектов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Default="00083C96" w:rsidP="00E042AB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разработана,</w:t>
            </w:r>
          </w:p>
          <w:p w:rsidR="00083C96" w:rsidRDefault="00083C96" w:rsidP="00E042AB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аличие финансовых средств на реализацию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ов:</w:t>
            </w:r>
          </w:p>
          <w:p w:rsidR="00083C96" w:rsidRDefault="00083C96" w:rsidP="00E042A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200 тыс. руб.</w:t>
            </w:r>
          </w:p>
          <w:p w:rsidR="00083C96" w:rsidRDefault="00083C96" w:rsidP="00E042A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1 100 тыс. руб.</w:t>
            </w:r>
          </w:p>
          <w:p w:rsidR="00083C96" w:rsidRDefault="00083C96" w:rsidP="00E042A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2024 -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200 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  <w:p w:rsidR="00083C96" w:rsidRDefault="00083C96" w:rsidP="00E042A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2025 -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083C96" w:rsidRPr="00C44DA6" w:rsidRDefault="00083C96" w:rsidP="00E042AB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–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Default="00083C96" w:rsidP="00E042AB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культуры, спорта и молодежной политики на территории Охотинского сельского поселения»</w:t>
            </w:r>
          </w:p>
          <w:p w:rsidR="00083C96" w:rsidRPr="00C44DA6" w:rsidRDefault="00083C96" w:rsidP="00E042AB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культуры, спорта и молодежной политики на территории Приволжского сельского поселения»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Default="00083C96" w:rsidP="00E042A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  <w:p w:rsidR="00083C96" w:rsidRDefault="00083C96" w:rsidP="00E042A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C96" w:rsidRDefault="00083C96" w:rsidP="00E042A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– 1 объект</w:t>
            </w:r>
          </w:p>
          <w:p w:rsidR="00083C96" w:rsidRDefault="00083C96" w:rsidP="00E042A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2023 - 2 объект</w:t>
            </w:r>
          </w:p>
          <w:p w:rsidR="00083C96" w:rsidRDefault="00083C96" w:rsidP="00E042A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2024 - 1 объект</w:t>
            </w:r>
          </w:p>
          <w:p w:rsidR="00083C96" w:rsidRDefault="00083C96" w:rsidP="00E042A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2025 - 1 объект</w:t>
            </w:r>
          </w:p>
          <w:p w:rsidR="00083C96" w:rsidRPr="00C44DA6" w:rsidRDefault="00083C96" w:rsidP="00E042A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2026 - 1 объект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083C96">
            <w:pPr>
              <w:spacing w:line="228" w:lineRule="auto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Охотинского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Приволжского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083C96" w:rsidRPr="00C44DA6" w:rsidTr="00411519">
        <w:trPr>
          <w:trHeight w:val="1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83C96" w:rsidRPr="00C44DA6" w:rsidRDefault="00083C96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5.3. Ремонт/ реставрация объектов культурного наследия </w:t>
            </w:r>
          </w:p>
        </w:tc>
      </w:tr>
      <w:tr w:rsidR="00083C96" w:rsidRPr="00C44DA6" w:rsidTr="00311461">
        <w:trPr>
          <w:trHeight w:val="15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FF59D1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5.3.1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FF59D1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МБУДО Детская школа искусств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Мышкин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96" w:rsidRPr="00083C9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Требуется</w:t>
            </w:r>
          </w:p>
          <w:p w:rsidR="00083C96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C96">
              <w:rPr>
                <w:rFonts w:ascii="Times New Roman" w:hAnsi="Times New Roman" w:cs="Times New Roman"/>
                <w:sz w:val="20"/>
                <w:szCs w:val="20"/>
              </w:rPr>
              <w:t>капитальный ремонт здания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634AA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96" w:rsidRPr="006A6D10" w:rsidRDefault="00083C96" w:rsidP="003114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6D10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комфортн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6A6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современн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</w:t>
            </w:r>
            <w:r w:rsidRPr="006A6D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условий для получения дополнительных образовательных услуг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FF59D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обучаюшихся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 1,4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раза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96" w:rsidRDefault="00083C96" w:rsidP="00FF59D1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Разработан</w:t>
            </w:r>
            <w:r w:rsidR="00634AA6">
              <w:rPr>
                <w:rFonts w:ascii="Times New Roman" w:hAnsi="Times New Roman" w:cs="Times New Roman"/>
                <w:sz w:val="20"/>
                <w:szCs w:val="20"/>
              </w:rPr>
              <w:t>а проектно-сметная д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окументация</w:t>
            </w:r>
          </w:p>
          <w:p w:rsidR="00083C96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средств на ремонт детской школы искусств,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реализовать мероприятие в рамках национального проекта «Культура», так как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расположена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здании, которое является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памятник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значения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96" w:rsidRPr="00C44DA6" w:rsidRDefault="00083C96" w:rsidP="00FF59D1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в Мышкинском муниципальном районе на 2022 год»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FF59D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2023-2024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96" w:rsidRPr="00C44DA6" w:rsidRDefault="00083C96" w:rsidP="00083C9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Департамент 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 ЯО</w:t>
            </w:r>
          </w:p>
        </w:tc>
      </w:tr>
    </w:tbl>
    <w:p w:rsidR="00634AA6" w:rsidRDefault="00634AA6" w:rsidP="002D1709">
      <w:pPr>
        <w:pStyle w:val="a4"/>
        <w:spacing w:before="60" w:after="60" w:line="230" w:lineRule="auto"/>
        <w:ind w:left="0"/>
        <w:rPr>
          <w:rFonts w:ascii="Times New Roman" w:hAnsi="Times New Roman" w:cs="Times New Roman"/>
          <w:sz w:val="14"/>
          <w:szCs w:val="20"/>
        </w:rPr>
      </w:pPr>
      <w:r>
        <w:rPr>
          <w:rFonts w:ascii="Times New Roman" w:hAnsi="Times New Roman" w:cs="Times New Roman"/>
          <w:sz w:val="14"/>
          <w:szCs w:val="20"/>
        </w:rPr>
        <w:br w:type="page"/>
      </w:r>
    </w:p>
    <w:p w:rsidR="004B7638" w:rsidRPr="00C44DA6" w:rsidRDefault="004B7638" w:rsidP="002D1709">
      <w:pPr>
        <w:pStyle w:val="a4"/>
        <w:spacing w:before="60" w:after="60" w:line="230" w:lineRule="auto"/>
        <w:ind w:left="0"/>
        <w:rPr>
          <w:rFonts w:ascii="Times New Roman" w:hAnsi="Times New Roman" w:cs="Times New Roman"/>
          <w:sz w:val="14"/>
          <w:szCs w:val="20"/>
        </w:rPr>
      </w:pPr>
    </w:p>
    <w:p w:rsidR="004B7638" w:rsidRPr="00C44DA6" w:rsidRDefault="00634AA6" w:rsidP="002D1709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6</w:t>
      </w:r>
      <w:r w:rsidR="004B7638" w:rsidRPr="00C44DA6">
        <w:rPr>
          <w:rFonts w:ascii="Times New Roman" w:hAnsi="Times New Roman" w:cs="Times New Roman"/>
          <w:b/>
          <w:sz w:val="24"/>
          <w:szCs w:val="20"/>
        </w:rPr>
        <w:t>.</w:t>
      </w:r>
      <w:r w:rsidR="00EB083E" w:rsidRPr="00C44DA6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4B7638" w:rsidRPr="00C44DA6">
        <w:rPr>
          <w:rFonts w:ascii="Times New Roman" w:hAnsi="Times New Roman" w:cs="Times New Roman"/>
          <w:b/>
          <w:sz w:val="24"/>
          <w:szCs w:val="20"/>
        </w:rPr>
        <w:t>Молодежная политика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1"/>
        <w:gridCol w:w="2446"/>
        <w:gridCol w:w="1628"/>
        <w:gridCol w:w="1837"/>
        <w:gridCol w:w="2241"/>
        <w:gridCol w:w="1837"/>
        <w:gridCol w:w="4074"/>
        <w:gridCol w:w="2446"/>
        <w:gridCol w:w="2041"/>
        <w:gridCol w:w="2241"/>
      </w:tblGrid>
      <w:tr w:rsidR="00C44DA6" w:rsidRPr="00C44DA6" w:rsidTr="00D365F9">
        <w:trPr>
          <w:trHeight w:val="436"/>
        </w:trPr>
        <w:tc>
          <w:tcPr>
            <w:tcW w:w="223" w:type="pct"/>
            <w:vAlign w:val="center"/>
          </w:tcPr>
          <w:p w:rsidR="004B7638" w:rsidRPr="00C44DA6" w:rsidRDefault="004B7638" w:rsidP="004B7638">
            <w:pPr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4B7638">
            <w:pPr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2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74" w:type="pct"/>
            <w:vAlign w:val="center"/>
          </w:tcPr>
          <w:p w:rsidR="004B7638" w:rsidRPr="00C44DA6" w:rsidRDefault="004B7638" w:rsidP="004B76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4B76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22" w:type="pct"/>
            <w:vAlign w:val="center"/>
          </w:tcPr>
          <w:p w:rsidR="004B7638" w:rsidRPr="00C44DA6" w:rsidRDefault="004B7638" w:rsidP="004B7638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515" w:type="pct"/>
            <w:vAlign w:val="center"/>
          </w:tcPr>
          <w:p w:rsidR="004B7638" w:rsidRPr="00C44DA6" w:rsidRDefault="004B7638" w:rsidP="004B7638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22" w:type="pct"/>
            <w:vAlign w:val="center"/>
          </w:tcPr>
          <w:p w:rsidR="004B7638" w:rsidRPr="00C44DA6" w:rsidRDefault="004B7638" w:rsidP="004B7638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936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2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69" w:type="pct"/>
            <w:vAlign w:val="center"/>
          </w:tcPr>
          <w:p w:rsidR="004B7638" w:rsidRPr="00C44DA6" w:rsidRDefault="004B7638" w:rsidP="004B7638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4B7638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15" w:type="pct"/>
            <w:vAlign w:val="center"/>
          </w:tcPr>
          <w:p w:rsidR="004B7638" w:rsidRPr="00C44DA6" w:rsidRDefault="004B7638" w:rsidP="004B7638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D14A73" w:rsidRPr="00C44DA6" w:rsidRDefault="00634AA6" w:rsidP="00D14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4A73" w:rsidRPr="00C44DA6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F13C84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A73" w:rsidRPr="00C44DA6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модернизация объектов для молодежи</w:t>
            </w:r>
          </w:p>
        </w:tc>
      </w:tr>
      <w:tr w:rsidR="004F27E1" w:rsidRPr="00C44DA6" w:rsidTr="00FF59D1">
        <w:trPr>
          <w:trHeight w:val="154"/>
        </w:trPr>
        <w:tc>
          <w:tcPr>
            <w:tcW w:w="223" w:type="pct"/>
          </w:tcPr>
          <w:p w:rsidR="004F27E1" w:rsidRPr="00C44DA6" w:rsidRDefault="00634AA6" w:rsidP="004F2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27E1" w:rsidRPr="00C44DA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562" w:type="pct"/>
          </w:tcPr>
          <w:p w:rsidR="004F27E1" w:rsidRPr="00C44DA6" w:rsidRDefault="000F6C50" w:rsidP="00223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оздание современного молодежного пространства на базе </w:t>
            </w:r>
            <w:r w:rsidR="004F27E1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учреждения «Социальное агентство молодежи» </w:t>
            </w:r>
          </w:p>
        </w:tc>
        <w:tc>
          <w:tcPr>
            <w:tcW w:w="374" w:type="pct"/>
          </w:tcPr>
          <w:p w:rsidR="004F27E1" w:rsidRPr="00C44DA6" w:rsidRDefault="004F27E1" w:rsidP="0022351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Отсутствие общедоступной территории для свободного самовыражения, творческой деятельности и взаимодействия среди молодежи</w:t>
            </w:r>
          </w:p>
        </w:tc>
        <w:tc>
          <w:tcPr>
            <w:tcW w:w="422" w:type="pct"/>
          </w:tcPr>
          <w:p w:rsidR="004F27E1" w:rsidRPr="00C44DA6" w:rsidRDefault="004F27E1" w:rsidP="00223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Создание креативной площадки для развития молодежи, для вовлечения молодежи в новые формы общения и межличностного взаимодействия</w:t>
            </w:r>
          </w:p>
        </w:tc>
        <w:tc>
          <w:tcPr>
            <w:tcW w:w="515" w:type="pct"/>
          </w:tcPr>
          <w:p w:rsidR="004F27E1" w:rsidRPr="00C44DA6" w:rsidRDefault="004F27E1" w:rsidP="00FF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молодежи, развитие инициатив, проектов</w:t>
            </w:r>
          </w:p>
        </w:tc>
        <w:tc>
          <w:tcPr>
            <w:tcW w:w="422" w:type="pct"/>
          </w:tcPr>
          <w:p w:rsidR="004F27E1" w:rsidRPr="00C44DA6" w:rsidRDefault="004F27E1" w:rsidP="00FF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Увеличение охвата молодежи в 1,1 раза</w:t>
            </w:r>
          </w:p>
        </w:tc>
        <w:tc>
          <w:tcPr>
            <w:tcW w:w="936" w:type="pct"/>
          </w:tcPr>
          <w:p w:rsidR="004F27E1" w:rsidRPr="00C44DA6" w:rsidRDefault="004F27E1" w:rsidP="00FF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ПСД – в разработке, наличие «Дорожной карты» реализации проекта</w:t>
            </w:r>
          </w:p>
          <w:p w:rsidR="004F27E1" w:rsidRPr="00C44DA6" w:rsidRDefault="004F27E1" w:rsidP="00FF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Внебюджетный источник – средства ОАО «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Славнефть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ЯНОС»</w:t>
            </w:r>
          </w:p>
        </w:tc>
        <w:tc>
          <w:tcPr>
            <w:tcW w:w="562" w:type="pct"/>
          </w:tcPr>
          <w:p w:rsidR="004F27E1" w:rsidRPr="00C44DA6" w:rsidRDefault="004F27E1" w:rsidP="00FF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молодежной политики на территории Мышкинского муниципального района»</w:t>
            </w:r>
          </w:p>
        </w:tc>
        <w:tc>
          <w:tcPr>
            <w:tcW w:w="469" w:type="pct"/>
          </w:tcPr>
          <w:p w:rsidR="004F27E1" w:rsidRPr="00C44DA6" w:rsidRDefault="004F27E1" w:rsidP="00FF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2022-2026</w:t>
            </w:r>
          </w:p>
        </w:tc>
        <w:tc>
          <w:tcPr>
            <w:tcW w:w="515" w:type="pct"/>
          </w:tcPr>
          <w:p w:rsidR="004F27E1" w:rsidRPr="00C44DA6" w:rsidRDefault="004F27E1" w:rsidP="00FF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МР,</w:t>
            </w:r>
          </w:p>
          <w:p w:rsidR="004F27E1" w:rsidRPr="00C44DA6" w:rsidRDefault="004F27E1" w:rsidP="00FF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Мышкинского муниципального района «Социальное агентство молодежи»</w:t>
            </w:r>
          </w:p>
        </w:tc>
      </w:tr>
    </w:tbl>
    <w:p w:rsidR="00E550DF" w:rsidRPr="007E66BC" w:rsidRDefault="00634AA6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E550DF"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Некоммерческий сектор </w:t>
      </w:r>
    </w:p>
    <w:p w:rsidR="00E550DF" w:rsidRPr="00C44DA6" w:rsidRDefault="00E550DF" w:rsidP="00E550DF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>Общая информация</w:t>
      </w:r>
    </w:p>
    <w:tbl>
      <w:tblPr>
        <w:tblW w:w="1499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191"/>
        <w:gridCol w:w="2126"/>
      </w:tblGrid>
      <w:tr w:rsidR="00C44DA6" w:rsidRPr="00C44DA6" w:rsidTr="0063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DF" w:rsidRPr="00C44DA6" w:rsidRDefault="00E550DF" w:rsidP="00036A64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0DF" w:rsidRPr="00C44DA6" w:rsidRDefault="00E550DF" w:rsidP="00036A64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DF" w:rsidRPr="00C44DA6" w:rsidRDefault="00E550DF" w:rsidP="00CA52B8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CA52B8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634A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DF" w:rsidRPr="00C44DA6" w:rsidRDefault="00E550DF" w:rsidP="00036A64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0DF" w:rsidRPr="00C44DA6" w:rsidRDefault="00E550DF" w:rsidP="00036A64">
            <w:pPr>
              <w:pStyle w:val="Default"/>
              <w:spacing w:line="276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Количество некоммерческих организаций, зарегистрированных в качестве юридического лица,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DF" w:rsidRPr="00C44DA6" w:rsidRDefault="00414FE7" w:rsidP="0022351C">
            <w:pPr>
              <w:pStyle w:val="Default"/>
              <w:spacing w:line="276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9</w:t>
            </w:r>
          </w:p>
        </w:tc>
      </w:tr>
      <w:tr w:rsidR="00C44DA6" w:rsidRPr="00C44DA6" w:rsidTr="00634AA6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DF" w:rsidRPr="00C44DA6" w:rsidRDefault="00E550DF" w:rsidP="00036A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0DF" w:rsidRPr="00C44DA6" w:rsidRDefault="00E550DF" w:rsidP="00036A64">
            <w:pPr>
              <w:pStyle w:val="Default"/>
              <w:spacing w:line="276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Количество жителей, принимающих участие в мероприятиях социально ориентированных некоммерческих организаций,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DF" w:rsidRPr="00C44DA6" w:rsidRDefault="00414FE7" w:rsidP="0022351C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1920</w:t>
            </w:r>
          </w:p>
        </w:tc>
      </w:tr>
    </w:tbl>
    <w:p w:rsidR="00E550DF" w:rsidRPr="00634AA6" w:rsidRDefault="00E550DF" w:rsidP="002D1709">
      <w:pPr>
        <w:pStyle w:val="a4"/>
        <w:spacing w:after="60" w:line="240" w:lineRule="auto"/>
        <w:ind w:left="0"/>
        <w:rPr>
          <w:rFonts w:ascii="Times New Roman" w:hAnsi="Times New Roman" w:cs="Times New Roman"/>
          <w:sz w:val="12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1"/>
        <w:gridCol w:w="2446"/>
        <w:gridCol w:w="1628"/>
        <w:gridCol w:w="1837"/>
        <w:gridCol w:w="2241"/>
        <w:gridCol w:w="1837"/>
        <w:gridCol w:w="4074"/>
        <w:gridCol w:w="2511"/>
        <w:gridCol w:w="1976"/>
        <w:gridCol w:w="2241"/>
      </w:tblGrid>
      <w:tr w:rsidR="00C44DA6" w:rsidRPr="00C44DA6" w:rsidTr="00634AA6">
        <w:trPr>
          <w:trHeight w:val="43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DF" w:rsidRPr="00C44DA6" w:rsidRDefault="00E550DF" w:rsidP="00634AA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550DF" w:rsidRPr="00C44DA6" w:rsidRDefault="00E550DF" w:rsidP="00634AA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DF" w:rsidRPr="00C44DA6" w:rsidRDefault="00E550DF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DF" w:rsidRPr="00C44DA6" w:rsidRDefault="00E550DF" w:rsidP="00634AA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E550DF" w:rsidRPr="00C44DA6" w:rsidRDefault="00E550DF" w:rsidP="00634AA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DF" w:rsidRPr="00C44DA6" w:rsidRDefault="00E550DF" w:rsidP="00634AA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DF" w:rsidRPr="00C44DA6" w:rsidRDefault="00E550DF" w:rsidP="00634AA6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DF" w:rsidRPr="00C44DA6" w:rsidRDefault="00E550DF" w:rsidP="00634AA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DF" w:rsidRPr="00C44DA6" w:rsidRDefault="00E550DF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DF" w:rsidRPr="00C44DA6" w:rsidRDefault="00E550DF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DF" w:rsidRPr="00C44DA6" w:rsidRDefault="00E550DF" w:rsidP="00634AA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E550DF" w:rsidRPr="00C44DA6" w:rsidRDefault="00E550DF" w:rsidP="00634AA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DF" w:rsidRPr="00C44DA6" w:rsidRDefault="00E550DF" w:rsidP="00634AA6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550DF" w:rsidRPr="00C44DA6" w:rsidRDefault="00634AA6" w:rsidP="00634AA6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DF" w:rsidRPr="00C44DA6">
              <w:rPr>
                <w:rFonts w:ascii="Times New Roman" w:hAnsi="Times New Roman" w:cs="Times New Roman"/>
                <w:sz w:val="20"/>
                <w:szCs w:val="20"/>
              </w:rPr>
              <w:t>.1. Поддержка социально ориентированных некоммерческих организаций</w:t>
            </w:r>
          </w:p>
        </w:tc>
      </w:tr>
      <w:tr w:rsidR="00C44DA6" w:rsidRPr="00C44DA6" w:rsidTr="00634AA6">
        <w:trPr>
          <w:trHeight w:val="1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DF" w:rsidRPr="00C44DA6" w:rsidRDefault="00634AA6" w:rsidP="00634AA6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550DF" w:rsidRPr="00C44DA6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DF" w:rsidRPr="00C44DA6" w:rsidRDefault="00A139B7" w:rsidP="00634AA6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Предоставление финансовой</w:t>
            </w:r>
            <w:r w:rsidR="00DF4C6D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C1" w:rsidRPr="00C44DA6" w:rsidRDefault="003B5AC9" w:rsidP="00634AA6">
            <w:pPr>
              <w:pStyle w:val="ac"/>
              <w:spacing w:before="0" w:beforeAutospacing="0" w:after="0" w:afterAutospacing="0" w:line="230" w:lineRule="auto"/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C44DA6">
              <w:rPr>
                <w:rFonts w:eastAsia="Calibri"/>
                <w:sz w:val="20"/>
                <w:szCs w:val="26"/>
                <w:lang w:eastAsia="en-US"/>
              </w:rPr>
              <w:t>Н</w:t>
            </w:r>
            <w:r w:rsidR="002C05C1" w:rsidRPr="00C44DA6">
              <w:rPr>
                <w:rFonts w:eastAsia="Calibri"/>
                <w:sz w:val="20"/>
                <w:szCs w:val="26"/>
                <w:lang w:eastAsia="en-US"/>
              </w:rPr>
              <w:t>изкая гражданская активность населения;</w:t>
            </w:r>
          </w:p>
          <w:p w:rsidR="00E550DF" w:rsidRPr="00C44DA6" w:rsidRDefault="002C05C1" w:rsidP="00634AA6">
            <w:pPr>
              <w:pStyle w:val="ac"/>
              <w:spacing w:before="0" w:beforeAutospacing="0" w:after="0" w:afterAutospacing="0" w:line="230" w:lineRule="auto"/>
              <w:jc w:val="center"/>
              <w:rPr>
                <w:sz w:val="20"/>
                <w:szCs w:val="20"/>
              </w:rPr>
            </w:pPr>
            <w:r w:rsidRPr="00C44DA6">
              <w:rPr>
                <w:rFonts w:eastAsia="Calibri"/>
                <w:sz w:val="20"/>
                <w:szCs w:val="26"/>
                <w:lang w:eastAsia="en-US"/>
              </w:rPr>
              <w:t xml:space="preserve">ограниченные ресурсы НКО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3D" w:rsidRPr="00C44DA6" w:rsidRDefault="0091143D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Повышение эффективности работы СОНКО на территории Мышкинского муниципального района, количества и качества проводимых ими мероприятий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C9" w:rsidRPr="00C44DA6" w:rsidRDefault="003B5AC9" w:rsidP="00634AA6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Вовлечение социально ориентированных некоммерческих организаций Мышкинского муниципального района в решение задач социального развития Мышкинского муниципального района</w:t>
            </w:r>
            <w:r w:rsidR="00BF4765"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</w:p>
          <w:p w:rsidR="00E550DF" w:rsidRPr="00C44DA6" w:rsidRDefault="00BF4765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Через НКО жители района получают возможность проявлять добровольную инициативу.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53" w:rsidRPr="00C44DA6" w:rsidRDefault="00A1042B" w:rsidP="00634AA6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Поддержка оказана</w:t>
            </w:r>
            <w:r w:rsidR="00783C53"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:</w:t>
            </w:r>
          </w:p>
          <w:p w:rsidR="00E550DF" w:rsidRPr="00C44DA6" w:rsidRDefault="0022351C" w:rsidP="00634AA6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7</w:t>
            </w:r>
            <w:r w:rsidR="00783C53"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СОНКО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DF" w:rsidRPr="00C44DA6" w:rsidRDefault="00F50CA0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Оказание финансо</w:t>
            </w:r>
            <w:r w:rsidR="002E43B1"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вой поддержки СОНКО, реализующих</w:t>
            </w: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социально значимые проекты и программы на территории ММР в рамках муниципальной программы «Поддержка социально ориентированных некоммерческих организаций Мышкинского муниципального района»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DD" w:rsidRPr="00634AA6" w:rsidRDefault="0022351C" w:rsidP="00634AA6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</w:pPr>
            <w:r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>Г</w:t>
            </w:r>
            <w:r w:rsidR="003C5695"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>осударственн</w:t>
            </w:r>
            <w:r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 xml:space="preserve">ая </w:t>
            </w:r>
            <w:r w:rsidR="00961ED5"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>программ</w:t>
            </w:r>
            <w:r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>а</w:t>
            </w:r>
            <w:r w:rsidR="00961ED5"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 xml:space="preserve"> Ярославской области «</w:t>
            </w:r>
            <w:r w:rsidR="003C5695"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>Развитие институтов гражданского</w:t>
            </w:r>
            <w:r w:rsidR="00961ED5"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 xml:space="preserve"> общества в Ярославской области»</w:t>
            </w:r>
            <w:r w:rsidR="003C5695"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 xml:space="preserve"> на 2021 - 2025 годы</w:t>
            </w:r>
            <w:r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 xml:space="preserve"> (постановление Правительства Ярославской области от 31.03.2021 № 173-п)</w:t>
            </w:r>
            <w:r w:rsidR="004542D5"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>,</w:t>
            </w:r>
          </w:p>
          <w:p w:rsidR="004542D5" w:rsidRPr="00C44DA6" w:rsidRDefault="0022351C" w:rsidP="00634AA6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>Муниципальная программа «Поддержка социально ориентированных некоммерческих организаций Мышкинского муниципального района» на 2021-2023 годы (п</w:t>
            </w:r>
            <w:r w:rsidR="00787AC7"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 xml:space="preserve">остановление Администрации Мышкинского </w:t>
            </w:r>
            <w:r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>МР</w:t>
            </w:r>
            <w:r w:rsidR="00787AC7"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 xml:space="preserve"> </w:t>
            </w:r>
            <w:r w:rsidR="00602FDD"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>от 28.05.2021 № 194</w:t>
            </w:r>
            <w:r w:rsidRPr="00634AA6">
              <w:rPr>
                <w:rFonts w:ascii="Times New Roman" w:eastAsia="Calibri" w:hAnsi="Times New Roman" w:cs="Times New Roman"/>
                <w:spacing w:val="-4"/>
                <w:sz w:val="20"/>
                <w:szCs w:val="26"/>
              </w:rPr>
              <w:t>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DF" w:rsidRDefault="00783C53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416ADD" w:rsidRPr="00C44DA6">
              <w:rPr>
                <w:rFonts w:ascii="Times New Roman" w:hAnsi="Times New Roman" w:cs="Times New Roman"/>
                <w:sz w:val="20"/>
                <w:szCs w:val="20"/>
              </w:rPr>
              <w:t>-2023</w:t>
            </w:r>
          </w:p>
          <w:p w:rsidR="0022351C" w:rsidRDefault="0022351C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51C" w:rsidRPr="00C44DA6" w:rsidRDefault="0022351C" w:rsidP="00634AA6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2022- 3 СОНКО</w:t>
            </w:r>
          </w:p>
          <w:p w:rsidR="0022351C" w:rsidRPr="00C44DA6" w:rsidRDefault="0022351C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2023 – 4 СОНКО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B6" w:rsidRPr="00C44DA6" w:rsidRDefault="009059B6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Департамент общественных связей ЯО,</w:t>
            </w:r>
          </w:p>
          <w:p w:rsidR="00E550DF" w:rsidRPr="00C44DA6" w:rsidRDefault="009059B6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Мышкинского муниципального </w:t>
            </w: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="002235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йона</w:t>
            </w:r>
            <w:proofErr w:type="spellEnd"/>
          </w:p>
        </w:tc>
      </w:tr>
      <w:tr w:rsidR="00C44DA6" w:rsidRPr="00C44DA6" w:rsidTr="00634AA6">
        <w:trPr>
          <w:trHeight w:val="15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B7" w:rsidRPr="00C44DA6" w:rsidRDefault="00634AA6" w:rsidP="00634AA6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139B7" w:rsidRPr="00C44DA6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B7" w:rsidRPr="00C44DA6" w:rsidRDefault="00FC3F90" w:rsidP="00634AA6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Предоставление имущественной поддержки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28" w:rsidRPr="00C44DA6" w:rsidRDefault="00A97C28" w:rsidP="00634AA6">
            <w:pPr>
              <w:pStyle w:val="ac"/>
              <w:spacing w:before="0" w:beforeAutospacing="0" w:after="0" w:afterAutospacing="0" w:line="230" w:lineRule="auto"/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C44DA6">
              <w:rPr>
                <w:rFonts w:eastAsia="Calibri"/>
                <w:sz w:val="20"/>
                <w:szCs w:val="26"/>
                <w:lang w:eastAsia="en-US"/>
              </w:rPr>
              <w:t>Низкая гражданская активность населения;</w:t>
            </w:r>
          </w:p>
          <w:p w:rsidR="00A139B7" w:rsidRPr="00C44DA6" w:rsidRDefault="00A97C28" w:rsidP="00634AA6">
            <w:pPr>
              <w:pStyle w:val="ac"/>
              <w:spacing w:before="0" w:beforeAutospacing="0" w:after="0" w:afterAutospacing="0" w:line="230" w:lineRule="auto"/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C44DA6">
              <w:rPr>
                <w:rFonts w:eastAsia="Calibri"/>
                <w:sz w:val="20"/>
                <w:szCs w:val="26"/>
                <w:lang w:eastAsia="en-US"/>
              </w:rPr>
              <w:t>ограниченные ресурсы НКО – челове</w:t>
            </w:r>
            <w:r w:rsidR="0022351C">
              <w:rPr>
                <w:rFonts w:eastAsia="Calibri"/>
                <w:sz w:val="20"/>
                <w:szCs w:val="26"/>
                <w:lang w:eastAsia="en-US"/>
              </w:rPr>
              <w:t>ческие, финансовые, технические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B7" w:rsidRPr="00C44DA6" w:rsidRDefault="0080320A" w:rsidP="00634AA6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Повышение эффективности работы СОНКО на территории Мышкинского муниципального района, количества и качества проводимых ими мероприятий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B7" w:rsidRPr="00C44DA6" w:rsidRDefault="0080320A" w:rsidP="00634AA6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Вовлечение социально ориентированных некоммерческих организаций Мышкинского муниципального района в решение задач социального развития Мышкинского муниципального района.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B7" w:rsidRPr="00C44DA6" w:rsidRDefault="00D01F47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Поддержка оказана:</w:t>
            </w:r>
          </w:p>
          <w:p w:rsidR="00D01F47" w:rsidRDefault="0022351C" w:rsidP="00634AA6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4</w:t>
            </w:r>
            <w:r w:rsidR="00D01F47"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СОНКО</w:t>
            </w:r>
          </w:p>
          <w:p w:rsidR="0022351C" w:rsidRDefault="0022351C" w:rsidP="00634AA6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  <w:p w:rsidR="0022351C" w:rsidRPr="00C44DA6" w:rsidRDefault="0022351C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(2 ежегодно)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B7" w:rsidRPr="00C44DA6" w:rsidRDefault="006E2914" w:rsidP="00634AA6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Оказание имущественной поддержки СОНКО (предоставление имущества на льготных условиях</w:t>
            </w:r>
            <w:r w:rsidR="0022351C">
              <w:rPr>
                <w:rFonts w:ascii="Times New Roman" w:eastAsia="Calibri" w:hAnsi="Times New Roman" w:cs="Times New Roman"/>
                <w:sz w:val="20"/>
                <w:szCs w:val="26"/>
              </w:rPr>
              <w:t>) путем проведения конкурса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1C" w:rsidRPr="00634AA6" w:rsidRDefault="0022351C" w:rsidP="00634AA6">
            <w:pPr>
              <w:pStyle w:val="ac"/>
              <w:spacing w:before="0" w:beforeAutospacing="0" w:after="0" w:afterAutospacing="0" w:line="230" w:lineRule="auto"/>
              <w:jc w:val="center"/>
              <w:rPr>
                <w:rFonts w:eastAsia="Calibri"/>
                <w:spacing w:val="-4"/>
                <w:sz w:val="20"/>
                <w:szCs w:val="26"/>
              </w:rPr>
            </w:pPr>
            <w:r w:rsidRPr="00634AA6">
              <w:rPr>
                <w:rFonts w:eastAsia="Calibri"/>
                <w:spacing w:val="-4"/>
                <w:sz w:val="20"/>
                <w:szCs w:val="26"/>
              </w:rPr>
              <w:t>Муниципальная программа «Поддержка социально ориентированных некоммерческих организаций Мышкинского муниципального района» на 2021-2023 годы (постановление Администрации Мышкинского МР от 28.05.2021 № 194),</w:t>
            </w:r>
          </w:p>
          <w:p w:rsidR="00AF3443" w:rsidRPr="00C44DA6" w:rsidRDefault="00AF3443" w:rsidP="00634AA6">
            <w:pPr>
              <w:pStyle w:val="ac"/>
              <w:spacing w:before="0" w:beforeAutospacing="0" w:after="0" w:afterAutospacing="0" w:line="230" w:lineRule="auto"/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634AA6">
              <w:rPr>
                <w:rFonts w:eastAsia="Calibri"/>
                <w:spacing w:val="-4"/>
                <w:sz w:val="20"/>
                <w:szCs w:val="26"/>
                <w:lang w:eastAsia="en-US"/>
              </w:rPr>
              <w:t>Постановление Администрации Мышкинского муниципального района от 09.10.2015 № 696 «Об оказании имущественной поддержки</w:t>
            </w:r>
            <w:r w:rsidR="0022351C" w:rsidRPr="00634AA6">
              <w:rPr>
                <w:rFonts w:eastAsia="Calibri"/>
                <w:spacing w:val="-4"/>
                <w:sz w:val="20"/>
                <w:szCs w:val="26"/>
                <w:lang w:eastAsia="en-US"/>
              </w:rPr>
              <w:t xml:space="preserve"> </w:t>
            </w:r>
            <w:r w:rsidRPr="00634AA6">
              <w:rPr>
                <w:rFonts w:eastAsia="Calibri"/>
                <w:spacing w:val="-4"/>
                <w:sz w:val="20"/>
                <w:szCs w:val="26"/>
                <w:lang w:eastAsia="en-US"/>
              </w:rPr>
              <w:t>социально ориентированным некоммерческим организациям»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B7" w:rsidRPr="00C44DA6" w:rsidRDefault="00A97C28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B7" w:rsidRPr="00C44DA6" w:rsidRDefault="00FC3F90" w:rsidP="00634AA6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муниципального района (</w:t>
            </w:r>
            <w:r w:rsidR="006916DD" w:rsidRPr="00C44DA6">
              <w:rPr>
                <w:rFonts w:ascii="Times New Roman" w:hAnsi="Times New Roman" w:cs="Times New Roman"/>
                <w:sz w:val="20"/>
                <w:szCs w:val="20"/>
              </w:rPr>
              <w:t>Управление экономики и финансов, Комитет по управлению имуществом и градостроительству)</w:t>
            </w:r>
          </w:p>
        </w:tc>
      </w:tr>
    </w:tbl>
    <w:p w:rsidR="0022351C" w:rsidRPr="008654FA" w:rsidRDefault="0022351C" w:rsidP="00634AA6"/>
    <w:p w:rsidR="00173834" w:rsidRPr="007E66BC" w:rsidRDefault="00173834" w:rsidP="007E66BC">
      <w:pPr>
        <w:pStyle w:val="1"/>
        <w:spacing w:before="60" w:after="60" w:line="240" w:lineRule="auto"/>
        <w:jc w:val="center"/>
        <w:rPr>
          <w:rFonts w:ascii="Times New Roman" w:hAnsi="Times New Roman" w:cs="Times New Roman"/>
          <w:color w:val="auto"/>
          <w:sz w:val="22"/>
          <w:lang w:val="en-US"/>
        </w:rPr>
      </w:pPr>
      <w:r w:rsidRPr="007E66BC">
        <w:rPr>
          <w:rFonts w:ascii="Times New Roman" w:hAnsi="Times New Roman" w:cs="Times New Roman"/>
          <w:color w:val="auto"/>
          <w:sz w:val="22"/>
          <w:lang w:val="en-US"/>
        </w:rPr>
        <w:lastRenderedPageBreak/>
        <w:t>IV. МУНИЦИПАЛЬНОЕ УПРАВЛЕНИЕ</w:t>
      </w:r>
    </w:p>
    <w:p w:rsidR="00C26B62" w:rsidRPr="00C44DA6" w:rsidRDefault="00C26B62" w:rsidP="002D170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531"/>
        <w:gridCol w:w="1531"/>
        <w:gridCol w:w="1531"/>
        <w:gridCol w:w="1531"/>
        <w:gridCol w:w="1531"/>
      </w:tblGrid>
      <w:tr w:rsidR="000F6C50" w:rsidRPr="00C44DA6" w:rsidTr="0022351C">
        <w:tc>
          <w:tcPr>
            <w:tcW w:w="675" w:type="dxa"/>
            <w:vAlign w:val="center"/>
          </w:tcPr>
          <w:p w:rsidR="00C078FF" w:rsidRPr="00C44DA6" w:rsidRDefault="00C078FF" w:rsidP="000F6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513" w:type="dxa"/>
            <w:vAlign w:val="center"/>
          </w:tcPr>
          <w:p w:rsidR="00C078FF" w:rsidRPr="00C44DA6" w:rsidRDefault="00C078FF" w:rsidP="000F6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531" w:type="dxa"/>
            <w:vAlign w:val="center"/>
          </w:tcPr>
          <w:p w:rsidR="00C078FF" w:rsidRPr="00C44DA6" w:rsidRDefault="00C078FF" w:rsidP="000F6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на 01.01.2021</w:t>
            </w:r>
          </w:p>
        </w:tc>
        <w:tc>
          <w:tcPr>
            <w:tcW w:w="1531" w:type="dxa"/>
            <w:vAlign w:val="center"/>
          </w:tcPr>
          <w:p w:rsidR="00C078FF" w:rsidRPr="00C44DA6" w:rsidRDefault="00C078FF" w:rsidP="000F6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на 01.01.2022</w:t>
            </w:r>
          </w:p>
        </w:tc>
        <w:tc>
          <w:tcPr>
            <w:tcW w:w="1531" w:type="dxa"/>
            <w:vAlign w:val="center"/>
          </w:tcPr>
          <w:p w:rsidR="00C078FF" w:rsidRPr="00C44DA6" w:rsidRDefault="00C078FF" w:rsidP="000F6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на 01.01.2023</w:t>
            </w:r>
          </w:p>
        </w:tc>
        <w:tc>
          <w:tcPr>
            <w:tcW w:w="1531" w:type="dxa"/>
            <w:vAlign w:val="center"/>
          </w:tcPr>
          <w:p w:rsidR="00C078FF" w:rsidRPr="00C44DA6" w:rsidRDefault="00C078FF" w:rsidP="000F6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на 01.01.2024</w:t>
            </w:r>
          </w:p>
        </w:tc>
        <w:tc>
          <w:tcPr>
            <w:tcW w:w="1531" w:type="dxa"/>
            <w:vAlign w:val="center"/>
          </w:tcPr>
          <w:p w:rsidR="00C078FF" w:rsidRPr="00C44DA6" w:rsidRDefault="00C078FF" w:rsidP="000F6C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на 01.01.2025</w:t>
            </w:r>
          </w:p>
        </w:tc>
      </w:tr>
      <w:tr w:rsidR="000F6C50" w:rsidRPr="00C44DA6" w:rsidTr="0022351C">
        <w:tc>
          <w:tcPr>
            <w:tcW w:w="675" w:type="dxa"/>
          </w:tcPr>
          <w:p w:rsidR="00C078FF" w:rsidRPr="00C44DA6" w:rsidRDefault="00C078FF" w:rsidP="000F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C078FF" w:rsidRPr="00C44DA6" w:rsidRDefault="00C078FF" w:rsidP="000F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Сведения о количестве осуществляемых деятельность муниципальных предприятий</w:t>
            </w:r>
          </w:p>
        </w:tc>
        <w:tc>
          <w:tcPr>
            <w:tcW w:w="1531" w:type="dxa"/>
          </w:tcPr>
          <w:p w:rsidR="00C078FF" w:rsidRPr="00AE2E1C" w:rsidRDefault="008647D4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:rsidR="00C078FF" w:rsidRPr="00AE2E1C" w:rsidRDefault="008647D4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</w:tcPr>
          <w:p w:rsidR="00C078FF" w:rsidRPr="00C44DA6" w:rsidRDefault="00C26B62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C078FF" w:rsidRPr="00C44DA6" w:rsidRDefault="00C26B62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</w:tcPr>
          <w:p w:rsidR="00C078FF" w:rsidRPr="00C44DA6" w:rsidRDefault="008647D4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078FF" w:rsidRPr="0022351C" w:rsidRDefault="00C078FF" w:rsidP="002D1709">
      <w:pPr>
        <w:spacing w:before="120" w:after="0" w:line="240" w:lineRule="auto"/>
        <w:jc w:val="center"/>
        <w:rPr>
          <w:rFonts w:ascii="Times New Roman" w:hAnsi="Times New Roman" w:cs="Times New Roman"/>
          <w:sz w:val="6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2407"/>
        <w:gridCol w:w="3116"/>
        <w:gridCol w:w="3190"/>
        <w:gridCol w:w="2259"/>
        <w:gridCol w:w="1941"/>
        <w:gridCol w:w="2237"/>
        <w:gridCol w:w="2133"/>
        <w:gridCol w:w="1811"/>
        <w:gridCol w:w="1993"/>
      </w:tblGrid>
      <w:tr w:rsidR="00C44DA6" w:rsidRPr="00C44DA6" w:rsidTr="000F6C50">
        <w:trPr>
          <w:trHeight w:val="436"/>
          <w:tblHeader/>
        </w:trPr>
        <w:tc>
          <w:tcPr>
            <w:tcW w:w="155" w:type="pct"/>
            <w:vAlign w:val="center"/>
          </w:tcPr>
          <w:p w:rsidR="00173834" w:rsidRPr="00C44DA6" w:rsidRDefault="00173834" w:rsidP="0068762F">
            <w:pPr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73834" w:rsidRPr="00C44DA6" w:rsidRDefault="00173834" w:rsidP="0068762F">
            <w:pPr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53" w:type="pct"/>
            <w:vAlign w:val="center"/>
          </w:tcPr>
          <w:p w:rsidR="00173834" w:rsidRPr="00C44DA6" w:rsidRDefault="00173834" w:rsidP="00687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716" w:type="pct"/>
            <w:vAlign w:val="center"/>
          </w:tcPr>
          <w:p w:rsidR="00173834" w:rsidRPr="00C44DA6" w:rsidRDefault="00173834" w:rsidP="006876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173834" w:rsidRPr="00C44DA6" w:rsidRDefault="00173834" w:rsidP="006876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733" w:type="pct"/>
            <w:vAlign w:val="center"/>
          </w:tcPr>
          <w:p w:rsidR="00173834" w:rsidRPr="00C44DA6" w:rsidRDefault="00173834" w:rsidP="0068762F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519" w:type="pct"/>
            <w:vAlign w:val="center"/>
          </w:tcPr>
          <w:p w:rsidR="00173834" w:rsidRPr="00C44DA6" w:rsidRDefault="00173834" w:rsidP="0068762F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46" w:type="pct"/>
            <w:vAlign w:val="center"/>
          </w:tcPr>
          <w:p w:rsidR="00173834" w:rsidRPr="00C44DA6" w:rsidRDefault="00173834" w:rsidP="0068762F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514" w:type="pct"/>
            <w:vAlign w:val="center"/>
          </w:tcPr>
          <w:p w:rsidR="00173834" w:rsidRPr="00C44DA6" w:rsidRDefault="00173834" w:rsidP="00687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490" w:type="pct"/>
            <w:vAlign w:val="center"/>
          </w:tcPr>
          <w:p w:rsidR="00173834" w:rsidRPr="00C44DA6" w:rsidRDefault="00173834" w:rsidP="006876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16" w:type="pct"/>
            <w:vAlign w:val="center"/>
          </w:tcPr>
          <w:p w:rsidR="00173834" w:rsidRPr="00C44DA6" w:rsidRDefault="00173834" w:rsidP="0068762F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173834" w:rsidRPr="00C44DA6" w:rsidRDefault="00173834" w:rsidP="0068762F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458" w:type="pct"/>
            <w:vAlign w:val="center"/>
          </w:tcPr>
          <w:p w:rsidR="00173834" w:rsidRPr="00C44DA6" w:rsidRDefault="00173834" w:rsidP="0068762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173834" w:rsidRPr="00C44DA6" w:rsidRDefault="00173834" w:rsidP="0068762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управления, предоставления муниципальных и государственных услуг</w:t>
            </w:r>
          </w:p>
        </w:tc>
      </w:tr>
      <w:tr w:rsidR="00C44DA6" w:rsidRPr="00C44DA6" w:rsidTr="000F6C50">
        <w:trPr>
          <w:trHeight w:val="154"/>
        </w:trPr>
        <w:tc>
          <w:tcPr>
            <w:tcW w:w="155" w:type="pct"/>
          </w:tcPr>
          <w:p w:rsidR="00C47339" w:rsidRPr="00C44DA6" w:rsidRDefault="00C47339" w:rsidP="000F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F6C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53" w:type="pct"/>
          </w:tcPr>
          <w:p w:rsidR="00C47339" w:rsidRPr="00C44DA6" w:rsidRDefault="00C47339" w:rsidP="000F6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Перевод социально значимых муниципальных услуг в электронный формат</w:t>
            </w:r>
          </w:p>
        </w:tc>
        <w:tc>
          <w:tcPr>
            <w:tcW w:w="716" w:type="pct"/>
          </w:tcPr>
          <w:p w:rsidR="00C47339" w:rsidRPr="00C44DA6" w:rsidRDefault="00C47339" w:rsidP="000F6C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Отсутствие возможности предоставления муниципальных услуг в электронном формате в соответствии с требованиями</w:t>
            </w:r>
          </w:p>
          <w:p w:rsidR="00C47339" w:rsidRPr="00C44DA6" w:rsidRDefault="00C47339" w:rsidP="000F6C5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цифровой трансформации на Едином портале государственных и муниципальных услуг (функций)</w:t>
            </w:r>
          </w:p>
        </w:tc>
        <w:tc>
          <w:tcPr>
            <w:tcW w:w="733" w:type="pct"/>
          </w:tcPr>
          <w:p w:rsidR="00C47339" w:rsidRPr="00C44DA6" w:rsidRDefault="00C47339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Обеспечение целевого состояния предоставления массовых социально значимых государственных и муниципальных услуг в соответствии с требованиями цифровой трансформации</w:t>
            </w:r>
          </w:p>
        </w:tc>
        <w:tc>
          <w:tcPr>
            <w:tcW w:w="519" w:type="pct"/>
          </w:tcPr>
          <w:p w:rsidR="00C47339" w:rsidRPr="00C44DA6" w:rsidRDefault="00C47339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Повышение уровня удовлетворенности граждан качеством предоставления массовых социально значимых государственных и муниципальных услуг в электронном формате</w:t>
            </w:r>
          </w:p>
        </w:tc>
        <w:tc>
          <w:tcPr>
            <w:tcW w:w="446" w:type="pct"/>
          </w:tcPr>
          <w:p w:rsidR="00C47339" w:rsidRPr="00C44DA6" w:rsidRDefault="00C47339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Доля массовых социально значимых услуг, доступных в электронном виде (ожидаемое значение - 95%)</w:t>
            </w:r>
          </w:p>
        </w:tc>
        <w:tc>
          <w:tcPr>
            <w:tcW w:w="514" w:type="pct"/>
          </w:tcPr>
          <w:p w:rsidR="00C47339" w:rsidRPr="00C44DA6" w:rsidRDefault="00C47339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Наличие административных регламентов предоставления государственных и муниципальных услуг в соответствие с описаниями целевых состояний предоставления услуг, типовыми регламентами, разработанными ФОИВ</w:t>
            </w:r>
          </w:p>
          <w:p w:rsidR="00C47339" w:rsidRPr="00C44DA6" w:rsidRDefault="00C47339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</w:tcPr>
          <w:p w:rsidR="00C47339" w:rsidRPr="00C44DA6" w:rsidRDefault="00C47339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C47339" w:rsidRPr="00C44DA6" w:rsidRDefault="00C47339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339" w:rsidRPr="00C44DA6" w:rsidRDefault="00C47339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Распоряжение Губернатора Ярославской области «Об отдельных вопросах организации работы по цифровой трансформации в Ярославской области» от 25 ноября 2020 г. N 186-р «</w:t>
            </w:r>
          </w:p>
        </w:tc>
        <w:tc>
          <w:tcPr>
            <w:tcW w:w="416" w:type="pct"/>
          </w:tcPr>
          <w:p w:rsidR="00C47339" w:rsidRPr="00C44DA6" w:rsidRDefault="00C47339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458" w:type="pct"/>
          </w:tcPr>
          <w:p w:rsidR="00C47339" w:rsidRPr="00C44DA6" w:rsidRDefault="009B7C6C" w:rsidP="000F6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муниципального района (Первый заместитель Главы администрации Мышкинского муниципального района)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173834" w:rsidRPr="00C44DA6" w:rsidRDefault="00173834" w:rsidP="00F11FE5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муниципального управления</w:t>
            </w:r>
          </w:p>
        </w:tc>
      </w:tr>
      <w:tr w:rsidR="00C44DA6" w:rsidRPr="00C44DA6" w:rsidTr="000F6C50">
        <w:trPr>
          <w:trHeight w:val="154"/>
        </w:trPr>
        <w:tc>
          <w:tcPr>
            <w:tcW w:w="155" w:type="pct"/>
          </w:tcPr>
          <w:p w:rsidR="00511D81" w:rsidRPr="00C44DA6" w:rsidRDefault="00511D81" w:rsidP="00223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F6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3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</w:tcPr>
          <w:p w:rsidR="00511D81" w:rsidRPr="00C44DA6" w:rsidRDefault="0022351C" w:rsidP="005B097D">
            <w:pPr>
              <w:pStyle w:val="Default"/>
              <w:spacing w:line="235" w:lineRule="auto"/>
              <w:rPr>
                <w:color w:val="auto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</w:t>
            </w:r>
            <w:r w:rsidRPr="006A6D10">
              <w:rPr>
                <w:color w:val="000000" w:themeColor="text1"/>
                <w:sz w:val="20"/>
                <w:szCs w:val="20"/>
              </w:rPr>
              <w:t>еформировани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6A6D10">
              <w:rPr>
                <w:color w:val="000000" w:themeColor="text1"/>
                <w:sz w:val="20"/>
                <w:szCs w:val="20"/>
              </w:rPr>
              <w:t xml:space="preserve"> унитарных предприятий на период до 01.01.2025</w:t>
            </w:r>
          </w:p>
        </w:tc>
        <w:tc>
          <w:tcPr>
            <w:tcW w:w="716" w:type="pct"/>
          </w:tcPr>
          <w:p w:rsidR="00511D81" w:rsidRPr="00C44DA6" w:rsidRDefault="00511D81" w:rsidP="00E042AB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Наличие муниципальных унитарных предприятий, осуществляющих деятельность на конкурентных рынках</w:t>
            </w:r>
          </w:p>
        </w:tc>
        <w:tc>
          <w:tcPr>
            <w:tcW w:w="733" w:type="pct"/>
          </w:tcPr>
          <w:p w:rsidR="00511D81" w:rsidRPr="00C44DA6" w:rsidRDefault="00511D81" w:rsidP="00E0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Сокращение количества муниципальных унитарных предприятий</w:t>
            </w:r>
          </w:p>
        </w:tc>
        <w:tc>
          <w:tcPr>
            <w:tcW w:w="519" w:type="pct"/>
          </w:tcPr>
          <w:p w:rsidR="00511D81" w:rsidRPr="00C44DA6" w:rsidRDefault="00511D81" w:rsidP="00E0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Защита и развитие конкуренции на товарных рынках</w:t>
            </w:r>
          </w:p>
        </w:tc>
        <w:tc>
          <w:tcPr>
            <w:tcW w:w="446" w:type="pct"/>
          </w:tcPr>
          <w:p w:rsidR="00511D81" w:rsidRPr="00C44DA6" w:rsidRDefault="008647D4" w:rsidP="00E0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1C">
              <w:rPr>
                <w:rFonts w:ascii="Times New Roman" w:hAnsi="Times New Roman" w:cs="Times New Roman"/>
                <w:sz w:val="20"/>
                <w:szCs w:val="20"/>
              </w:rPr>
              <w:t>Количество, шт. МУП</w:t>
            </w:r>
          </w:p>
        </w:tc>
        <w:tc>
          <w:tcPr>
            <w:tcW w:w="514" w:type="pct"/>
          </w:tcPr>
          <w:p w:rsidR="00511D81" w:rsidRPr="00C44DA6" w:rsidRDefault="00511D81" w:rsidP="00E0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Наличие нормативно-правовой базы – имеется:</w:t>
            </w:r>
          </w:p>
          <w:p w:rsidR="00511D81" w:rsidRPr="00C44DA6" w:rsidRDefault="00511D81" w:rsidP="00E0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27.12.2019 № 485 ФЗ «О внесении изменений в Федеральный закон «О государственных и муниципальных унитарных предприятиях» и Федеральный закон «О защите конкуренции»</w:t>
            </w:r>
          </w:p>
        </w:tc>
        <w:tc>
          <w:tcPr>
            <w:tcW w:w="490" w:type="pct"/>
          </w:tcPr>
          <w:p w:rsidR="00511D81" w:rsidRPr="00C44DA6" w:rsidRDefault="00511D81" w:rsidP="00E042AB">
            <w:pPr>
              <w:pStyle w:val="ConsPlusNormal"/>
              <w:suppressAutoHyphens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C44DA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План мероприятий Ярославской области по реформированию унитарных предприятий на период до 01.01.2025, согласованный УФАС России и утвержденный заместителем Председателя Правительства Ярославской области</w:t>
            </w:r>
          </w:p>
        </w:tc>
        <w:tc>
          <w:tcPr>
            <w:tcW w:w="416" w:type="pct"/>
          </w:tcPr>
          <w:p w:rsidR="00511D81" w:rsidRPr="00C44DA6" w:rsidRDefault="008647D4" w:rsidP="00E0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2E1C">
              <w:rPr>
                <w:rFonts w:ascii="Times New Roman" w:hAnsi="Times New Roman" w:cs="Times New Roman"/>
                <w:sz w:val="20"/>
                <w:szCs w:val="20"/>
              </w:rPr>
              <w:t>постоянно, контрольные точки: ежеквартально за отчетный год</w:t>
            </w:r>
            <w:bookmarkStart w:id="0" w:name="_GoBack"/>
            <w:bookmarkEnd w:id="0"/>
          </w:p>
        </w:tc>
        <w:tc>
          <w:tcPr>
            <w:tcW w:w="458" w:type="pct"/>
          </w:tcPr>
          <w:p w:rsidR="00511D81" w:rsidRPr="00C44DA6" w:rsidRDefault="00511D81" w:rsidP="00E0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Администрация Мышкинского муниципального района</w:t>
            </w:r>
          </w:p>
        </w:tc>
      </w:tr>
    </w:tbl>
    <w:p w:rsidR="004B7638" w:rsidRPr="007E66BC" w:rsidRDefault="004B7638" w:rsidP="007E66BC">
      <w:pPr>
        <w:pStyle w:val="1"/>
        <w:spacing w:before="60" w:after="60" w:line="240" w:lineRule="auto"/>
        <w:jc w:val="center"/>
        <w:rPr>
          <w:rFonts w:ascii="Times New Roman" w:hAnsi="Times New Roman" w:cs="Times New Roman"/>
          <w:color w:val="auto"/>
          <w:sz w:val="22"/>
          <w:lang w:val="en-US"/>
        </w:rPr>
      </w:pPr>
      <w:r w:rsidRPr="007E66BC">
        <w:rPr>
          <w:rFonts w:ascii="Times New Roman" w:hAnsi="Times New Roman" w:cs="Times New Roman"/>
          <w:color w:val="auto"/>
          <w:sz w:val="22"/>
          <w:lang w:val="en-US"/>
        </w:rPr>
        <w:t>V. БЕЗОПАСНОСТЬ</w:t>
      </w:r>
    </w:p>
    <w:p w:rsidR="00824688" w:rsidRPr="00C44DA6" w:rsidRDefault="00824688" w:rsidP="00BE13E8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44DA6">
        <w:rPr>
          <w:rFonts w:ascii="Times New Roman" w:hAnsi="Times New Roman" w:cs="Times New Roman"/>
          <w:i/>
          <w:sz w:val="20"/>
          <w:szCs w:val="20"/>
          <w:u w:val="single"/>
        </w:rPr>
        <w:t xml:space="preserve">Общая информация </w:t>
      </w:r>
    </w:p>
    <w:tbl>
      <w:tblPr>
        <w:tblW w:w="1499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191"/>
        <w:gridCol w:w="2126"/>
      </w:tblGrid>
      <w:tr w:rsidR="00C44DA6" w:rsidRPr="00C44DA6" w:rsidTr="0022351C">
        <w:tc>
          <w:tcPr>
            <w:tcW w:w="675" w:type="dxa"/>
          </w:tcPr>
          <w:p w:rsidR="00824688" w:rsidRPr="00C44DA6" w:rsidRDefault="00824688" w:rsidP="00036A6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 xml:space="preserve">№ </w:t>
            </w:r>
            <w:proofErr w:type="gramStart"/>
            <w:r w:rsidRPr="00C44DA6">
              <w:rPr>
                <w:b/>
                <w:color w:val="auto"/>
                <w:sz w:val="20"/>
                <w:szCs w:val="20"/>
              </w:rPr>
              <w:t>п</w:t>
            </w:r>
            <w:proofErr w:type="gramEnd"/>
            <w:r w:rsidRPr="00C44DA6">
              <w:rPr>
                <w:b/>
                <w:color w:val="auto"/>
                <w:sz w:val="20"/>
                <w:szCs w:val="20"/>
              </w:rPr>
              <w:t>/п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688" w:rsidRPr="00C44DA6" w:rsidRDefault="00824688" w:rsidP="00036A64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2126" w:type="dxa"/>
          </w:tcPr>
          <w:p w:rsidR="00824688" w:rsidRPr="00C44DA6" w:rsidRDefault="00824688" w:rsidP="00F9188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44DA6">
              <w:rPr>
                <w:b/>
                <w:color w:val="auto"/>
                <w:sz w:val="20"/>
                <w:szCs w:val="20"/>
              </w:rPr>
              <w:t>на 01.01.202</w:t>
            </w:r>
            <w:r w:rsidR="00F91889" w:rsidRPr="00C44DA6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C44DA6" w:rsidRPr="00C44DA6" w:rsidTr="0022351C">
        <w:tc>
          <w:tcPr>
            <w:tcW w:w="675" w:type="dxa"/>
          </w:tcPr>
          <w:p w:rsidR="00FE0439" w:rsidRPr="00C44DA6" w:rsidRDefault="00FE0439" w:rsidP="00036A64">
            <w:pPr>
              <w:pStyle w:val="Default"/>
              <w:spacing w:line="235" w:lineRule="auto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439" w:rsidRPr="00C44DA6" w:rsidRDefault="00FE0439" w:rsidP="00036A64">
            <w:pPr>
              <w:pStyle w:val="Default"/>
              <w:spacing w:line="235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Количество зарегистрированных пожаров в расчете на 10 000 человек, единиц</w:t>
            </w:r>
          </w:p>
        </w:tc>
        <w:tc>
          <w:tcPr>
            <w:tcW w:w="2126" w:type="dxa"/>
          </w:tcPr>
          <w:p w:rsidR="00FE0439" w:rsidRPr="00C44DA6" w:rsidRDefault="00FE0439" w:rsidP="000F6C50">
            <w:pPr>
              <w:pStyle w:val="Default"/>
              <w:spacing w:line="235" w:lineRule="auto"/>
              <w:ind w:left="142"/>
              <w:jc w:val="center"/>
              <w:rPr>
                <w:color w:val="auto"/>
                <w:sz w:val="20"/>
                <w:szCs w:val="20"/>
              </w:rPr>
            </w:pPr>
            <w:r w:rsidRPr="00C44DA6">
              <w:rPr>
                <w:color w:val="auto"/>
                <w:sz w:val="20"/>
                <w:szCs w:val="20"/>
              </w:rPr>
              <w:t>46,7</w:t>
            </w:r>
          </w:p>
        </w:tc>
      </w:tr>
      <w:tr w:rsidR="00C44DA6" w:rsidRPr="00C44DA6" w:rsidTr="0022351C">
        <w:trPr>
          <w:trHeight w:val="166"/>
        </w:trPr>
        <w:tc>
          <w:tcPr>
            <w:tcW w:w="675" w:type="dxa"/>
          </w:tcPr>
          <w:p w:rsidR="00FE0439" w:rsidRPr="00C44DA6" w:rsidRDefault="00FE0439" w:rsidP="00036A64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439" w:rsidRPr="00C44DA6" w:rsidRDefault="00FE0439" w:rsidP="00036A64">
            <w:pPr>
              <w:pStyle w:val="Default"/>
              <w:spacing w:line="235" w:lineRule="auto"/>
              <w:rPr>
                <w:rFonts w:eastAsia="Calibri"/>
                <w:color w:val="auto"/>
                <w:sz w:val="20"/>
                <w:szCs w:val="26"/>
              </w:rPr>
            </w:pPr>
            <w:r w:rsidRPr="00C44DA6">
              <w:rPr>
                <w:rFonts w:eastAsia="Calibri"/>
                <w:color w:val="auto"/>
                <w:sz w:val="20"/>
                <w:szCs w:val="26"/>
              </w:rPr>
              <w:t>Число погибших в ДТП на 10 000 человек</w:t>
            </w:r>
          </w:p>
        </w:tc>
        <w:tc>
          <w:tcPr>
            <w:tcW w:w="2126" w:type="dxa"/>
          </w:tcPr>
          <w:p w:rsidR="00FE0439" w:rsidRPr="00C44DA6" w:rsidRDefault="00FE0439" w:rsidP="000F6C50">
            <w:pPr>
              <w:spacing w:after="0" w:line="235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A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D2BEB" w:rsidRPr="00C44DA6" w:rsidRDefault="00CD2BEB" w:rsidP="00B07E9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1"/>
        <w:gridCol w:w="2446"/>
        <w:gridCol w:w="1628"/>
        <w:gridCol w:w="1837"/>
        <w:gridCol w:w="2241"/>
        <w:gridCol w:w="1837"/>
        <w:gridCol w:w="4074"/>
        <w:gridCol w:w="2446"/>
        <w:gridCol w:w="2041"/>
        <w:gridCol w:w="2241"/>
      </w:tblGrid>
      <w:tr w:rsidR="00C44DA6" w:rsidRPr="00C44DA6" w:rsidTr="000F6C50">
        <w:trPr>
          <w:trHeight w:val="436"/>
          <w:tblHeader/>
        </w:trPr>
        <w:tc>
          <w:tcPr>
            <w:tcW w:w="223" w:type="pct"/>
            <w:vAlign w:val="center"/>
          </w:tcPr>
          <w:p w:rsidR="004B7638" w:rsidRPr="00C44DA6" w:rsidRDefault="004B7638" w:rsidP="004B7638">
            <w:pPr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B7638" w:rsidRPr="00C44DA6" w:rsidRDefault="004B7638" w:rsidP="004B7638">
            <w:pPr>
              <w:ind w:left="-142"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2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374" w:type="pct"/>
            <w:vAlign w:val="center"/>
          </w:tcPr>
          <w:p w:rsidR="004B7638" w:rsidRPr="00C44DA6" w:rsidRDefault="004B7638" w:rsidP="004B76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Проблема</w:t>
            </w:r>
          </w:p>
          <w:p w:rsidR="004B7638" w:rsidRPr="00C44DA6" w:rsidRDefault="004B7638" w:rsidP="004B763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22" w:type="pct"/>
            <w:vAlign w:val="center"/>
          </w:tcPr>
          <w:p w:rsidR="004B7638" w:rsidRPr="00C44DA6" w:rsidRDefault="004B7638" w:rsidP="004B7638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515" w:type="pct"/>
            <w:vAlign w:val="center"/>
          </w:tcPr>
          <w:p w:rsidR="004B7638" w:rsidRPr="00C44DA6" w:rsidRDefault="004B7638" w:rsidP="004B7638">
            <w:pPr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22" w:type="pct"/>
            <w:vAlign w:val="center"/>
          </w:tcPr>
          <w:p w:rsidR="004B7638" w:rsidRPr="00C44DA6" w:rsidRDefault="004B7638" w:rsidP="004B7638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936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реализации мероприятия </w:t>
            </w:r>
            <w:r w:rsidRPr="00C44DA6">
              <w:rPr>
                <w:rFonts w:ascii="Times New Roman" w:hAnsi="Times New Roman" w:cs="Times New Roman"/>
                <w:i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2" w:type="pct"/>
            <w:vAlign w:val="center"/>
          </w:tcPr>
          <w:p w:rsidR="004B7638" w:rsidRPr="00C44DA6" w:rsidRDefault="004B7638" w:rsidP="004B7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69" w:type="pct"/>
            <w:vAlign w:val="center"/>
          </w:tcPr>
          <w:p w:rsidR="004B7638" w:rsidRPr="00C44DA6" w:rsidRDefault="004B7638" w:rsidP="004B7638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реализации,</w:t>
            </w:r>
          </w:p>
          <w:p w:rsidR="004B7638" w:rsidRPr="00C44DA6" w:rsidRDefault="004B7638" w:rsidP="004B7638">
            <w:pPr>
              <w:ind w:left="-107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точки</w:t>
            </w:r>
          </w:p>
        </w:tc>
        <w:tc>
          <w:tcPr>
            <w:tcW w:w="515" w:type="pct"/>
            <w:vAlign w:val="center"/>
          </w:tcPr>
          <w:p w:rsidR="004B7638" w:rsidRPr="00C44DA6" w:rsidRDefault="004B7638" w:rsidP="004B7638">
            <w:pPr>
              <w:ind w:left="-109" w:right="-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D14A73" w:rsidRPr="00C44DA6" w:rsidRDefault="00D14A73" w:rsidP="00763946">
            <w:pPr>
              <w:pStyle w:val="a4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Антитеррористическая </w:t>
            </w:r>
            <w:r w:rsidR="00824688" w:rsidRPr="00C44DA6">
              <w:rPr>
                <w:rFonts w:ascii="Times New Roman" w:hAnsi="Times New Roman" w:cs="Times New Roman"/>
                <w:sz w:val="20"/>
                <w:szCs w:val="20"/>
              </w:rPr>
              <w:t>защищенность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(оснащение объектов социальной сферы специальным оборудованием (</w:t>
            </w:r>
            <w:r w:rsidR="00824688" w:rsidRPr="00C44DA6">
              <w:rPr>
                <w:rFonts w:ascii="Times New Roman" w:hAnsi="Times New Roman" w:cs="Times New Roman"/>
                <w:sz w:val="20"/>
                <w:szCs w:val="20"/>
              </w:rPr>
              <w:t>система видеонаблюдения, система оповещения и управления эвакуацией, охранная сигнализация, металлоискатель (ручной и/или стационарный), ограждение объекта, средства контроля и управления доступом (СКУД)</w:t>
            </w:r>
            <w:r w:rsidRPr="00C44DA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07E9B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C44DA6" w:rsidRPr="00C44DA6" w:rsidTr="006E53E3">
        <w:trPr>
          <w:trHeight w:val="154"/>
        </w:trPr>
        <w:tc>
          <w:tcPr>
            <w:tcW w:w="223" w:type="pct"/>
          </w:tcPr>
          <w:p w:rsidR="00D14A73" w:rsidRPr="00C44DA6" w:rsidRDefault="00D14A73" w:rsidP="006E53E3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1.</w:t>
            </w:r>
            <w:r w:rsidR="006E53E3">
              <w:rPr>
                <w:rFonts w:ascii="Times New Roman" w:eastAsia="Calibri" w:hAnsi="Times New Roman" w:cs="Times New Roman"/>
                <w:sz w:val="20"/>
                <w:szCs w:val="26"/>
              </w:rPr>
              <w:t>1</w:t>
            </w: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.1</w:t>
            </w:r>
          </w:p>
        </w:tc>
        <w:tc>
          <w:tcPr>
            <w:tcW w:w="562" w:type="pct"/>
          </w:tcPr>
          <w:p w:rsidR="00D14A73" w:rsidRPr="00C44DA6" w:rsidRDefault="000F6C50" w:rsidP="00173352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Дооснащение образовательных организаций охранной сигнализацией</w:t>
            </w:r>
          </w:p>
        </w:tc>
        <w:tc>
          <w:tcPr>
            <w:tcW w:w="374" w:type="pct"/>
          </w:tcPr>
          <w:p w:rsidR="00D14A73" w:rsidRPr="00C44DA6" w:rsidRDefault="000F6C50" w:rsidP="006E53E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Два образовательных учреждения не оснащены охранной сигнализацией</w:t>
            </w:r>
          </w:p>
        </w:tc>
        <w:tc>
          <w:tcPr>
            <w:tcW w:w="422" w:type="pct"/>
          </w:tcPr>
          <w:p w:rsidR="00D14A73" w:rsidRPr="00C44DA6" w:rsidRDefault="000F6C50" w:rsidP="000F6C5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Обеспечение комплексной безопасности образовательных организаций</w:t>
            </w:r>
          </w:p>
        </w:tc>
        <w:tc>
          <w:tcPr>
            <w:tcW w:w="515" w:type="pct"/>
          </w:tcPr>
          <w:p w:rsidR="00D14A73" w:rsidRPr="00C44DA6" w:rsidRDefault="000F6C50" w:rsidP="006E53E3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Б</w:t>
            </w:r>
            <w:r w:rsidR="00CD5E92"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езопасность всех сторон образовательного процесса</w:t>
            </w:r>
          </w:p>
        </w:tc>
        <w:tc>
          <w:tcPr>
            <w:tcW w:w="422" w:type="pct"/>
          </w:tcPr>
          <w:p w:rsidR="00D14A73" w:rsidRPr="00C44DA6" w:rsidRDefault="00F172F7" w:rsidP="006E53E3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2 </w:t>
            </w:r>
            <w:proofErr w:type="gramStart"/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образовательных</w:t>
            </w:r>
            <w:proofErr w:type="gramEnd"/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организации</w:t>
            </w:r>
            <w:r w:rsidR="006E53E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оснащены </w:t>
            </w:r>
            <w:r w:rsidR="000F6C50">
              <w:rPr>
                <w:rFonts w:ascii="Times New Roman" w:eastAsia="Calibri" w:hAnsi="Times New Roman" w:cs="Times New Roman"/>
                <w:sz w:val="20"/>
                <w:szCs w:val="26"/>
              </w:rPr>
              <w:t>охранной сигнализацией</w:t>
            </w:r>
          </w:p>
        </w:tc>
        <w:tc>
          <w:tcPr>
            <w:tcW w:w="936" w:type="pct"/>
          </w:tcPr>
          <w:p w:rsidR="00D14A73" w:rsidRPr="00C44DA6" w:rsidRDefault="00CD5E92" w:rsidP="000F6C5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Финансовые ресурсы.</w:t>
            </w:r>
            <w:r w:rsidR="006E53E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</w:t>
            </w: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Средства местного бюджета в сумме 377 782 руб.</w:t>
            </w:r>
          </w:p>
        </w:tc>
        <w:tc>
          <w:tcPr>
            <w:tcW w:w="562" w:type="pct"/>
          </w:tcPr>
          <w:p w:rsidR="009C2012" w:rsidRPr="00C44DA6" w:rsidRDefault="007209F0" w:rsidP="006E53E3">
            <w:pPr>
              <w:pStyle w:val="1"/>
              <w:spacing w:before="0"/>
              <w:jc w:val="center"/>
              <w:outlineLvl w:val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6"/>
              </w:rPr>
            </w:pPr>
            <w:hyperlink r:id="rId20" w:history="1">
              <w:r w:rsidR="009C2012" w:rsidRPr="00C44DA6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sz w:val="20"/>
                  <w:szCs w:val="26"/>
                </w:rPr>
                <w:t xml:space="preserve">Постановление Правительства РФ от </w:t>
              </w:r>
              <w:r w:rsidR="00173352" w:rsidRPr="00C44DA6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sz w:val="20"/>
                  <w:szCs w:val="26"/>
                </w:rPr>
                <w:t>02.08.2019 №</w:t>
              </w:r>
              <w:r w:rsidR="009C2012" w:rsidRPr="00C44DA6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sz w:val="20"/>
                  <w:szCs w:val="26"/>
                </w:rPr>
                <w:t xml:space="preserve">1006 </w:t>
              </w:r>
              <w:r w:rsidR="00173352" w:rsidRPr="00C44DA6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sz w:val="20"/>
                  <w:szCs w:val="26"/>
                </w:rPr>
                <w:t>«</w:t>
              </w:r>
              <w:r w:rsidR="009C2012" w:rsidRPr="00C44DA6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sz w:val="20"/>
                  <w:szCs w:val="26"/>
                </w:rPr>
                <w:t xml:space="preserve">Об утверждении требований к антитеррористической защищенности объектов (территорий) Министерства просвещения </w:t>
              </w:r>
              <w:r w:rsidR="000F6C50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sz w:val="20"/>
                  <w:szCs w:val="26"/>
                </w:rPr>
                <w:t>РФ</w:t>
              </w:r>
              <w:r w:rsidR="009C2012" w:rsidRPr="00C44DA6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sz w:val="20"/>
                  <w:szCs w:val="26"/>
                </w:rPr>
                <w:t xml:space="preserve"> и </w:t>
              </w:r>
              <w:r w:rsidR="009C2012" w:rsidRPr="00C44DA6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sz w:val="20"/>
                  <w:szCs w:val="26"/>
                </w:rPr>
                <w:lastRenderedPageBreak/>
                <w:t xml:space="preserve">объектов (территорий), относящихся к сфере деятельности Министерства просвещения </w:t>
              </w:r>
              <w:r w:rsidR="000F6C50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sz w:val="20"/>
                  <w:szCs w:val="26"/>
                </w:rPr>
                <w:t>РФ</w:t>
              </w:r>
              <w:r w:rsidR="009C2012" w:rsidRPr="00C44DA6">
                <w:rPr>
                  <w:rFonts w:ascii="Times New Roman" w:eastAsia="Calibri" w:hAnsi="Times New Roman" w:cs="Times New Roman"/>
                  <w:b w:val="0"/>
                  <w:bCs w:val="0"/>
                  <w:color w:val="auto"/>
                  <w:sz w:val="20"/>
                  <w:szCs w:val="26"/>
                </w:rPr>
                <w:t>, и формы паспорта безопасности этих объектов (территорий)</w:t>
              </w:r>
            </w:hyperlink>
            <w:r w:rsidR="00173352" w:rsidRPr="00C44DA6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6"/>
              </w:rPr>
              <w:t>»;</w:t>
            </w:r>
          </w:p>
          <w:p w:rsidR="00D14A73" w:rsidRPr="00C44DA6" w:rsidRDefault="006E53E3" w:rsidP="006E53E3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М</w:t>
            </w:r>
            <w:r w:rsidR="009C2012"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униципальн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ая</w:t>
            </w:r>
            <w:r w:rsidR="009C2012"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  <w:r w:rsidR="009C2012"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«Развитие образования в Мышкинском муниципальном районе» на 2020 – 202</w:t>
            </w:r>
            <w:r w:rsidR="00173352"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2 годы»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(</w:t>
            </w: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t>дминистрации Мышкинского муниципального района от 30.03.2020 № 114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)</w:t>
            </w:r>
          </w:p>
        </w:tc>
        <w:tc>
          <w:tcPr>
            <w:tcW w:w="469" w:type="pct"/>
          </w:tcPr>
          <w:p w:rsidR="00D14A73" w:rsidRPr="00C44DA6" w:rsidRDefault="009C2012" w:rsidP="006E53E3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6"/>
              </w:rPr>
              <w:lastRenderedPageBreak/>
              <w:t>2022</w:t>
            </w:r>
          </w:p>
        </w:tc>
        <w:tc>
          <w:tcPr>
            <w:tcW w:w="515" w:type="pct"/>
          </w:tcPr>
          <w:p w:rsidR="00723F9C" w:rsidRPr="00C44DA6" w:rsidRDefault="00723F9C" w:rsidP="006E53E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Администрации Мышкинского</w:t>
            </w:r>
          </w:p>
          <w:p w:rsidR="00D14A73" w:rsidRPr="00C44DA6" w:rsidRDefault="00723F9C" w:rsidP="006E53E3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C44DA6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района</w:t>
            </w:r>
          </w:p>
        </w:tc>
      </w:tr>
      <w:tr w:rsidR="00C44DA6" w:rsidRPr="00C44DA6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2D4ECF" w:rsidRPr="00C44DA6" w:rsidRDefault="002D4ECF" w:rsidP="00636A5B">
            <w:pPr>
              <w:pStyle w:val="a4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4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системы «Безопасный город»</w:t>
            </w:r>
            <w:r w:rsidR="00CD2BEB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4688" w:rsidRPr="00C44DA6">
              <w:rPr>
                <w:rFonts w:ascii="Times New Roman" w:hAnsi="Times New Roman" w:cs="Times New Roman"/>
                <w:sz w:val="20"/>
                <w:szCs w:val="20"/>
              </w:rPr>
              <w:t xml:space="preserve">(видеонаблюдения, фото-видео фиксации правонарушений правил дорожного движения, позиционирования подвижных объектов, экстренного оповещения населения, вызова экстренных оперативных служб по единому номеру «112», мониторинга чрезвычайных ситуаций на объектах с массовым пребыванием населения) </w:t>
            </w:r>
          </w:p>
        </w:tc>
      </w:tr>
      <w:tr w:rsidR="00C44DA6" w:rsidRPr="00C44DA6" w:rsidTr="000F6C50">
        <w:trPr>
          <w:trHeight w:val="154"/>
        </w:trPr>
        <w:tc>
          <w:tcPr>
            <w:tcW w:w="223" w:type="pct"/>
          </w:tcPr>
          <w:p w:rsidR="00723F9C" w:rsidRPr="006E53E3" w:rsidRDefault="00723F9C" w:rsidP="00634AA6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1.</w:t>
            </w:r>
            <w:r w:rsidR="00634AA6">
              <w:rPr>
                <w:rFonts w:ascii="Times New Roman" w:eastAsia="Calibri" w:hAnsi="Times New Roman" w:cs="Times New Roman"/>
                <w:sz w:val="20"/>
                <w:szCs w:val="26"/>
              </w:rPr>
              <w:t>2</w:t>
            </w:r>
            <w:r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.1</w:t>
            </w:r>
          </w:p>
        </w:tc>
        <w:tc>
          <w:tcPr>
            <w:tcW w:w="562" w:type="pct"/>
          </w:tcPr>
          <w:p w:rsidR="00723F9C" w:rsidRPr="006E53E3" w:rsidRDefault="000F6C50" w:rsidP="000F6C50">
            <w:pPr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У</w:t>
            </w:r>
            <w:r w:rsidR="00723F9C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становка камер видеонаблюдения на улицах </w:t>
            </w: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и</w:t>
            </w:r>
            <w:r w:rsidR="00723F9C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местной системы оповещения населения </w:t>
            </w:r>
          </w:p>
        </w:tc>
        <w:tc>
          <w:tcPr>
            <w:tcW w:w="374" w:type="pct"/>
          </w:tcPr>
          <w:p w:rsidR="00723F9C" w:rsidRPr="006E53E3" w:rsidRDefault="00723F9C" w:rsidP="000F6C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422" w:type="pct"/>
          </w:tcPr>
          <w:p w:rsidR="00723F9C" w:rsidRPr="006E53E3" w:rsidRDefault="006E53E3" w:rsidP="000F6C5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внедрение аппаратно-программного комплекса «Безопасный город» в Мышкинском муниципальном  районе</w:t>
            </w:r>
          </w:p>
        </w:tc>
        <w:tc>
          <w:tcPr>
            <w:tcW w:w="515" w:type="pct"/>
          </w:tcPr>
          <w:p w:rsidR="00723F9C" w:rsidRPr="006E53E3" w:rsidRDefault="000F6C50" w:rsidP="000F6C50">
            <w:pPr>
              <w:widowControl w:val="0"/>
              <w:tabs>
                <w:tab w:val="left" w:pos="338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О</w:t>
            </w:r>
            <w:r w:rsidR="006E53E3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беспечение безопасности населения, повышение оперативности реагирования на тревожные и чрезвычайные ситуации; снижение уровня преступности, </w:t>
            </w:r>
            <w:r w:rsidR="00723F9C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сни</w:t>
            </w:r>
            <w:r w:rsidR="006E53E3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жение</w:t>
            </w:r>
            <w:r w:rsidR="00723F9C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количеств</w:t>
            </w:r>
            <w:r w:rsidR="006E53E3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а</w:t>
            </w:r>
            <w:r w:rsidR="00723F9C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ДТП</w:t>
            </w:r>
          </w:p>
        </w:tc>
        <w:tc>
          <w:tcPr>
            <w:tcW w:w="422" w:type="pct"/>
          </w:tcPr>
          <w:p w:rsidR="00723F9C" w:rsidRPr="006E53E3" w:rsidRDefault="005E3E35" w:rsidP="000F6C5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2 видеокамеры</w:t>
            </w:r>
            <w:r w:rsidR="00DA3F51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;</w:t>
            </w:r>
          </w:p>
          <w:p w:rsidR="00723F9C" w:rsidRPr="006E53E3" w:rsidRDefault="007F0917" w:rsidP="000F6C5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оповещение 208</w:t>
            </w:r>
            <w:r w:rsidR="006E53E3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 </w:t>
            </w:r>
            <w:r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человек</w:t>
            </w:r>
          </w:p>
        </w:tc>
        <w:tc>
          <w:tcPr>
            <w:tcW w:w="936" w:type="pct"/>
          </w:tcPr>
          <w:p w:rsidR="006E53E3" w:rsidRPr="006E53E3" w:rsidRDefault="000F6C50" w:rsidP="000F6C5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6"/>
              </w:rPr>
              <w:t>-</w:t>
            </w:r>
          </w:p>
        </w:tc>
        <w:tc>
          <w:tcPr>
            <w:tcW w:w="562" w:type="pct"/>
          </w:tcPr>
          <w:p w:rsidR="00F062C5" w:rsidRPr="006E53E3" w:rsidRDefault="007209F0" w:rsidP="000F6C5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hyperlink r:id="rId21" w:history="1">
              <w:r w:rsidR="00723F9C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>Федеральный Закон от 21</w:t>
              </w:r>
              <w:r w:rsidR="00F062C5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>.12.</w:t>
              </w:r>
              <w:r w:rsidR="00723F9C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 xml:space="preserve"> 1994 </w:t>
              </w:r>
              <w:r w:rsidR="00F062C5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>№</w:t>
              </w:r>
              <w:r w:rsidR="00723F9C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 xml:space="preserve"> 68-ФЗ </w:t>
              </w:r>
              <w:r w:rsidR="00F062C5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>«</w:t>
              </w:r>
              <w:r w:rsidR="00723F9C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>О</w:t>
              </w:r>
              <w:r w:rsidR="000F6C50">
                <w:rPr>
                  <w:rFonts w:ascii="Times New Roman" w:eastAsia="Calibri" w:hAnsi="Times New Roman" w:cs="Times New Roman"/>
                  <w:sz w:val="20"/>
                  <w:szCs w:val="26"/>
                </w:rPr>
                <w:t> </w:t>
              </w:r>
              <w:r w:rsidR="00723F9C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>защите населения и территорий от чрезвычайных ситуаций природного и техногенного характера</w:t>
              </w:r>
            </w:hyperlink>
            <w:r w:rsidR="00F062C5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»</w:t>
            </w:r>
            <w:r w:rsidR="00723F9C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,</w:t>
            </w:r>
          </w:p>
          <w:p w:rsidR="00723F9C" w:rsidRPr="006E53E3" w:rsidRDefault="007209F0" w:rsidP="000F6C5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hyperlink r:id="rId22" w:history="1">
              <w:r w:rsidR="00F062C5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>Закон Ярославской области от 7.04.</w:t>
              </w:r>
              <w:r w:rsidR="00723F9C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 xml:space="preserve">2003 года </w:t>
              </w:r>
              <w:r w:rsidR="00F062C5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>№ 19-з «</w:t>
              </w:r>
              <w:r w:rsidR="00723F9C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>О защите населения и территорий Ярославской области от чрезвычайных ситуаций природного и техногенного характера</w:t>
              </w:r>
            </w:hyperlink>
            <w:r w:rsidR="00F062C5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»;</w:t>
            </w:r>
            <w:r w:rsidR="00723F9C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</w:t>
            </w:r>
            <w:hyperlink r:id="rId23" w:history="1">
              <w:r w:rsidR="00723F9C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 xml:space="preserve">Распоряжение Правительства Российской Федерации от 3 декабря 2014 года </w:t>
              </w:r>
              <w:r w:rsidR="00F062C5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>№</w:t>
              </w:r>
              <w:r w:rsidR="00723F9C" w:rsidRPr="006E53E3">
                <w:rPr>
                  <w:rFonts w:ascii="Times New Roman" w:eastAsia="Calibri" w:hAnsi="Times New Roman" w:cs="Times New Roman"/>
                  <w:sz w:val="20"/>
                  <w:szCs w:val="26"/>
                </w:rPr>
                <w:t xml:space="preserve"> 2446-р</w:t>
              </w:r>
            </w:hyperlink>
          </w:p>
        </w:tc>
        <w:tc>
          <w:tcPr>
            <w:tcW w:w="469" w:type="pct"/>
          </w:tcPr>
          <w:p w:rsidR="00723F9C" w:rsidRPr="006E53E3" w:rsidRDefault="00723F9C" w:rsidP="000F6C5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2022-2026</w:t>
            </w:r>
          </w:p>
        </w:tc>
        <w:tc>
          <w:tcPr>
            <w:tcW w:w="515" w:type="pct"/>
          </w:tcPr>
          <w:p w:rsidR="00723F9C" w:rsidRPr="006E53E3" w:rsidRDefault="00F062C5" w:rsidP="000F6C50">
            <w:pPr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Администрация городского поселения Мышкин, Администрация Мышкинского муниципального района (</w:t>
            </w:r>
            <w:r w:rsidR="006E53E3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>о</w:t>
            </w:r>
            <w:r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тдел по ВМР, ГО и ЧС), </w:t>
            </w:r>
            <w:r w:rsidR="00723F9C" w:rsidRPr="006E53E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 МКУ «ЕДДС» Мышкинского МР</w:t>
            </w:r>
          </w:p>
        </w:tc>
      </w:tr>
    </w:tbl>
    <w:p w:rsidR="00BE13E8" w:rsidRPr="00C44DA6" w:rsidRDefault="00BE13E8" w:rsidP="004B7638">
      <w:pPr>
        <w:pStyle w:val="a4"/>
        <w:spacing w:before="60" w:after="6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F92959" w:rsidRPr="007E66BC" w:rsidRDefault="007E66BC" w:rsidP="007E66BC">
      <w:pPr>
        <w:pStyle w:val="1"/>
        <w:spacing w:before="60" w:after="60" w:line="240" w:lineRule="auto"/>
        <w:jc w:val="center"/>
        <w:rPr>
          <w:rFonts w:ascii="Times New Roman" w:hAnsi="Times New Roman" w:cs="Times New Roman"/>
          <w:color w:val="auto"/>
          <w:sz w:val="22"/>
          <w:lang w:val="en-US"/>
        </w:rPr>
      </w:pPr>
      <w:r w:rsidRPr="007E66BC">
        <w:rPr>
          <w:rFonts w:ascii="Times New Roman" w:hAnsi="Times New Roman" w:cs="Times New Roman"/>
          <w:color w:val="auto"/>
          <w:sz w:val="22"/>
          <w:lang w:val="en-US"/>
        </w:rPr>
        <w:t>V</w:t>
      </w:r>
      <w:r w:rsidR="00F92959" w:rsidRPr="007E66BC">
        <w:rPr>
          <w:rFonts w:ascii="Times New Roman" w:hAnsi="Times New Roman" w:cs="Times New Roman"/>
          <w:color w:val="auto"/>
          <w:sz w:val="22"/>
          <w:lang w:val="en-US"/>
        </w:rPr>
        <w:t xml:space="preserve">I. </w:t>
      </w:r>
      <w:r w:rsidR="00121A27" w:rsidRPr="007E66BC">
        <w:rPr>
          <w:rFonts w:ascii="Times New Roman" w:hAnsi="Times New Roman" w:cs="Times New Roman"/>
          <w:color w:val="auto"/>
          <w:sz w:val="22"/>
          <w:lang w:val="en-US"/>
        </w:rPr>
        <w:t>ПРИВЛЕЧЕНИЕ ИНВЕСТИЦИЙ</w:t>
      </w:r>
    </w:p>
    <w:p w:rsidR="00121A27" w:rsidRPr="007E66BC" w:rsidRDefault="00121A27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t>1. Инвестиционные проекты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946"/>
        <w:gridCol w:w="2412"/>
        <w:gridCol w:w="2551"/>
        <w:gridCol w:w="4111"/>
        <w:gridCol w:w="2691"/>
        <w:gridCol w:w="2276"/>
      </w:tblGrid>
      <w:tr w:rsidR="005973E7" w:rsidRPr="000F6C50" w:rsidTr="005973E7">
        <w:trPr>
          <w:trHeight w:val="265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A27" w:rsidRPr="000F6C50" w:rsidRDefault="00121A27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F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F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A27" w:rsidRPr="000F6C50" w:rsidRDefault="00121A27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инвестиционного проекта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A27" w:rsidRPr="000F6C50" w:rsidRDefault="00121A27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Инвестор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A27" w:rsidRPr="000F6C50" w:rsidRDefault="00121A27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проекта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A27" w:rsidRPr="000F6C50" w:rsidRDefault="00121A27" w:rsidP="005973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</w:t>
            </w:r>
            <w:r w:rsidR="005973E7" w:rsidRPr="000F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0F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A27" w:rsidRPr="000F6C50" w:rsidRDefault="00121A27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21A27" w:rsidRPr="000F6C50" w:rsidRDefault="00121A27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Меры поддержки проектов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BD9" w:rsidRPr="000F6C50" w:rsidRDefault="00E31BD9" w:rsidP="005946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1CEC" w:rsidRPr="000F6C50" w:rsidRDefault="00401CEC" w:rsidP="00594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4 производственных цехов промышленного стада на 110 тыс. </w:t>
            </w:r>
            <w:proofErr w:type="spellStart"/>
            <w:r w:rsidRPr="000F6C50">
              <w:rPr>
                <w:rFonts w:ascii="Times New Roman" w:hAnsi="Times New Roman" w:cs="Times New Roman"/>
                <w:sz w:val="20"/>
                <w:szCs w:val="20"/>
              </w:rPr>
              <w:t>птицемест</w:t>
            </w:r>
            <w:proofErr w:type="spellEnd"/>
            <w:r w:rsidRPr="000F6C50">
              <w:rPr>
                <w:rFonts w:ascii="Times New Roman" w:hAnsi="Times New Roman" w:cs="Times New Roman"/>
                <w:sz w:val="20"/>
                <w:szCs w:val="20"/>
              </w:rPr>
              <w:t xml:space="preserve"> каждый;</w:t>
            </w:r>
          </w:p>
          <w:p w:rsidR="00401CEC" w:rsidRPr="000F6C50" w:rsidRDefault="00401CEC" w:rsidP="005946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hAnsi="Times New Roman" w:cs="Times New Roman"/>
                <w:sz w:val="20"/>
                <w:szCs w:val="20"/>
              </w:rPr>
              <w:t>-строительство дополнительного цеха по сортировке, упаковке и хранению яиц;</w:t>
            </w:r>
          </w:p>
          <w:p w:rsidR="00E31BD9" w:rsidRPr="000F6C50" w:rsidRDefault="00401CEC" w:rsidP="00594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hAnsi="Times New Roman" w:cs="Times New Roman"/>
                <w:sz w:val="20"/>
                <w:szCs w:val="20"/>
              </w:rPr>
              <w:t xml:space="preserve">-строительство цеха по выращиванию ремонтного </w:t>
            </w:r>
            <w:r w:rsidR="00594631" w:rsidRPr="000F6C50">
              <w:rPr>
                <w:rFonts w:ascii="Times New Roman" w:hAnsi="Times New Roman" w:cs="Times New Roman"/>
                <w:sz w:val="20"/>
                <w:szCs w:val="20"/>
              </w:rPr>
              <w:t xml:space="preserve">молодняка на 130 тыс. </w:t>
            </w:r>
            <w:proofErr w:type="spellStart"/>
            <w:r w:rsidR="00594631" w:rsidRPr="000F6C50">
              <w:rPr>
                <w:rFonts w:ascii="Times New Roman" w:hAnsi="Times New Roman" w:cs="Times New Roman"/>
                <w:sz w:val="20"/>
                <w:szCs w:val="20"/>
              </w:rPr>
              <w:t>птицемест</w:t>
            </w:r>
            <w:proofErr w:type="spellEnd"/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BD9" w:rsidRPr="000F6C50" w:rsidRDefault="00594631" w:rsidP="00594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hAnsi="Times New Roman" w:cs="Times New Roman"/>
                <w:sz w:val="20"/>
                <w:szCs w:val="20"/>
              </w:rPr>
              <w:t>ООО «Возрождение»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BD9" w:rsidRPr="000F6C50" w:rsidRDefault="005D45AC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BD9" w:rsidRPr="000F6C50" w:rsidRDefault="00D25E0D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инвестора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BD9" w:rsidRPr="000F6C50" w:rsidRDefault="00401CEC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31BD9" w:rsidRPr="000F6C50" w:rsidRDefault="00594631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57C" w:rsidRPr="000F6C50" w:rsidRDefault="008E6CE7" w:rsidP="005946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357C" w:rsidRPr="000F6C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57C" w:rsidRPr="000F6C50" w:rsidRDefault="0038357C" w:rsidP="00594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турбазы «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Велнесс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-центр «Лунный камень»</w:t>
            </w:r>
            <w:r w:rsidR="002D7CAF"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D7CAF"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Охотинское</w:t>
            </w:r>
            <w:proofErr w:type="spellEnd"/>
            <w:r w:rsidR="002D7CAF"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 районе д. Золотуха)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57C" w:rsidRPr="000F6C50" w:rsidRDefault="0038357C" w:rsidP="00594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Наливайко Алла Альбертовна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51D7" w:rsidRPr="000F6C50" w:rsidRDefault="0038357C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2023-2026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57C" w:rsidRPr="000F6C50" w:rsidRDefault="00030446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инвестора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57C" w:rsidRPr="000F6C50" w:rsidRDefault="00B46960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57C" w:rsidRPr="000F6C50" w:rsidRDefault="00594631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5D23" w:rsidRPr="000F6C50" w:rsidRDefault="008E6CE7" w:rsidP="005946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5D23" w:rsidRPr="000F6C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5D23" w:rsidRPr="000F6C50" w:rsidRDefault="007D5D23" w:rsidP="005973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с инженерными коммуникациями (г. Мышкин, ул.</w:t>
            </w:r>
            <w:r w:rsidR="005973E7"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Успенская, д.14)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5D23" w:rsidRPr="000F6C50" w:rsidRDefault="007D5D23" w:rsidP="005946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Гурбанов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Фархад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Шавагат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5D23" w:rsidRPr="000F6C50" w:rsidRDefault="007D5D23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5D23" w:rsidRPr="000F6C50" w:rsidRDefault="00F9626A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инвестора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D23" w:rsidRPr="000F6C50" w:rsidRDefault="007D5D23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5D23" w:rsidRPr="000F6C50" w:rsidRDefault="00594631" w:rsidP="005946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34AA6" w:rsidRDefault="00634AA6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br w:type="page"/>
      </w:r>
    </w:p>
    <w:p w:rsidR="00121A27" w:rsidRPr="007E66BC" w:rsidRDefault="00121A27" w:rsidP="007E66BC">
      <w:pPr>
        <w:pStyle w:val="2"/>
        <w:spacing w:before="60" w:after="6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E66B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2. Инвестиционные площадки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3735"/>
        <w:gridCol w:w="3211"/>
        <w:gridCol w:w="2412"/>
        <w:gridCol w:w="2551"/>
        <w:gridCol w:w="1699"/>
        <w:gridCol w:w="2412"/>
        <w:gridCol w:w="4967"/>
      </w:tblGrid>
      <w:tr w:rsidR="005973E7" w:rsidRPr="000F6C50" w:rsidTr="005973E7">
        <w:trPr>
          <w:trHeight w:val="265"/>
          <w:tblHeader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№ </w:t>
            </w:r>
            <w:proofErr w:type="gramStart"/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</w:t>
            </w:r>
            <w:proofErr w:type="gramEnd"/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/п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Название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Расположение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Площадь, </w:t>
            </w:r>
            <w:proofErr w:type="gramStart"/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га</w:t>
            </w:r>
            <w:proofErr w:type="gramEnd"/>
          </w:p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тип площадки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Категория земель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Площадь помещений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Подъездные пути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Инженерные коммуникации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Инвестиционная площадка для строительства гостиничного комплекса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Мышкин, ул. Карла Либкнехта, за пансионатом «Лесная сказка»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га, туристско-рекреационный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Земли населенных пунктов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Удаленность от асфальтированной дороги – 0,2 км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Сеть электроснабжения, удаленность 400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Водоснабжение, удаленность 400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Техническое водоснабжение, удаленность 150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Канализация, удаленность 150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Газоснабжение, удаленность 150 м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F6C5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Инвестиционная площадка для строительства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туристко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-рекреационного комплекса «Русская душа» или для строительства детского форума «Олимпийская дружба»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Ориентир Мышкинский район,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Поводневский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сельский округ, д. Бабино. Участок находится примерно в 30 м по направлению на юг от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оиентира</w:t>
            </w:r>
            <w:proofErr w:type="spellEnd"/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285,7 га, туристско-рекреационный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Земли особо охраняемых территорий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Асфальтированная дорога пролегает вдоль земельного участка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Сеть электроснабжения.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Имеются свободные мощности, удаленность от точки подключения 130 м.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F6C5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Инвестиционная площадка для строительства гостиничного комплекса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Мышкинский район, между деревнями Тараканово и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Синицыно</w:t>
            </w:r>
            <w:proofErr w:type="spellEnd"/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123 га, туристско-рекреационный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Имеются съезды к близлежащим населенным пунктам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Сеть электроснабжения.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Имеются свободные мощности в близлежащих населенных пунктах.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Газоснабжение. В настоящее время проектируется межпоселковый газопровод высокого давления (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proofErr w:type="gram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.К</w:t>
            </w:r>
            <w:proofErr w:type="gram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оптево-д.Синицыно-ст.Волга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с отводом на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д.Тараканово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Строительство газопровода и распределительных сетей (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</w:t>
            </w:r>
            <w:proofErr w:type="gram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.С</w:t>
            </w:r>
            <w:proofErr w:type="gram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иницыно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д.Тараканово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 запланировано до 2025 года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F6C5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Инвестиционная площадка для сельскохозяйственного производства (тепличное хозяйство)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Мышкинский район, Зарубинский </w:t>
            </w:r>
            <w:proofErr w:type="gram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</w:t>
            </w:r>
            <w:proofErr w:type="gram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/о, </w:t>
            </w:r>
            <w:proofErr w:type="gram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</w:t>
            </w:r>
            <w:proofErr w:type="gram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районе автодрома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3,8 га, агропромышленный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Асфальтированная дорога пролегает вдоль части земельного участка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Электроэнергия - Существующие свободные мощности имеются, удалённость от точки подключения 15 м, 2.Газоснабжение </w:t>
            </w:r>
            <w:proofErr w:type="gram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-Г</w:t>
            </w:r>
            <w:proofErr w:type="gram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азопровод высокого давления пролегает через дорогу на расстоянии 85 м от участка,  3.Водоснабжение - Водопровод пролегает через дорогу на расстоянии 85 м от участка,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Водоотведение - нет,  5.Кабель оптической волоконной связи пролегает через дорогу на расстоянии 85 м от участка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F6C5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Инвестиционная площадка для сельскохозяйственного производства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Мышкинский район, Зарубинский с/о, напротив полигона ТБО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га, агропромышленный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Асфальтированная дорога пролегает вдоль части земельного участка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Электроэнергия – Существующие свободные мощности имеются, удалённость от точки подключения 130 м, 2.Газоснабжение – нет,  Водоснабжение – нет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Водоотведение – нет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F6C50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Инвестиционная площадка для сельскохозяйственного производства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Мышкинский район, д.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Кустово</w:t>
            </w:r>
            <w:proofErr w:type="spellEnd"/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558,2 га, агропромышленный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Асфальтированная дорога пролегает в 3,2 км от земельного участка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Отсутствуют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F6C50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Инвестиционная площадка для сельскохозяйственного производства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Мышкинский район,</w:t>
            </w:r>
          </w:p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д.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Гологузово</w:t>
            </w:r>
            <w:proofErr w:type="spellEnd"/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475,6 га, агропромышленный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Асфальтированная дорога пролегает в 1,38 км от земельного участка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Отсутствуют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F6C50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Инвестиционная площадка для производственных целей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Мышкин,</w:t>
            </w:r>
          </w:p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ул.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Угличская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 домом № 47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2,3 га, промышленно-производственный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Земли населенных пунктов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 участку подходит асфальтированная дорога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Сеть электроснабжения.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Имеются свободные мощности, удаленность от точки подключения 50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газоснабжение, удаленность 50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водоснабжение, удаленность 50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техническое водоснабжение, удаленность 50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канализация, удаленность 50 м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F6C50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Инвестиционная площадка для строительства капитальных гаражей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Мышкин, пер. Дорожный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0,6 га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Земли населенных пунктов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Участок примыкает к дороге (пер. Дорожный)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Сеть электроснабжения.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Имеются свободные мощности, удаленность от точки подключения 20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Газоснабжение, удаленность 20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Водоснабжение, удаленность 20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Техническое водоснабжение, удаленность 20 м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Канализация, удаленность 20 м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F6C50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Инвестиционное предложение «Хлебозавод»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Мышкин, ул. Успенская, д.34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га, промышленно-производственный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2000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кв.м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Имеются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Здание подключено к инженерной инфраструктуре: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электроэнергия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газоснабжение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-водоснабжение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водоотведение – канализационное очистительное сооружение Септик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класс опасности</w:t>
            </w:r>
          </w:p>
        </w:tc>
      </w:tr>
      <w:tr w:rsidR="005973E7" w:rsidRPr="000F6C50" w:rsidTr="005973E7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0F6C50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Инвестиционное предложение «Валяно-катальный цех»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г. Мышкин, ул. Карла Либкнехта, д.34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0,11 га, промышленно-производственный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431,7 </w:t>
            </w:r>
            <w:proofErr w:type="spellStart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кв.м</w:t>
            </w:r>
            <w:proofErr w:type="spellEnd"/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Имеются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Здание подключено к инженерной инфраструктуре: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электроэнергия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водоснабжение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водоотведение</w:t>
            </w:r>
          </w:p>
          <w:p w:rsidR="005973E7" w:rsidRPr="000F6C50" w:rsidRDefault="005973E7" w:rsidP="00634AA6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F6C5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отопление (дровяная котельная)</w:t>
            </w:r>
          </w:p>
        </w:tc>
      </w:tr>
    </w:tbl>
    <w:p w:rsidR="00F92959" w:rsidRPr="00C44DA6" w:rsidRDefault="00F92959" w:rsidP="00121A27">
      <w:pPr>
        <w:pStyle w:val="a4"/>
        <w:spacing w:before="60" w:after="60" w:line="240" w:lineRule="auto"/>
        <w:ind w:left="0"/>
        <w:rPr>
          <w:rFonts w:ascii="Times New Roman" w:hAnsi="Times New Roman" w:cs="Times New Roman"/>
          <w:sz w:val="12"/>
          <w:szCs w:val="20"/>
        </w:rPr>
      </w:pPr>
    </w:p>
    <w:sectPr w:rsidR="00F92959" w:rsidRPr="00C44DA6" w:rsidSect="009B0125">
      <w:footerReference w:type="default" r:id="rId24"/>
      <w:pgSz w:w="23814" w:h="16839" w:orient="landscape" w:code="8"/>
      <w:pgMar w:top="142" w:right="1134" w:bottom="425" w:left="1134" w:header="709" w:footer="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F0" w:rsidRDefault="007209F0" w:rsidP="00E84C5A">
      <w:pPr>
        <w:spacing w:after="0" w:line="240" w:lineRule="auto"/>
      </w:pPr>
      <w:r>
        <w:separator/>
      </w:r>
    </w:p>
  </w:endnote>
  <w:endnote w:type="continuationSeparator" w:id="0">
    <w:p w:rsidR="007209F0" w:rsidRDefault="007209F0" w:rsidP="00E8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996395"/>
      <w:docPartObj>
        <w:docPartGallery w:val="Page Numbers (Bottom of Page)"/>
        <w:docPartUnique/>
      </w:docPartObj>
    </w:sdtPr>
    <w:sdtEndPr/>
    <w:sdtContent>
      <w:p w:rsidR="00943DE9" w:rsidRDefault="00943DE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E1C">
          <w:rPr>
            <w:noProof/>
          </w:rPr>
          <w:t>22</w:t>
        </w:r>
        <w:r>
          <w:fldChar w:fldCharType="end"/>
        </w:r>
      </w:p>
    </w:sdtContent>
  </w:sdt>
  <w:p w:rsidR="00943DE9" w:rsidRDefault="00943D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F0" w:rsidRDefault="007209F0" w:rsidP="00E84C5A">
      <w:pPr>
        <w:spacing w:after="0" w:line="240" w:lineRule="auto"/>
      </w:pPr>
      <w:r>
        <w:separator/>
      </w:r>
    </w:p>
  </w:footnote>
  <w:footnote w:type="continuationSeparator" w:id="0">
    <w:p w:rsidR="007209F0" w:rsidRDefault="007209F0" w:rsidP="00E8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6A"/>
    <w:multiLevelType w:val="hybridMultilevel"/>
    <w:tmpl w:val="4360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435"/>
    <w:multiLevelType w:val="hybridMultilevel"/>
    <w:tmpl w:val="248C7C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35BB5"/>
    <w:multiLevelType w:val="multilevel"/>
    <w:tmpl w:val="D0C8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16E4E04"/>
    <w:multiLevelType w:val="multilevel"/>
    <w:tmpl w:val="94922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4">
    <w:nsid w:val="175E233D"/>
    <w:multiLevelType w:val="hybridMultilevel"/>
    <w:tmpl w:val="493E38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3309"/>
    <w:multiLevelType w:val="multilevel"/>
    <w:tmpl w:val="24A09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CB3306B"/>
    <w:multiLevelType w:val="multilevel"/>
    <w:tmpl w:val="4002D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760597"/>
    <w:multiLevelType w:val="multilevel"/>
    <w:tmpl w:val="5A783FB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8">
    <w:nsid w:val="41192A58"/>
    <w:multiLevelType w:val="hybridMultilevel"/>
    <w:tmpl w:val="80F49476"/>
    <w:lvl w:ilvl="0" w:tplc="FA04F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111B89"/>
    <w:multiLevelType w:val="multilevel"/>
    <w:tmpl w:val="38EC3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>
    <w:nsid w:val="5EC62D50"/>
    <w:multiLevelType w:val="multilevel"/>
    <w:tmpl w:val="B00A0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>
    <w:nsid w:val="69357520"/>
    <w:multiLevelType w:val="multilevel"/>
    <w:tmpl w:val="21D8A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78A807C4"/>
    <w:multiLevelType w:val="hybridMultilevel"/>
    <w:tmpl w:val="45506CC2"/>
    <w:lvl w:ilvl="0" w:tplc="CC7C6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A822691"/>
    <w:multiLevelType w:val="multilevel"/>
    <w:tmpl w:val="8FEC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38"/>
    <w:rsid w:val="00006198"/>
    <w:rsid w:val="00012990"/>
    <w:rsid w:val="00012F1A"/>
    <w:rsid w:val="0001363C"/>
    <w:rsid w:val="000142EF"/>
    <w:rsid w:val="000146DC"/>
    <w:rsid w:val="000209DD"/>
    <w:rsid w:val="00020AE9"/>
    <w:rsid w:val="00021679"/>
    <w:rsid w:val="0002196D"/>
    <w:rsid w:val="00023B25"/>
    <w:rsid w:val="00030446"/>
    <w:rsid w:val="0003060E"/>
    <w:rsid w:val="00032A1A"/>
    <w:rsid w:val="000345AD"/>
    <w:rsid w:val="00034BF7"/>
    <w:rsid w:val="0003645B"/>
    <w:rsid w:val="00036A64"/>
    <w:rsid w:val="00040056"/>
    <w:rsid w:val="000408B8"/>
    <w:rsid w:val="000433FF"/>
    <w:rsid w:val="0004622A"/>
    <w:rsid w:val="00051801"/>
    <w:rsid w:val="00052195"/>
    <w:rsid w:val="00054395"/>
    <w:rsid w:val="00057766"/>
    <w:rsid w:val="0006024F"/>
    <w:rsid w:val="00060417"/>
    <w:rsid w:val="00065079"/>
    <w:rsid w:val="00075340"/>
    <w:rsid w:val="00076BB7"/>
    <w:rsid w:val="00076E0A"/>
    <w:rsid w:val="000805AB"/>
    <w:rsid w:val="0008303F"/>
    <w:rsid w:val="00083C96"/>
    <w:rsid w:val="00092324"/>
    <w:rsid w:val="00095852"/>
    <w:rsid w:val="000A0F2B"/>
    <w:rsid w:val="000A0F4C"/>
    <w:rsid w:val="000A168D"/>
    <w:rsid w:val="000A289B"/>
    <w:rsid w:val="000A61FC"/>
    <w:rsid w:val="000A6CB1"/>
    <w:rsid w:val="000B0781"/>
    <w:rsid w:val="000B3CE0"/>
    <w:rsid w:val="000D12E9"/>
    <w:rsid w:val="000D35C0"/>
    <w:rsid w:val="000D4549"/>
    <w:rsid w:val="000D52EC"/>
    <w:rsid w:val="000D6CED"/>
    <w:rsid w:val="000E0967"/>
    <w:rsid w:val="000E167C"/>
    <w:rsid w:val="000E3754"/>
    <w:rsid w:val="000E4DE2"/>
    <w:rsid w:val="000E776A"/>
    <w:rsid w:val="000F18C3"/>
    <w:rsid w:val="000F6C50"/>
    <w:rsid w:val="00100159"/>
    <w:rsid w:val="001016AB"/>
    <w:rsid w:val="00102DBD"/>
    <w:rsid w:val="00103212"/>
    <w:rsid w:val="00105462"/>
    <w:rsid w:val="00111305"/>
    <w:rsid w:val="00117458"/>
    <w:rsid w:val="00120D77"/>
    <w:rsid w:val="00121A27"/>
    <w:rsid w:val="00126DAC"/>
    <w:rsid w:val="00131A06"/>
    <w:rsid w:val="001322E4"/>
    <w:rsid w:val="00133894"/>
    <w:rsid w:val="00134CEF"/>
    <w:rsid w:val="00135C15"/>
    <w:rsid w:val="00135C85"/>
    <w:rsid w:val="00143C0E"/>
    <w:rsid w:val="00150634"/>
    <w:rsid w:val="00153F77"/>
    <w:rsid w:val="00155AF5"/>
    <w:rsid w:val="00162A5B"/>
    <w:rsid w:val="001638F4"/>
    <w:rsid w:val="00165C51"/>
    <w:rsid w:val="00171B62"/>
    <w:rsid w:val="00172BEC"/>
    <w:rsid w:val="00173352"/>
    <w:rsid w:val="00173834"/>
    <w:rsid w:val="00177AD0"/>
    <w:rsid w:val="00180B95"/>
    <w:rsid w:val="001827EE"/>
    <w:rsid w:val="00183C67"/>
    <w:rsid w:val="001869EC"/>
    <w:rsid w:val="00187376"/>
    <w:rsid w:val="001917A3"/>
    <w:rsid w:val="00193A3D"/>
    <w:rsid w:val="00194950"/>
    <w:rsid w:val="001949CE"/>
    <w:rsid w:val="00194ACC"/>
    <w:rsid w:val="00194BFA"/>
    <w:rsid w:val="00195F57"/>
    <w:rsid w:val="00197A2A"/>
    <w:rsid w:val="001A1E04"/>
    <w:rsid w:val="001A213C"/>
    <w:rsid w:val="001A5D93"/>
    <w:rsid w:val="001A7D8E"/>
    <w:rsid w:val="001B1D33"/>
    <w:rsid w:val="001B2D55"/>
    <w:rsid w:val="001B331A"/>
    <w:rsid w:val="001B5995"/>
    <w:rsid w:val="001B7696"/>
    <w:rsid w:val="001B7AB1"/>
    <w:rsid w:val="001B7F83"/>
    <w:rsid w:val="001C114D"/>
    <w:rsid w:val="001C4CF0"/>
    <w:rsid w:val="001D0617"/>
    <w:rsid w:val="001D280E"/>
    <w:rsid w:val="001D2ECA"/>
    <w:rsid w:val="001D6D78"/>
    <w:rsid w:val="001D726D"/>
    <w:rsid w:val="001E103E"/>
    <w:rsid w:val="001E236E"/>
    <w:rsid w:val="001E40DA"/>
    <w:rsid w:val="001E58FD"/>
    <w:rsid w:val="001F2DDF"/>
    <w:rsid w:val="0020062C"/>
    <w:rsid w:val="002030D0"/>
    <w:rsid w:val="00203A84"/>
    <w:rsid w:val="00207BE4"/>
    <w:rsid w:val="002140C0"/>
    <w:rsid w:val="0022255F"/>
    <w:rsid w:val="0022314A"/>
    <w:rsid w:val="0022351C"/>
    <w:rsid w:val="00223ADF"/>
    <w:rsid w:val="00223D4E"/>
    <w:rsid w:val="00223DD3"/>
    <w:rsid w:val="002261EA"/>
    <w:rsid w:val="002275D2"/>
    <w:rsid w:val="002275FF"/>
    <w:rsid w:val="00227CFC"/>
    <w:rsid w:val="00231776"/>
    <w:rsid w:val="002327B7"/>
    <w:rsid w:val="00245ABB"/>
    <w:rsid w:val="00246F9C"/>
    <w:rsid w:val="0025152D"/>
    <w:rsid w:val="00252026"/>
    <w:rsid w:val="00252718"/>
    <w:rsid w:val="00254449"/>
    <w:rsid w:val="002565B3"/>
    <w:rsid w:val="002602C2"/>
    <w:rsid w:val="0026372A"/>
    <w:rsid w:val="002674E1"/>
    <w:rsid w:val="00271AE1"/>
    <w:rsid w:val="00273893"/>
    <w:rsid w:val="002755AA"/>
    <w:rsid w:val="00277A13"/>
    <w:rsid w:val="00283156"/>
    <w:rsid w:val="002844C5"/>
    <w:rsid w:val="00286059"/>
    <w:rsid w:val="00286776"/>
    <w:rsid w:val="00287318"/>
    <w:rsid w:val="00292B48"/>
    <w:rsid w:val="00292CFB"/>
    <w:rsid w:val="002952EF"/>
    <w:rsid w:val="0029564F"/>
    <w:rsid w:val="00296D60"/>
    <w:rsid w:val="002A0518"/>
    <w:rsid w:val="002A12F2"/>
    <w:rsid w:val="002A3616"/>
    <w:rsid w:val="002A6031"/>
    <w:rsid w:val="002B0EB7"/>
    <w:rsid w:val="002B7196"/>
    <w:rsid w:val="002C05C1"/>
    <w:rsid w:val="002C1650"/>
    <w:rsid w:val="002C1AEE"/>
    <w:rsid w:val="002C1B83"/>
    <w:rsid w:val="002C329E"/>
    <w:rsid w:val="002C4FE4"/>
    <w:rsid w:val="002C6960"/>
    <w:rsid w:val="002D05FE"/>
    <w:rsid w:val="002D1709"/>
    <w:rsid w:val="002D2DBA"/>
    <w:rsid w:val="002D3977"/>
    <w:rsid w:val="002D4ECF"/>
    <w:rsid w:val="002D5A33"/>
    <w:rsid w:val="002D6BFE"/>
    <w:rsid w:val="002D7CAF"/>
    <w:rsid w:val="002E0B16"/>
    <w:rsid w:val="002E35E9"/>
    <w:rsid w:val="002E43B1"/>
    <w:rsid w:val="002E59E3"/>
    <w:rsid w:val="002E6DDE"/>
    <w:rsid w:val="002F0795"/>
    <w:rsid w:val="002F1AB9"/>
    <w:rsid w:val="002F33BE"/>
    <w:rsid w:val="002F662C"/>
    <w:rsid w:val="002F6D5C"/>
    <w:rsid w:val="002F71E8"/>
    <w:rsid w:val="00300D62"/>
    <w:rsid w:val="003020F2"/>
    <w:rsid w:val="003066C0"/>
    <w:rsid w:val="00311461"/>
    <w:rsid w:val="00311CFE"/>
    <w:rsid w:val="003134F0"/>
    <w:rsid w:val="00313D07"/>
    <w:rsid w:val="00322C80"/>
    <w:rsid w:val="00324694"/>
    <w:rsid w:val="0032583E"/>
    <w:rsid w:val="00326B36"/>
    <w:rsid w:val="00326EAF"/>
    <w:rsid w:val="0033323F"/>
    <w:rsid w:val="00335266"/>
    <w:rsid w:val="00336272"/>
    <w:rsid w:val="00344388"/>
    <w:rsid w:val="00347F85"/>
    <w:rsid w:val="00350CA4"/>
    <w:rsid w:val="00350FEA"/>
    <w:rsid w:val="00351792"/>
    <w:rsid w:val="00351D61"/>
    <w:rsid w:val="003555AB"/>
    <w:rsid w:val="003608DC"/>
    <w:rsid w:val="003610BE"/>
    <w:rsid w:val="00362C12"/>
    <w:rsid w:val="003638D9"/>
    <w:rsid w:val="003674DD"/>
    <w:rsid w:val="00371593"/>
    <w:rsid w:val="00372718"/>
    <w:rsid w:val="0038048C"/>
    <w:rsid w:val="00380D62"/>
    <w:rsid w:val="00381E92"/>
    <w:rsid w:val="0038357C"/>
    <w:rsid w:val="003858CF"/>
    <w:rsid w:val="00394B12"/>
    <w:rsid w:val="003975B8"/>
    <w:rsid w:val="0039765D"/>
    <w:rsid w:val="003A007C"/>
    <w:rsid w:val="003A178A"/>
    <w:rsid w:val="003A3594"/>
    <w:rsid w:val="003A451E"/>
    <w:rsid w:val="003A7EC6"/>
    <w:rsid w:val="003B2F98"/>
    <w:rsid w:val="003B3468"/>
    <w:rsid w:val="003B5AC9"/>
    <w:rsid w:val="003B5F46"/>
    <w:rsid w:val="003B602C"/>
    <w:rsid w:val="003B6197"/>
    <w:rsid w:val="003B7120"/>
    <w:rsid w:val="003C0990"/>
    <w:rsid w:val="003C20B0"/>
    <w:rsid w:val="003C3A67"/>
    <w:rsid w:val="003C5695"/>
    <w:rsid w:val="003D0C03"/>
    <w:rsid w:val="003D203A"/>
    <w:rsid w:val="003D330C"/>
    <w:rsid w:val="003D4565"/>
    <w:rsid w:val="003E1D50"/>
    <w:rsid w:val="003E6C80"/>
    <w:rsid w:val="003F1FBE"/>
    <w:rsid w:val="003F259A"/>
    <w:rsid w:val="003F39C5"/>
    <w:rsid w:val="003F3DAF"/>
    <w:rsid w:val="003F6CA9"/>
    <w:rsid w:val="003F72A6"/>
    <w:rsid w:val="00401CEC"/>
    <w:rsid w:val="004025F3"/>
    <w:rsid w:val="004039BA"/>
    <w:rsid w:val="00404A79"/>
    <w:rsid w:val="004067C7"/>
    <w:rsid w:val="004109D3"/>
    <w:rsid w:val="00411519"/>
    <w:rsid w:val="00414FE7"/>
    <w:rsid w:val="004153F4"/>
    <w:rsid w:val="00416ADD"/>
    <w:rsid w:val="00416D02"/>
    <w:rsid w:val="004256BD"/>
    <w:rsid w:val="004279EA"/>
    <w:rsid w:val="00430B5D"/>
    <w:rsid w:val="00431507"/>
    <w:rsid w:val="00434479"/>
    <w:rsid w:val="00436956"/>
    <w:rsid w:val="004437B8"/>
    <w:rsid w:val="00443F2C"/>
    <w:rsid w:val="004445B3"/>
    <w:rsid w:val="00444E5E"/>
    <w:rsid w:val="00445B82"/>
    <w:rsid w:val="0044646C"/>
    <w:rsid w:val="00446F37"/>
    <w:rsid w:val="00447414"/>
    <w:rsid w:val="0045008B"/>
    <w:rsid w:val="004532AB"/>
    <w:rsid w:val="004542D5"/>
    <w:rsid w:val="00455AFF"/>
    <w:rsid w:val="00455C89"/>
    <w:rsid w:val="004671C5"/>
    <w:rsid w:val="00480633"/>
    <w:rsid w:val="004810E2"/>
    <w:rsid w:val="00482836"/>
    <w:rsid w:val="00483C17"/>
    <w:rsid w:val="0048558D"/>
    <w:rsid w:val="004869E6"/>
    <w:rsid w:val="00491CA4"/>
    <w:rsid w:val="004A03F2"/>
    <w:rsid w:val="004A772A"/>
    <w:rsid w:val="004B1ADC"/>
    <w:rsid w:val="004B1C40"/>
    <w:rsid w:val="004B7083"/>
    <w:rsid w:val="004B7638"/>
    <w:rsid w:val="004C1617"/>
    <w:rsid w:val="004C1B70"/>
    <w:rsid w:val="004C6BE3"/>
    <w:rsid w:val="004D02DE"/>
    <w:rsid w:val="004D55AD"/>
    <w:rsid w:val="004D5A0D"/>
    <w:rsid w:val="004E0297"/>
    <w:rsid w:val="004E22C0"/>
    <w:rsid w:val="004E315F"/>
    <w:rsid w:val="004E4F57"/>
    <w:rsid w:val="004E71A3"/>
    <w:rsid w:val="004E78EE"/>
    <w:rsid w:val="004E7AF6"/>
    <w:rsid w:val="004F06DE"/>
    <w:rsid w:val="004F27E1"/>
    <w:rsid w:val="004F48D9"/>
    <w:rsid w:val="004F490A"/>
    <w:rsid w:val="004F568A"/>
    <w:rsid w:val="004F7782"/>
    <w:rsid w:val="004F7CD0"/>
    <w:rsid w:val="00500D41"/>
    <w:rsid w:val="0051060B"/>
    <w:rsid w:val="00511D81"/>
    <w:rsid w:val="00520BC5"/>
    <w:rsid w:val="005220A5"/>
    <w:rsid w:val="00523453"/>
    <w:rsid w:val="00527372"/>
    <w:rsid w:val="0053000D"/>
    <w:rsid w:val="00531A6A"/>
    <w:rsid w:val="00532ABC"/>
    <w:rsid w:val="00533378"/>
    <w:rsid w:val="0053576E"/>
    <w:rsid w:val="005367E6"/>
    <w:rsid w:val="00540333"/>
    <w:rsid w:val="00540C02"/>
    <w:rsid w:val="00543993"/>
    <w:rsid w:val="00544CA1"/>
    <w:rsid w:val="00545FA3"/>
    <w:rsid w:val="00547774"/>
    <w:rsid w:val="00550434"/>
    <w:rsid w:val="00551AF6"/>
    <w:rsid w:val="00553F67"/>
    <w:rsid w:val="00554B17"/>
    <w:rsid w:val="00555A64"/>
    <w:rsid w:val="00555E37"/>
    <w:rsid w:val="00556312"/>
    <w:rsid w:val="0056054D"/>
    <w:rsid w:val="00564BB0"/>
    <w:rsid w:val="00566A2E"/>
    <w:rsid w:val="00567F66"/>
    <w:rsid w:val="0057546D"/>
    <w:rsid w:val="00577D3D"/>
    <w:rsid w:val="00581A9C"/>
    <w:rsid w:val="00584C6E"/>
    <w:rsid w:val="005858E2"/>
    <w:rsid w:val="00591C64"/>
    <w:rsid w:val="00594631"/>
    <w:rsid w:val="00594A11"/>
    <w:rsid w:val="005973E7"/>
    <w:rsid w:val="0059792F"/>
    <w:rsid w:val="00597D96"/>
    <w:rsid w:val="005A4D7B"/>
    <w:rsid w:val="005A57CC"/>
    <w:rsid w:val="005A5DE5"/>
    <w:rsid w:val="005B097D"/>
    <w:rsid w:val="005B106F"/>
    <w:rsid w:val="005B259A"/>
    <w:rsid w:val="005B43A8"/>
    <w:rsid w:val="005B6293"/>
    <w:rsid w:val="005C1041"/>
    <w:rsid w:val="005C1918"/>
    <w:rsid w:val="005C2E8B"/>
    <w:rsid w:val="005C4655"/>
    <w:rsid w:val="005C6416"/>
    <w:rsid w:val="005C6700"/>
    <w:rsid w:val="005D2075"/>
    <w:rsid w:val="005D2BAE"/>
    <w:rsid w:val="005D422E"/>
    <w:rsid w:val="005D45AC"/>
    <w:rsid w:val="005D6AC7"/>
    <w:rsid w:val="005D6AD8"/>
    <w:rsid w:val="005E0C05"/>
    <w:rsid w:val="005E3E35"/>
    <w:rsid w:val="005E689B"/>
    <w:rsid w:val="005F1AF0"/>
    <w:rsid w:val="005F2D3D"/>
    <w:rsid w:val="005F53EA"/>
    <w:rsid w:val="006011C9"/>
    <w:rsid w:val="00602FDD"/>
    <w:rsid w:val="00605DF5"/>
    <w:rsid w:val="00606EFA"/>
    <w:rsid w:val="00614931"/>
    <w:rsid w:val="006177AA"/>
    <w:rsid w:val="00621E8B"/>
    <w:rsid w:val="006221E3"/>
    <w:rsid w:val="00622D13"/>
    <w:rsid w:val="0062606D"/>
    <w:rsid w:val="006275AF"/>
    <w:rsid w:val="00627E61"/>
    <w:rsid w:val="00634AA6"/>
    <w:rsid w:val="00634FE4"/>
    <w:rsid w:val="006353A5"/>
    <w:rsid w:val="00635F15"/>
    <w:rsid w:val="00636A5B"/>
    <w:rsid w:val="006370DF"/>
    <w:rsid w:val="006434D8"/>
    <w:rsid w:val="00652448"/>
    <w:rsid w:val="0065749E"/>
    <w:rsid w:val="0066460C"/>
    <w:rsid w:val="006646BD"/>
    <w:rsid w:val="006677A5"/>
    <w:rsid w:val="006811C1"/>
    <w:rsid w:val="0068440A"/>
    <w:rsid w:val="00684F7A"/>
    <w:rsid w:val="00687553"/>
    <w:rsid w:val="0068762F"/>
    <w:rsid w:val="006916DD"/>
    <w:rsid w:val="006938B7"/>
    <w:rsid w:val="00695FD6"/>
    <w:rsid w:val="00696C73"/>
    <w:rsid w:val="006A08E7"/>
    <w:rsid w:val="006A2F46"/>
    <w:rsid w:val="006A3B06"/>
    <w:rsid w:val="006A4128"/>
    <w:rsid w:val="006A57C6"/>
    <w:rsid w:val="006B03C2"/>
    <w:rsid w:val="006B10AD"/>
    <w:rsid w:val="006B48AB"/>
    <w:rsid w:val="006B6E75"/>
    <w:rsid w:val="006B7643"/>
    <w:rsid w:val="006C05A5"/>
    <w:rsid w:val="006C16F3"/>
    <w:rsid w:val="006C530F"/>
    <w:rsid w:val="006D1EBD"/>
    <w:rsid w:val="006D30AA"/>
    <w:rsid w:val="006D3CB9"/>
    <w:rsid w:val="006D4C0F"/>
    <w:rsid w:val="006D5623"/>
    <w:rsid w:val="006E1B8A"/>
    <w:rsid w:val="006E281D"/>
    <w:rsid w:val="006E2914"/>
    <w:rsid w:val="006E3114"/>
    <w:rsid w:val="006E53E3"/>
    <w:rsid w:val="006E5755"/>
    <w:rsid w:val="006F32BE"/>
    <w:rsid w:val="006F5121"/>
    <w:rsid w:val="00701929"/>
    <w:rsid w:val="00710885"/>
    <w:rsid w:val="007133C1"/>
    <w:rsid w:val="007138B6"/>
    <w:rsid w:val="00714869"/>
    <w:rsid w:val="00715A2B"/>
    <w:rsid w:val="00716017"/>
    <w:rsid w:val="00716045"/>
    <w:rsid w:val="007209F0"/>
    <w:rsid w:val="007215FA"/>
    <w:rsid w:val="00723E56"/>
    <w:rsid w:val="00723F9C"/>
    <w:rsid w:val="007248A2"/>
    <w:rsid w:val="007248A9"/>
    <w:rsid w:val="00726298"/>
    <w:rsid w:val="00727067"/>
    <w:rsid w:val="00732251"/>
    <w:rsid w:val="007342D1"/>
    <w:rsid w:val="00735148"/>
    <w:rsid w:val="00735766"/>
    <w:rsid w:val="007357FF"/>
    <w:rsid w:val="00736EDF"/>
    <w:rsid w:val="00740581"/>
    <w:rsid w:val="00744E47"/>
    <w:rsid w:val="00746AC0"/>
    <w:rsid w:val="007514AA"/>
    <w:rsid w:val="007552AF"/>
    <w:rsid w:val="007557D9"/>
    <w:rsid w:val="00756410"/>
    <w:rsid w:val="00756C26"/>
    <w:rsid w:val="0076233C"/>
    <w:rsid w:val="00763946"/>
    <w:rsid w:val="007655F8"/>
    <w:rsid w:val="00767422"/>
    <w:rsid w:val="0077120F"/>
    <w:rsid w:val="00772562"/>
    <w:rsid w:val="007804B8"/>
    <w:rsid w:val="00783C53"/>
    <w:rsid w:val="00783DEC"/>
    <w:rsid w:val="007840DA"/>
    <w:rsid w:val="00785B99"/>
    <w:rsid w:val="00787AC7"/>
    <w:rsid w:val="00792D76"/>
    <w:rsid w:val="00796E32"/>
    <w:rsid w:val="007B0099"/>
    <w:rsid w:val="007B3EEC"/>
    <w:rsid w:val="007B5DF7"/>
    <w:rsid w:val="007B6062"/>
    <w:rsid w:val="007C1A6D"/>
    <w:rsid w:val="007C798C"/>
    <w:rsid w:val="007D3163"/>
    <w:rsid w:val="007D5D23"/>
    <w:rsid w:val="007D7557"/>
    <w:rsid w:val="007D7B4C"/>
    <w:rsid w:val="007E04F8"/>
    <w:rsid w:val="007E1CD4"/>
    <w:rsid w:val="007E361C"/>
    <w:rsid w:val="007E5A63"/>
    <w:rsid w:val="007E64A0"/>
    <w:rsid w:val="007E66BC"/>
    <w:rsid w:val="007E7740"/>
    <w:rsid w:val="007F002A"/>
    <w:rsid w:val="007F0917"/>
    <w:rsid w:val="007F1BFF"/>
    <w:rsid w:val="007F41A2"/>
    <w:rsid w:val="007F6941"/>
    <w:rsid w:val="007F6EFE"/>
    <w:rsid w:val="00802622"/>
    <w:rsid w:val="00802867"/>
    <w:rsid w:val="0080320A"/>
    <w:rsid w:val="008040B3"/>
    <w:rsid w:val="00804C43"/>
    <w:rsid w:val="008054DD"/>
    <w:rsid w:val="0080566B"/>
    <w:rsid w:val="00805A75"/>
    <w:rsid w:val="00811775"/>
    <w:rsid w:val="00813EED"/>
    <w:rsid w:val="0081407B"/>
    <w:rsid w:val="0081427D"/>
    <w:rsid w:val="00814D02"/>
    <w:rsid w:val="008157B4"/>
    <w:rsid w:val="008211ED"/>
    <w:rsid w:val="00823872"/>
    <w:rsid w:val="00824042"/>
    <w:rsid w:val="00824688"/>
    <w:rsid w:val="00826089"/>
    <w:rsid w:val="00826EF1"/>
    <w:rsid w:val="008322BE"/>
    <w:rsid w:val="00832856"/>
    <w:rsid w:val="00833906"/>
    <w:rsid w:val="008357EC"/>
    <w:rsid w:val="00837FEB"/>
    <w:rsid w:val="008419F1"/>
    <w:rsid w:val="0084226E"/>
    <w:rsid w:val="008426E1"/>
    <w:rsid w:val="00846BD2"/>
    <w:rsid w:val="00846E74"/>
    <w:rsid w:val="00850787"/>
    <w:rsid w:val="008536E7"/>
    <w:rsid w:val="0085459E"/>
    <w:rsid w:val="008550DE"/>
    <w:rsid w:val="00855D0D"/>
    <w:rsid w:val="00856FAB"/>
    <w:rsid w:val="00863634"/>
    <w:rsid w:val="008647D4"/>
    <w:rsid w:val="008654FA"/>
    <w:rsid w:val="00867875"/>
    <w:rsid w:val="00870332"/>
    <w:rsid w:val="00870FAA"/>
    <w:rsid w:val="00876B5F"/>
    <w:rsid w:val="00884F20"/>
    <w:rsid w:val="00887578"/>
    <w:rsid w:val="00892BE6"/>
    <w:rsid w:val="0089791E"/>
    <w:rsid w:val="008A351A"/>
    <w:rsid w:val="008A3E76"/>
    <w:rsid w:val="008A4195"/>
    <w:rsid w:val="008A6696"/>
    <w:rsid w:val="008B1024"/>
    <w:rsid w:val="008B4601"/>
    <w:rsid w:val="008C4A48"/>
    <w:rsid w:val="008C539F"/>
    <w:rsid w:val="008E0456"/>
    <w:rsid w:val="008E1B4A"/>
    <w:rsid w:val="008E5877"/>
    <w:rsid w:val="008E5AAF"/>
    <w:rsid w:val="008E6CE7"/>
    <w:rsid w:val="008E7756"/>
    <w:rsid w:val="008E7E46"/>
    <w:rsid w:val="008F006E"/>
    <w:rsid w:val="008F1A00"/>
    <w:rsid w:val="008F261A"/>
    <w:rsid w:val="008F37A4"/>
    <w:rsid w:val="008F735E"/>
    <w:rsid w:val="008F73B4"/>
    <w:rsid w:val="00900E8E"/>
    <w:rsid w:val="009059B6"/>
    <w:rsid w:val="009066F0"/>
    <w:rsid w:val="0090700D"/>
    <w:rsid w:val="00910CD1"/>
    <w:rsid w:val="0091143D"/>
    <w:rsid w:val="00912707"/>
    <w:rsid w:val="0091429E"/>
    <w:rsid w:val="009177AD"/>
    <w:rsid w:val="00921F16"/>
    <w:rsid w:val="00921F96"/>
    <w:rsid w:val="00926BFC"/>
    <w:rsid w:val="00927060"/>
    <w:rsid w:val="009373C9"/>
    <w:rsid w:val="00943DE9"/>
    <w:rsid w:val="009503E4"/>
    <w:rsid w:val="009506D0"/>
    <w:rsid w:val="00952D4E"/>
    <w:rsid w:val="00953394"/>
    <w:rsid w:val="0095649B"/>
    <w:rsid w:val="009602AA"/>
    <w:rsid w:val="00961ED5"/>
    <w:rsid w:val="00966FF1"/>
    <w:rsid w:val="00973741"/>
    <w:rsid w:val="009748B4"/>
    <w:rsid w:val="00975083"/>
    <w:rsid w:val="009762D3"/>
    <w:rsid w:val="00977CF6"/>
    <w:rsid w:val="00977F83"/>
    <w:rsid w:val="009810B9"/>
    <w:rsid w:val="00984D2D"/>
    <w:rsid w:val="0098582F"/>
    <w:rsid w:val="00985ED2"/>
    <w:rsid w:val="0098777D"/>
    <w:rsid w:val="00992519"/>
    <w:rsid w:val="00994AAF"/>
    <w:rsid w:val="00995103"/>
    <w:rsid w:val="009953F9"/>
    <w:rsid w:val="00996F2C"/>
    <w:rsid w:val="009A336D"/>
    <w:rsid w:val="009B0125"/>
    <w:rsid w:val="009B144F"/>
    <w:rsid w:val="009B1A38"/>
    <w:rsid w:val="009B2495"/>
    <w:rsid w:val="009B41FC"/>
    <w:rsid w:val="009B4AB2"/>
    <w:rsid w:val="009B57B5"/>
    <w:rsid w:val="009B7A40"/>
    <w:rsid w:val="009B7C6C"/>
    <w:rsid w:val="009C2012"/>
    <w:rsid w:val="009C622D"/>
    <w:rsid w:val="009C6776"/>
    <w:rsid w:val="009C7274"/>
    <w:rsid w:val="009C72A3"/>
    <w:rsid w:val="009D237D"/>
    <w:rsid w:val="009D5779"/>
    <w:rsid w:val="009D6C5C"/>
    <w:rsid w:val="009E294F"/>
    <w:rsid w:val="009E4B0C"/>
    <w:rsid w:val="009F685E"/>
    <w:rsid w:val="009F7510"/>
    <w:rsid w:val="00A025E9"/>
    <w:rsid w:val="00A046F3"/>
    <w:rsid w:val="00A04980"/>
    <w:rsid w:val="00A0675B"/>
    <w:rsid w:val="00A07730"/>
    <w:rsid w:val="00A1042B"/>
    <w:rsid w:val="00A139B7"/>
    <w:rsid w:val="00A14AC4"/>
    <w:rsid w:val="00A17762"/>
    <w:rsid w:val="00A21A66"/>
    <w:rsid w:val="00A23B1E"/>
    <w:rsid w:val="00A23CAE"/>
    <w:rsid w:val="00A26214"/>
    <w:rsid w:val="00A331FF"/>
    <w:rsid w:val="00A334F2"/>
    <w:rsid w:val="00A33967"/>
    <w:rsid w:val="00A339CB"/>
    <w:rsid w:val="00A40398"/>
    <w:rsid w:val="00A4050F"/>
    <w:rsid w:val="00A412C8"/>
    <w:rsid w:val="00A4192B"/>
    <w:rsid w:val="00A43331"/>
    <w:rsid w:val="00A435B4"/>
    <w:rsid w:val="00A43A6C"/>
    <w:rsid w:val="00A47B0C"/>
    <w:rsid w:val="00A47EDF"/>
    <w:rsid w:val="00A51B3D"/>
    <w:rsid w:val="00A60E39"/>
    <w:rsid w:val="00A61CF5"/>
    <w:rsid w:val="00A626D2"/>
    <w:rsid w:val="00A628B0"/>
    <w:rsid w:val="00A64047"/>
    <w:rsid w:val="00A70B5A"/>
    <w:rsid w:val="00A72371"/>
    <w:rsid w:val="00A80007"/>
    <w:rsid w:val="00A80702"/>
    <w:rsid w:val="00A809BB"/>
    <w:rsid w:val="00A8260A"/>
    <w:rsid w:val="00A83E53"/>
    <w:rsid w:val="00A84E17"/>
    <w:rsid w:val="00A85404"/>
    <w:rsid w:val="00A90F13"/>
    <w:rsid w:val="00A92CEC"/>
    <w:rsid w:val="00A940DB"/>
    <w:rsid w:val="00A951D7"/>
    <w:rsid w:val="00A97C28"/>
    <w:rsid w:val="00AA2F92"/>
    <w:rsid w:val="00AA2FC6"/>
    <w:rsid w:val="00AA3EDE"/>
    <w:rsid w:val="00AA6597"/>
    <w:rsid w:val="00AB07D7"/>
    <w:rsid w:val="00AB3D68"/>
    <w:rsid w:val="00AB561D"/>
    <w:rsid w:val="00AB563F"/>
    <w:rsid w:val="00AB598D"/>
    <w:rsid w:val="00AB5EC8"/>
    <w:rsid w:val="00AB6D16"/>
    <w:rsid w:val="00AC3BF7"/>
    <w:rsid w:val="00AC44A2"/>
    <w:rsid w:val="00AC5F69"/>
    <w:rsid w:val="00AC70D9"/>
    <w:rsid w:val="00AD59C2"/>
    <w:rsid w:val="00AD5F49"/>
    <w:rsid w:val="00AD7703"/>
    <w:rsid w:val="00AE0F04"/>
    <w:rsid w:val="00AE1065"/>
    <w:rsid w:val="00AE2E1C"/>
    <w:rsid w:val="00AE3B24"/>
    <w:rsid w:val="00AE553B"/>
    <w:rsid w:val="00AE58CC"/>
    <w:rsid w:val="00AE642B"/>
    <w:rsid w:val="00AF3443"/>
    <w:rsid w:val="00AF3EC8"/>
    <w:rsid w:val="00AF4806"/>
    <w:rsid w:val="00AF6219"/>
    <w:rsid w:val="00B01A77"/>
    <w:rsid w:val="00B04E10"/>
    <w:rsid w:val="00B052B0"/>
    <w:rsid w:val="00B07E9B"/>
    <w:rsid w:val="00B10AD1"/>
    <w:rsid w:val="00B11031"/>
    <w:rsid w:val="00B11046"/>
    <w:rsid w:val="00B127E1"/>
    <w:rsid w:val="00B22C79"/>
    <w:rsid w:val="00B22CBF"/>
    <w:rsid w:val="00B2339D"/>
    <w:rsid w:val="00B23A93"/>
    <w:rsid w:val="00B24457"/>
    <w:rsid w:val="00B304B7"/>
    <w:rsid w:val="00B304F5"/>
    <w:rsid w:val="00B318D3"/>
    <w:rsid w:val="00B3215D"/>
    <w:rsid w:val="00B33C8A"/>
    <w:rsid w:val="00B369C1"/>
    <w:rsid w:val="00B40F54"/>
    <w:rsid w:val="00B42546"/>
    <w:rsid w:val="00B44046"/>
    <w:rsid w:val="00B45A55"/>
    <w:rsid w:val="00B46960"/>
    <w:rsid w:val="00B5364E"/>
    <w:rsid w:val="00B56497"/>
    <w:rsid w:val="00B6249F"/>
    <w:rsid w:val="00B63381"/>
    <w:rsid w:val="00B63F88"/>
    <w:rsid w:val="00B644E5"/>
    <w:rsid w:val="00B726C3"/>
    <w:rsid w:val="00B73E6A"/>
    <w:rsid w:val="00B741D5"/>
    <w:rsid w:val="00B74D7E"/>
    <w:rsid w:val="00B76214"/>
    <w:rsid w:val="00B76B56"/>
    <w:rsid w:val="00B76E3E"/>
    <w:rsid w:val="00B77048"/>
    <w:rsid w:val="00B81936"/>
    <w:rsid w:val="00B82407"/>
    <w:rsid w:val="00B82D79"/>
    <w:rsid w:val="00B90BFA"/>
    <w:rsid w:val="00B90D2E"/>
    <w:rsid w:val="00B914B4"/>
    <w:rsid w:val="00B918B6"/>
    <w:rsid w:val="00BA2F60"/>
    <w:rsid w:val="00BA3BBB"/>
    <w:rsid w:val="00BA3F71"/>
    <w:rsid w:val="00BA4C40"/>
    <w:rsid w:val="00BA6ADC"/>
    <w:rsid w:val="00BB00AC"/>
    <w:rsid w:val="00BB0EF1"/>
    <w:rsid w:val="00BC07EC"/>
    <w:rsid w:val="00BC1000"/>
    <w:rsid w:val="00BC44E8"/>
    <w:rsid w:val="00BD2432"/>
    <w:rsid w:val="00BD778B"/>
    <w:rsid w:val="00BE0CDC"/>
    <w:rsid w:val="00BE13E8"/>
    <w:rsid w:val="00BE1B69"/>
    <w:rsid w:val="00BE2E32"/>
    <w:rsid w:val="00BE3EF7"/>
    <w:rsid w:val="00BE6CDE"/>
    <w:rsid w:val="00BE77E3"/>
    <w:rsid w:val="00BF05E7"/>
    <w:rsid w:val="00BF4273"/>
    <w:rsid w:val="00BF4765"/>
    <w:rsid w:val="00C0039F"/>
    <w:rsid w:val="00C0157E"/>
    <w:rsid w:val="00C05181"/>
    <w:rsid w:val="00C06459"/>
    <w:rsid w:val="00C078FF"/>
    <w:rsid w:val="00C179AD"/>
    <w:rsid w:val="00C21BCC"/>
    <w:rsid w:val="00C247AA"/>
    <w:rsid w:val="00C2569E"/>
    <w:rsid w:val="00C26B62"/>
    <w:rsid w:val="00C32F47"/>
    <w:rsid w:val="00C35A59"/>
    <w:rsid w:val="00C37F07"/>
    <w:rsid w:val="00C44C2D"/>
    <w:rsid w:val="00C44DA6"/>
    <w:rsid w:val="00C47339"/>
    <w:rsid w:val="00C508AD"/>
    <w:rsid w:val="00C5148A"/>
    <w:rsid w:val="00C52929"/>
    <w:rsid w:val="00C5378F"/>
    <w:rsid w:val="00C640AD"/>
    <w:rsid w:val="00C67E7A"/>
    <w:rsid w:val="00C7032B"/>
    <w:rsid w:val="00C71178"/>
    <w:rsid w:val="00C71FC1"/>
    <w:rsid w:val="00C720AC"/>
    <w:rsid w:val="00C74893"/>
    <w:rsid w:val="00C74A84"/>
    <w:rsid w:val="00C762FF"/>
    <w:rsid w:val="00C8672E"/>
    <w:rsid w:val="00C872A2"/>
    <w:rsid w:val="00C87315"/>
    <w:rsid w:val="00C8773A"/>
    <w:rsid w:val="00C87AB6"/>
    <w:rsid w:val="00C918C1"/>
    <w:rsid w:val="00C9309F"/>
    <w:rsid w:val="00C93CA6"/>
    <w:rsid w:val="00C94458"/>
    <w:rsid w:val="00C94528"/>
    <w:rsid w:val="00C95CE3"/>
    <w:rsid w:val="00C96687"/>
    <w:rsid w:val="00C974DD"/>
    <w:rsid w:val="00C97577"/>
    <w:rsid w:val="00CA1951"/>
    <w:rsid w:val="00CA1BCF"/>
    <w:rsid w:val="00CA1EF3"/>
    <w:rsid w:val="00CA2E22"/>
    <w:rsid w:val="00CA3C0C"/>
    <w:rsid w:val="00CA5005"/>
    <w:rsid w:val="00CA52B8"/>
    <w:rsid w:val="00CA53E4"/>
    <w:rsid w:val="00CA64CA"/>
    <w:rsid w:val="00CB0956"/>
    <w:rsid w:val="00CB3456"/>
    <w:rsid w:val="00CB3E90"/>
    <w:rsid w:val="00CC0DC3"/>
    <w:rsid w:val="00CC671C"/>
    <w:rsid w:val="00CC780D"/>
    <w:rsid w:val="00CC7C93"/>
    <w:rsid w:val="00CD0730"/>
    <w:rsid w:val="00CD2BEB"/>
    <w:rsid w:val="00CD4C3F"/>
    <w:rsid w:val="00CD5E92"/>
    <w:rsid w:val="00CD6E1B"/>
    <w:rsid w:val="00CD7F5E"/>
    <w:rsid w:val="00CE522A"/>
    <w:rsid w:val="00CE561F"/>
    <w:rsid w:val="00CE584F"/>
    <w:rsid w:val="00CE707C"/>
    <w:rsid w:val="00CF4E7A"/>
    <w:rsid w:val="00CF6EEA"/>
    <w:rsid w:val="00D01F47"/>
    <w:rsid w:val="00D02992"/>
    <w:rsid w:val="00D051C6"/>
    <w:rsid w:val="00D07AB6"/>
    <w:rsid w:val="00D119D9"/>
    <w:rsid w:val="00D12A37"/>
    <w:rsid w:val="00D141F9"/>
    <w:rsid w:val="00D14A73"/>
    <w:rsid w:val="00D23C0A"/>
    <w:rsid w:val="00D242B4"/>
    <w:rsid w:val="00D24F2F"/>
    <w:rsid w:val="00D25E0D"/>
    <w:rsid w:val="00D277E1"/>
    <w:rsid w:val="00D3260E"/>
    <w:rsid w:val="00D35DC5"/>
    <w:rsid w:val="00D363BC"/>
    <w:rsid w:val="00D365F9"/>
    <w:rsid w:val="00D366D2"/>
    <w:rsid w:val="00D36987"/>
    <w:rsid w:val="00D40870"/>
    <w:rsid w:val="00D430B4"/>
    <w:rsid w:val="00D47FA9"/>
    <w:rsid w:val="00D509AB"/>
    <w:rsid w:val="00D52F4D"/>
    <w:rsid w:val="00D5348E"/>
    <w:rsid w:val="00D53735"/>
    <w:rsid w:val="00D53D4B"/>
    <w:rsid w:val="00D55CFE"/>
    <w:rsid w:val="00D56E37"/>
    <w:rsid w:val="00D701D7"/>
    <w:rsid w:val="00D7059E"/>
    <w:rsid w:val="00D72D84"/>
    <w:rsid w:val="00D73F0A"/>
    <w:rsid w:val="00D745E2"/>
    <w:rsid w:val="00D74EF8"/>
    <w:rsid w:val="00D74F2A"/>
    <w:rsid w:val="00D75185"/>
    <w:rsid w:val="00D76040"/>
    <w:rsid w:val="00D76FA1"/>
    <w:rsid w:val="00D81CBE"/>
    <w:rsid w:val="00D82D33"/>
    <w:rsid w:val="00D844E4"/>
    <w:rsid w:val="00D86299"/>
    <w:rsid w:val="00D87BB6"/>
    <w:rsid w:val="00D90008"/>
    <w:rsid w:val="00D976AC"/>
    <w:rsid w:val="00D97772"/>
    <w:rsid w:val="00DA3F51"/>
    <w:rsid w:val="00DA4A01"/>
    <w:rsid w:val="00DA4C5E"/>
    <w:rsid w:val="00DA5C71"/>
    <w:rsid w:val="00DA6C28"/>
    <w:rsid w:val="00DA6EC7"/>
    <w:rsid w:val="00DA7A30"/>
    <w:rsid w:val="00DB0594"/>
    <w:rsid w:val="00DB0AA0"/>
    <w:rsid w:val="00DB7DE4"/>
    <w:rsid w:val="00DC078E"/>
    <w:rsid w:val="00DC2F49"/>
    <w:rsid w:val="00DC50C0"/>
    <w:rsid w:val="00DC6EB9"/>
    <w:rsid w:val="00DC7473"/>
    <w:rsid w:val="00DD5157"/>
    <w:rsid w:val="00DD5971"/>
    <w:rsid w:val="00DD6203"/>
    <w:rsid w:val="00DE0764"/>
    <w:rsid w:val="00DE2EE5"/>
    <w:rsid w:val="00DE6137"/>
    <w:rsid w:val="00DF062B"/>
    <w:rsid w:val="00DF1176"/>
    <w:rsid w:val="00DF2FC6"/>
    <w:rsid w:val="00DF4259"/>
    <w:rsid w:val="00DF4C6D"/>
    <w:rsid w:val="00E01CCE"/>
    <w:rsid w:val="00E042AB"/>
    <w:rsid w:val="00E0494C"/>
    <w:rsid w:val="00E05E9D"/>
    <w:rsid w:val="00E11A6D"/>
    <w:rsid w:val="00E142AD"/>
    <w:rsid w:val="00E20C25"/>
    <w:rsid w:val="00E2359C"/>
    <w:rsid w:val="00E24288"/>
    <w:rsid w:val="00E248FB"/>
    <w:rsid w:val="00E2637F"/>
    <w:rsid w:val="00E26DDD"/>
    <w:rsid w:val="00E26EDA"/>
    <w:rsid w:val="00E27CD9"/>
    <w:rsid w:val="00E30564"/>
    <w:rsid w:val="00E31BD9"/>
    <w:rsid w:val="00E34D44"/>
    <w:rsid w:val="00E34D57"/>
    <w:rsid w:val="00E35BAC"/>
    <w:rsid w:val="00E37245"/>
    <w:rsid w:val="00E37420"/>
    <w:rsid w:val="00E40626"/>
    <w:rsid w:val="00E41C14"/>
    <w:rsid w:val="00E46551"/>
    <w:rsid w:val="00E468AC"/>
    <w:rsid w:val="00E47FDA"/>
    <w:rsid w:val="00E5048F"/>
    <w:rsid w:val="00E51051"/>
    <w:rsid w:val="00E519BF"/>
    <w:rsid w:val="00E53D1F"/>
    <w:rsid w:val="00E53DF4"/>
    <w:rsid w:val="00E550DF"/>
    <w:rsid w:val="00E562CD"/>
    <w:rsid w:val="00E57D8E"/>
    <w:rsid w:val="00E60533"/>
    <w:rsid w:val="00E61002"/>
    <w:rsid w:val="00E61CFF"/>
    <w:rsid w:val="00E6491E"/>
    <w:rsid w:val="00E66DA6"/>
    <w:rsid w:val="00E67FBA"/>
    <w:rsid w:val="00E70B04"/>
    <w:rsid w:val="00E72F35"/>
    <w:rsid w:val="00E73608"/>
    <w:rsid w:val="00E82396"/>
    <w:rsid w:val="00E82497"/>
    <w:rsid w:val="00E84434"/>
    <w:rsid w:val="00E84C05"/>
    <w:rsid w:val="00E84C5A"/>
    <w:rsid w:val="00E85594"/>
    <w:rsid w:val="00E86627"/>
    <w:rsid w:val="00E900BB"/>
    <w:rsid w:val="00E9117A"/>
    <w:rsid w:val="00E93DA6"/>
    <w:rsid w:val="00E940AC"/>
    <w:rsid w:val="00E943A6"/>
    <w:rsid w:val="00E95328"/>
    <w:rsid w:val="00E9638D"/>
    <w:rsid w:val="00E970E9"/>
    <w:rsid w:val="00E97958"/>
    <w:rsid w:val="00EA36AC"/>
    <w:rsid w:val="00EA49B8"/>
    <w:rsid w:val="00EA620B"/>
    <w:rsid w:val="00EA7ECE"/>
    <w:rsid w:val="00EB083E"/>
    <w:rsid w:val="00EB2B04"/>
    <w:rsid w:val="00EB3BD2"/>
    <w:rsid w:val="00EB4726"/>
    <w:rsid w:val="00EB4D3A"/>
    <w:rsid w:val="00EB5413"/>
    <w:rsid w:val="00EB6D4D"/>
    <w:rsid w:val="00EC26B7"/>
    <w:rsid w:val="00EC284E"/>
    <w:rsid w:val="00EC350E"/>
    <w:rsid w:val="00EC491C"/>
    <w:rsid w:val="00EC4979"/>
    <w:rsid w:val="00EC6419"/>
    <w:rsid w:val="00EC7CFF"/>
    <w:rsid w:val="00ED4B46"/>
    <w:rsid w:val="00ED62D2"/>
    <w:rsid w:val="00ED661C"/>
    <w:rsid w:val="00ED75F1"/>
    <w:rsid w:val="00EE67BD"/>
    <w:rsid w:val="00EF0750"/>
    <w:rsid w:val="00EF355A"/>
    <w:rsid w:val="00EF6EDF"/>
    <w:rsid w:val="00F00FDC"/>
    <w:rsid w:val="00F01140"/>
    <w:rsid w:val="00F01A24"/>
    <w:rsid w:val="00F02FF1"/>
    <w:rsid w:val="00F05367"/>
    <w:rsid w:val="00F0555B"/>
    <w:rsid w:val="00F05C7D"/>
    <w:rsid w:val="00F062C5"/>
    <w:rsid w:val="00F06E81"/>
    <w:rsid w:val="00F1071B"/>
    <w:rsid w:val="00F11CB2"/>
    <w:rsid w:val="00F11FE5"/>
    <w:rsid w:val="00F13A4E"/>
    <w:rsid w:val="00F13B7A"/>
    <w:rsid w:val="00F13C84"/>
    <w:rsid w:val="00F15572"/>
    <w:rsid w:val="00F158DF"/>
    <w:rsid w:val="00F16660"/>
    <w:rsid w:val="00F172F7"/>
    <w:rsid w:val="00F1742A"/>
    <w:rsid w:val="00F20446"/>
    <w:rsid w:val="00F2155B"/>
    <w:rsid w:val="00F21D44"/>
    <w:rsid w:val="00F23F24"/>
    <w:rsid w:val="00F257F9"/>
    <w:rsid w:val="00F2685E"/>
    <w:rsid w:val="00F27A25"/>
    <w:rsid w:val="00F304B1"/>
    <w:rsid w:val="00F30BD4"/>
    <w:rsid w:val="00F31678"/>
    <w:rsid w:val="00F326AD"/>
    <w:rsid w:val="00F35834"/>
    <w:rsid w:val="00F42319"/>
    <w:rsid w:val="00F4580E"/>
    <w:rsid w:val="00F4588D"/>
    <w:rsid w:val="00F50390"/>
    <w:rsid w:val="00F50CA0"/>
    <w:rsid w:val="00F53186"/>
    <w:rsid w:val="00F537F3"/>
    <w:rsid w:val="00F54761"/>
    <w:rsid w:val="00F56254"/>
    <w:rsid w:val="00F563F4"/>
    <w:rsid w:val="00F64B12"/>
    <w:rsid w:val="00F659C7"/>
    <w:rsid w:val="00F66745"/>
    <w:rsid w:val="00F67526"/>
    <w:rsid w:val="00F67534"/>
    <w:rsid w:val="00F71490"/>
    <w:rsid w:val="00F73144"/>
    <w:rsid w:val="00F747E3"/>
    <w:rsid w:val="00F75198"/>
    <w:rsid w:val="00F756CD"/>
    <w:rsid w:val="00F855CC"/>
    <w:rsid w:val="00F867AA"/>
    <w:rsid w:val="00F91889"/>
    <w:rsid w:val="00F920FA"/>
    <w:rsid w:val="00F92959"/>
    <w:rsid w:val="00F93B9D"/>
    <w:rsid w:val="00F94DE4"/>
    <w:rsid w:val="00F95F85"/>
    <w:rsid w:val="00F9626A"/>
    <w:rsid w:val="00F96BE2"/>
    <w:rsid w:val="00F96D3C"/>
    <w:rsid w:val="00F96DD7"/>
    <w:rsid w:val="00F970E2"/>
    <w:rsid w:val="00FA1B5D"/>
    <w:rsid w:val="00FA2C86"/>
    <w:rsid w:val="00FA4EE4"/>
    <w:rsid w:val="00FA5E1F"/>
    <w:rsid w:val="00FB11A9"/>
    <w:rsid w:val="00FB230B"/>
    <w:rsid w:val="00FB257F"/>
    <w:rsid w:val="00FB3C05"/>
    <w:rsid w:val="00FB49C5"/>
    <w:rsid w:val="00FC0F4A"/>
    <w:rsid w:val="00FC3F90"/>
    <w:rsid w:val="00FC424B"/>
    <w:rsid w:val="00FC4797"/>
    <w:rsid w:val="00FC5650"/>
    <w:rsid w:val="00FC5C7B"/>
    <w:rsid w:val="00FC6D61"/>
    <w:rsid w:val="00FE0439"/>
    <w:rsid w:val="00FE1A43"/>
    <w:rsid w:val="00FE2243"/>
    <w:rsid w:val="00FE7604"/>
    <w:rsid w:val="00FF3060"/>
    <w:rsid w:val="00FF5308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38"/>
  </w:style>
  <w:style w:type="paragraph" w:styleId="1">
    <w:name w:val="heading 1"/>
    <w:basedOn w:val="a"/>
    <w:next w:val="a"/>
    <w:link w:val="10"/>
    <w:uiPriority w:val="9"/>
    <w:qFormat/>
    <w:rsid w:val="00CD5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0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34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7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B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uiPriority w:val="99"/>
    <w:rsid w:val="004B763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B76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5A"/>
  </w:style>
  <w:style w:type="paragraph" w:styleId="a7">
    <w:name w:val="footer"/>
    <w:basedOn w:val="a"/>
    <w:link w:val="a8"/>
    <w:uiPriority w:val="99"/>
    <w:unhideWhenUsed/>
    <w:rsid w:val="00E8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C5A"/>
  </w:style>
  <w:style w:type="paragraph" w:customStyle="1" w:styleId="formattext">
    <w:name w:val="formattext"/>
    <w:basedOn w:val="a"/>
    <w:uiPriority w:val="99"/>
    <w:rsid w:val="003E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869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2D1709"/>
  </w:style>
  <w:style w:type="paragraph" w:styleId="ac">
    <w:name w:val="Normal (Web)"/>
    <w:basedOn w:val="a"/>
    <w:uiPriority w:val="99"/>
    <w:unhideWhenUsed/>
    <w:rsid w:val="00F8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C05A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6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uiPriority w:val="99"/>
    <w:rsid w:val="00180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layout">
    <w:name w:val="layout"/>
    <w:basedOn w:val="a0"/>
    <w:rsid w:val="00180B95"/>
  </w:style>
  <w:style w:type="character" w:styleId="ae">
    <w:name w:val="Hyperlink"/>
    <w:uiPriority w:val="99"/>
    <w:unhideWhenUsed/>
    <w:rsid w:val="0066460C"/>
    <w:rPr>
      <w:color w:val="0000FF"/>
      <w:u w:val="single"/>
    </w:rPr>
  </w:style>
  <w:style w:type="paragraph" w:customStyle="1" w:styleId="ms-rteelement-p">
    <w:name w:val="ms-rteelement-p"/>
    <w:basedOn w:val="a"/>
    <w:uiPriority w:val="99"/>
    <w:rsid w:val="0066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0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a0"/>
    <w:rsid w:val="00F95F85"/>
  </w:style>
  <w:style w:type="paragraph" w:customStyle="1" w:styleId="c29">
    <w:name w:val="c29"/>
    <w:basedOn w:val="a"/>
    <w:uiPriority w:val="99"/>
    <w:rsid w:val="00F9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9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5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9C2012"/>
    <w:rPr>
      <w:rFonts w:cs="Times New Roman"/>
      <w:color w:val="106BBE"/>
    </w:rPr>
  </w:style>
  <w:style w:type="character" w:styleId="af0">
    <w:name w:val="Emphasis"/>
    <w:basedOn w:val="a0"/>
    <w:uiPriority w:val="20"/>
    <w:qFormat/>
    <w:rsid w:val="0086787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13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411519"/>
    <w:rPr>
      <w:color w:val="800080" w:themeColor="followedHyperlink"/>
      <w:u w:val="single"/>
    </w:rPr>
  </w:style>
  <w:style w:type="paragraph" w:customStyle="1" w:styleId="21">
    <w:name w:val="Обычный2"/>
    <w:rsid w:val="006B6E7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38"/>
  </w:style>
  <w:style w:type="paragraph" w:styleId="1">
    <w:name w:val="heading 1"/>
    <w:basedOn w:val="a"/>
    <w:next w:val="a"/>
    <w:link w:val="10"/>
    <w:uiPriority w:val="9"/>
    <w:qFormat/>
    <w:rsid w:val="00CD5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4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70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34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7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B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uiPriority w:val="99"/>
    <w:rsid w:val="004B763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B76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5A"/>
  </w:style>
  <w:style w:type="paragraph" w:styleId="a7">
    <w:name w:val="footer"/>
    <w:basedOn w:val="a"/>
    <w:link w:val="a8"/>
    <w:uiPriority w:val="99"/>
    <w:unhideWhenUsed/>
    <w:rsid w:val="00E8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C5A"/>
  </w:style>
  <w:style w:type="paragraph" w:customStyle="1" w:styleId="formattext">
    <w:name w:val="formattext"/>
    <w:basedOn w:val="a"/>
    <w:uiPriority w:val="99"/>
    <w:rsid w:val="003E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869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2D1709"/>
  </w:style>
  <w:style w:type="paragraph" w:styleId="ac">
    <w:name w:val="Normal (Web)"/>
    <w:basedOn w:val="a"/>
    <w:uiPriority w:val="99"/>
    <w:unhideWhenUsed/>
    <w:rsid w:val="00F8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C05A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64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uiPriority w:val="99"/>
    <w:rsid w:val="00180B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layout">
    <w:name w:val="layout"/>
    <w:basedOn w:val="a0"/>
    <w:rsid w:val="00180B95"/>
  </w:style>
  <w:style w:type="character" w:styleId="ae">
    <w:name w:val="Hyperlink"/>
    <w:uiPriority w:val="99"/>
    <w:unhideWhenUsed/>
    <w:rsid w:val="0066460C"/>
    <w:rPr>
      <w:color w:val="0000FF"/>
      <w:u w:val="single"/>
    </w:rPr>
  </w:style>
  <w:style w:type="paragraph" w:customStyle="1" w:styleId="ms-rteelement-p">
    <w:name w:val="ms-rteelement-p"/>
    <w:basedOn w:val="a"/>
    <w:uiPriority w:val="99"/>
    <w:rsid w:val="0066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0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a0"/>
    <w:rsid w:val="00F95F85"/>
  </w:style>
  <w:style w:type="paragraph" w:customStyle="1" w:styleId="c29">
    <w:name w:val="c29"/>
    <w:basedOn w:val="a"/>
    <w:uiPriority w:val="99"/>
    <w:rsid w:val="00F9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9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5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">
    <w:name w:val="Гипертекстовая ссылка"/>
    <w:basedOn w:val="a0"/>
    <w:uiPriority w:val="99"/>
    <w:rsid w:val="009C2012"/>
    <w:rPr>
      <w:rFonts w:cs="Times New Roman"/>
      <w:color w:val="106BBE"/>
    </w:rPr>
  </w:style>
  <w:style w:type="character" w:styleId="af0">
    <w:name w:val="Emphasis"/>
    <w:basedOn w:val="a0"/>
    <w:uiPriority w:val="20"/>
    <w:qFormat/>
    <w:rsid w:val="0086787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13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411519"/>
    <w:rPr>
      <w:color w:val="800080" w:themeColor="followedHyperlink"/>
      <w:u w:val="single"/>
    </w:rPr>
  </w:style>
  <w:style w:type="paragraph" w:customStyle="1" w:styleId="21">
    <w:name w:val="Обычный2"/>
    <w:rsid w:val="006B6E75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arregion.ru/depts/dobr/Documents/Nats-project/NP1/NP1_Pasport_FEDER_sovr_scholl-E1-2021_025-04-07-2021.pdf" TargetMode="External"/><Relationship Id="rId18" Type="http://schemas.openxmlformats.org/officeDocument/2006/relationships/hyperlink" Target="http://reshaem.vmeste76.ru/files/Ukaz_Gubernator_50_s_izm._ot_28.07.2021.docx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docs.cntd.ru/document/9009935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xn--80aapampemcchfmo7a3c9ehj.xn--p1ai/news/utverzhdeny-pravila-gospodderzhki-pri-sozdanii-turisticheskoy-infrastruktury" TargetMode="External"/><Relationship Id="rId17" Type="http://schemas.openxmlformats.org/officeDocument/2006/relationships/hyperlink" Target="http://reshaem.vmeste76.ru/files/Ukaz_Gubernator_50_s_izm._ot_28.07.2021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arregion.ru/depts/dobr/Documents/Nats-project/NP1/NP1_Pasport_Region_sovr_scholl-E1-74-2021_006_31-05-2021.pdf" TargetMode="External"/><Relationship Id="rId20" Type="http://schemas.openxmlformats.org/officeDocument/2006/relationships/hyperlink" Target="http://internet.garant.ru/document/redirect/72585152/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yarregion.ru/depts/dobr/Documents/Nats-project/NP1/NP1_Pasport_FEDER_sovr_scholl-E1-2021_025-04-07-2021.pdf" TargetMode="External"/><Relationship Id="rId23" Type="http://schemas.openxmlformats.org/officeDocument/2006/relationships/hyperlink" Target="http://docs.cntd.ru/document/42023860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reshaem.vmeste76.ru/files/Ukaz_Gubernator_50_s_izm._ot_28.07.2021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arregion.ru/depts/dobr/Documents/Nats-project/NP1/NP1_Pasport_Region_sovr_scholl-E1-74-2021_006_31-05-2021.pdf" TargetMode="External"/><Relationship Id="rId22" Type="http://schemas.openxmlformats.org/officeDocument/2006/relationships/hyperlink" Target="http://docs.cntd.ru/document/934012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90F741CC48F5499BB68B317DC5330D" ma:contentTypeVersion="0" ma:contentTypeDescription="Создание документа." ma:contentTypeScope="" ma:versionID="c30649aa1dc3ff83c74c4216736604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687F-363B-470C-987C-44C950EE7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97DB5-3B0C-4975-B20A-D8D09DFB4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DFA2A6-C6F3-46A4-B496-4ABB0A8F35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3AAAC-07E1-4468-9590-DA354C7E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14885</Words>
  <Characters>84848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99534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Вячеславовна</dc:creator>
  <cp:lastModifiedBy>Пользователь</cp:lastModifiedBy>
  <cp:revision>4</cp:revision>
  <cp:lastPrinted>2022-02-28T05:59:00Z</cp:lastPrinted>
  <dcterms:created xsi:type="dcterms:W3CDTF">2022-05-12T14:12:00Z</dcterms:created>
  <dcterms:modified xsi:type="dcterms:W3CDTF">2022-07-20T07:20:00Z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0x0101003C90F741CC48F5499BB68B317DC5330D</vt:lpwstr>
  </property>
</Properties>
</file>