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093" w:rsidRDefault="00A64093" w:rsidP="00673409">
      <w:pPr>
        <w:ind w:firstLine="709"/>
        <w:rPr>
          <w:b/>
          <w:szCs w:val="28"/>
        </w:rPr>
      </w:pPr>
      <w:r>
        <w:rPr>
          <w:noProof/>
          <w:lang w:eastAsia="ru-RU"/>
        </w:rPr>
        <w:drawing>
          <wp:inline distT="0" distB="0" distL="0" distR="0" wp14:anchorId="60AD2DE4" wp14:editId="6EC65C9E">
            <wp:extent cx="1984211" cy="729205"/>
            <wp:effectExtent l="0" t="0" r="0" b="0"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/>
                  </pic:nvPicPr>
                  <pic:blipFill>
                    <a:blip r:embed="rId4"/>
                    <a:stretch/>
                  </pic:blipFill>
                  <pic:spPr>
                    <a:xfrm>
                      <a:off x="0" y="0"/>
                      <a:ext cx="1984211" cy="729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4093" w:rsidRDefault="00A64093" w:rsidP="00673409">
      <w:pPr>
        <w:ind w:firstLine="709"/>
        <w:rPr>
          <w:b/>
          <w:szCs w:val="28"/>
        </w:rPr>
      </w:pPr>
    </w:p>
    <w:p w:rsidR="005F6E4E" w:rsidRPr="005F6E4E" w:rsidRDefault="005F6E4E" w:rsidP="00673409">
      <w:pPr>
        <w:ind w:firstLine="709"/>
        <w:rPr>
          <w:b/>
          <w:szCs w:val="28"/>
        </w:rPr>
      </w:pPr>
      <w:r w:rsidRPr="005F6E4E">
        <w:rPr>
          <w:b/>
          <w:szCs w:val="28"/>
        </w:rPr>
        <w:t xml:space="preserve">Профилактика </w:t>
      </w:r>
      <w:r>
        <w:rPr>
          <w:b/>
          <w:szCs w:val="28"/>
        </w:rPr>
        <w:t>и предостережения</w:t>
      </w:r>
      <w:r w:rsidRPr="005F6E4E">
        <w:rPr>
          <w:b/>
          <w:szCs w:val="28"/>
        </w:rPr>
        <w:t xml:space="preserve"> б</w:t>
      </w:r>
      <w:r>
        <w:rPr>
          <w:b/>
          <w:szCs w:val="28"/>
        </w:rPr>
        <w:t>ез проверок и постановлений</w:t>
      </w:r>
    </w:p>
    <w:p w:rsidR="005F6E4E" w:rsidRDefault="005F6E4E" w:rsidP="00673409">
      <w:pPr>
        <w:ind w:firstLine="709"/>
      </w:pPr>
    </w:p>
    <w:p w:rsidR="00730964" w:rsidRDefault="00673409" w:rsidP="00673409">
      <w:pPr>
        <w:ind w:firstLine="709"/>
      </w:pPr>
      <w:r>
        <w:t xml:space="preserve">Первое полугодие текущего года для </w:t>
      </w:r>
      <w:r w:rsidRPr="005F6E4E">
        <w:rPr>
          <w:b/>
        </w:rPr>
        <w:t xml:space="preserve">Управления </w:t>
      </w:r>
      <w:proofErr w:type="spellStart"/>
      <w:r w:rsidRPr="005F6E4E">
        <w:rPr>
          <w:b/>
        </w:rPr>
        <w:t>Росреестра</w:t>
      </w:r>
      <w:proofErr w:type="spellEnd"/>
      <w:r w:rsidRPr="005F6E4E">
        <w:rPr>
          <w:b/>
        </w:rPr>
        <w:t xml:space="preserve"> по Я</w:t>
      </w:r>
      <w:r w:rsidR="005F6E4E" w:rsidRPr="005F6E4E">
        <w:rPr>
          <w:b/>
        </w:rPr>
        <w:t>рославской области</w:t>
      </w:r>
      <w:r>
        <w:t>, а также подконтрольных субъектов, прошло под эгидой моратория на проведени</w:t>
      </w:r>
      <w:r w:rsidR="00B5556F">
        <w:t>е</w:t>
      </w:r>
      <w:r>
        <w:t xml:space="preserve"> ряда контрольных (надзорных) мероприятий.</w:t>
      </w:r>
    </w:p>
    <w:p w:rsidR="00673409" w:rsidRDefault="00B5556F" w:rsidP="00673409">
      <w:pPr>
        <w:ind w:firstLine="709"/>
      </w:pPr>
      <w:r>
        <w:t>Постановление Правительства РФ от 10.03.2022 № 336 значительно ослабило контрольно-надзорное давление на юридических лиц, индивидуальных предпринимателей и граждан.</w:t>
      </w:r>
    </w:p>
    <w:p w:rsidR="00470E69" w:rsidRDefault="00470E69" w:rsidP="00673409">
      <w:pPr>
        <w:ind w:firstLine="709"/>
      </w:pPr>
      <w:r>
        <w:t xml:space="preserve">Основной формой взаимодействия на настоящий момент являются </w:t>
      </w:r>
      <w:r w:rsidRPr="005F6E4E">
        <w:rPr>
          <w:b/>
        </w:rPr>
        <w:t>профилактические мероприятия</w:t>
      </w:r>
      <w:r>
        <w:t>, проводимые Управлением.</w:t>
      </w:r>
    </w:p>
    <w:p w:rsidR="00470E69" w:rsidRDefault="00E2752E" w:rsidP="00673409">
      <w:pPr>
        <w:ind w:firstLine="709"/>
      </w:pPr>
      <w:r>
        <w:t xml:space="preserve">В первом полугодии 2022 года Управлением объявлены </w:t>
      </w:r>
      <w:r w:rsidRPr="005F6E4E">
        <w:rPr>
          <w:b/>
        </w:rPr>
        <w:t xml:space="preserve">23 </w:t>
      </w:r>
      <w:r>
        <w:t xml:space="preserve">предостережения о недопустимости </w:t>
      </w:r>
      <w:r w:rsidRPr="005F6E4E">
        <w:rPr>
          <w:b/>
        </w:rPr>
        <w:t xml:space="preserve">нарушений требований земельного законодательства </w:t>
      </w:r>
      <w:r>
        <w:t xml:space="preserve">РФ. На момент 19.07.2022 объявлены </w:t>
      </w:r>
      <w:r w:rsidRPr="005F6E4E">
        <w:rPr>
          <w:b/>
        </w:rPr>
        <w:t>79</w:t>
      </w:r>
      <w:r>
        <w:t xml:space="preserve"> предостережений.</w:t>
      </w:r>
    </w:p>
    <w:p w:rsidR="005F6E4E" w:rsidRDefault="005F6E4E" w:rsidP="00673409">
      <w:pPr>
        <w:ind w:firstLine="709"/>
      </w:pPr>
    </w:p>
    <w:p w:rsidR="00E2752E" w:rsidRDefault="005F6E4E" w:rsidP="00673409">
      <w:pPr>
        <w:ind w:firstLine="709"/>
      </w:pPr>
      <w:r>
        <w:t>«</w:t>
      </w:r>
      <w:r w:rsidR="00E2752E">
        <w:t>Увеличение числа объявленных предостережений обусловлено оптимизацией работы Управления именно в профилактическом направлении.</w:t>
      </w:r>
    </w:p>
    <w:p w:rsidR="00E2752E" w:rsidRDefault="00E2752E" w:rsidP="00673409">
      <w:pPr>
        <w:ind w:firstLine="709"/>
        <w:rPr>
          <w:b/>
        </w:rPr>
      </w:pPr>
      <w:r>
        <w:t>Как и прежде основные признаки нарушений земельного законодательства связанны с самовольным занятием земель, нецелевым использованием земельных участков, а также не</w:t>
      </w:r>
      <w:r w:rsidR="00E6723A">
        <w:t xml:space="preserve"> </w:t>
      </w:r>
      <w:r>
        <w:t>приведением земель в состоян</w:t>
      </w:r>
      <w:r w:rsidR="00E6723A">
        <w:t>ие, пригодное для использования по целевому назнач</w:t>
      </w:r>
      <w:r w:rsidR="005F6E4E">
        <w:t xml:space="preserve">ению», - отметил начальник отдела государственного земельного надзора Управления </w:t>
      </w:r>
      <w:r w:rsidR="005F6E4E" w:rsidRPr="005F6E4E">
        <w:rPr>
          <w:b/>
        </w:rPr>
        <w:t>Евгений Лисенков.</w:t>
      </w:r>
    </w:p>
    <w:p w:rsidR="00DB7475" w:rsidRDefault="00DB7475" w:rsidP="00673409">
      <w:pPr>
        <w:ind w:firstLine="709"/>
        <w:rPr>
          <w:b/>
        </w:rPr>
      </w:pPr>
    </w:p>
    <w:p w:rsidR="00DB7475" w:rsidRDefault="00DB7475" w:rsidP="00DB7475">
      <w:pPr>
        <w:rPr>
          <w:rFonts w:eastAsia="Times New Roman" w:cs="Calibri"/>
          <w:b/>
          <w:sz w:val="18"/>
          <w:szCs w:val="28"/>
          <w:lang w:eastAsia="ru-RU"/>
        </w:rPr>
      </w:pPr>
      <w:r>
        <w:rPr>
          <w:rFonts w:eastAsia="Times New Roman" w:cs="Calibri"/>
          <w:b/>
          <w:sz w:val="18"/>
          <w:szCs w:val="28"/>
          <w:lang w:eastAsia="ru-RU"/>
        </w:rPr>
        <w:t>Контакты для СМИ: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>Анисимова Марина,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 xml:space="preserve">Пресс-служба Управления 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proofErr w:type="spellStart"/>
      <w:r>
        <w:rPr>
          <w:rFonts w:eastAsia="Times New Roman" w:cs="Calibri"/>
          <w:sz w:val="18"/>
          <w:szCs w:val="28"/>
          <w:lang w:eastAsia="ru-RU"/>
        </w:rPr>
        <w:t>Росреестра</w:t>
      </w:r>
      <w:proofErr w:type="spellEnd"/>
      <w:r>
        <w:rPr>
          <w:rFonts w:eastAsia="Times New Roman" w:cs="Calibri"/>
          <w:sz w:val="18"/>
          <w:szCs w:val="28"/>
          <w:lang w:eastAsia="ru-RU"/>
        </w:rPr>
        <w:t xml:space="preserve"> по Ярославской области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 xml:space="preserve">+7 (4852) 73 98 54, 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>pr.yarufrs@r76.rosreestr.ru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>https://rosreestr.gov.ru/</w:t>
      </w:r>
    </w:p>
    <w:p w:rsidR="00DB7475" w:rsidRDefault="00DB7475" w:rsidP="00DB7475">
      <w:pPr>
        <w:rPr>
          <w:rFonts w:eastAsia="Times New Roman" w:cs="Calibri"/>
          <w:sz w:val="18"/>
          <w:szCs w:val="28"/>
          <w:lang w:eastAsia="ru-RU"/>
        </w:rPr>
      </w:pPr>
      <w:r>
        <w:rPr>
          <w:rFonts w:eastAsia="Times New Roman" w:cs="Calibri"/>
          <w:sz w:val="18"/>
          <w:szCs w:val="28"/>
          <w:lang w:eastAsia="ru-RU"/>
        </w:rPr>
        <w:t xml:space="preserve">150999, г. Ярославль, пр-т </w:t>
      </w:r>
      <w:proofErr w:type="spellStart"/>
      <w:r>
        <w:rPr>
          <w:rFonts w:eastAsia="Times New Roman" w:cs="Calibri"/>
          <w:sz w:val="18"/>
          <w:szCs w:val="28"/>
          <w:lang w:eastAsia="ru-RU"/>
        </w:rPr>
        <w:t>Толбухина</w:t>
      </w:r>
      <w:proofErr w:type="spellEnd"/>
      <w:r>
        <w:rPr>
          <w:rFonts w:eastAsia="Times New Roman" w:cs="Calibri"/>
          <w:sz w:val="18"/>
          <w:szCs w:val="28"/>
          <w:lang w:eastAsia="ru-RU"/>
        </w:rPr>
        <w:t>, д. 64а</w:t>
      </w:r>
    </w:p>
    <w:p w:rsidR="00DB7475" w:rsidRPr="00116EC6" w:rsidRDefault="00DB7475" w:rsidP="00DB7475">
      <w:pPr>
        <w:spacing w:before="100" w:beforeAutospacing="1" w:after="100" w:afterAutospacing="1"/>
        <w:ind w:firstLine="708"/>
        <w:rPr>
          <w:rFonts w:eastAsia="Times New Roman" w:cs="Times New Roman"/>
          <w:b/>
          <w:szCs w:val="24"/>
          <w:lang w:eastAsia="ru-RU"/>
        </w:rPr>
      </w:pPr>
    </w:p>
    <w:p w:rsidR="00DB7475" w:rsidRPr="005F6E4E" w:rsidRDefault="00DB7475" w:rsidP="00673409">
      <w:pPr>
        <w:ind w:firstLine="709"/>
        <w:rPr>
          <w:b/>
        </w:rPr>
      </w:pPr>
      <w:bookmarkStart w:id="0" w:name="_GoBack"/>
      <w:bookmarkEnd w:id="0"/>
    </w:p>
    <w:sectPr w:rsidR="00DB7475" w:rsidRPr="005F6E4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3409"/>
    <w:rsid w:val="00470E69"/>
    <w:rsid w:val="005F6E4E"/>
    <w:rsid w:val="00673409"/>
    <w:rsid w:val="00730964"/>
    <w:rsid w:val="00984F3E"/>
    <w:rsid w:val="00A64093"/>
    <w:rsid w:val="00B5556F"/>
    <w:rsid w:val="00BA08B1"/>
    <w:rsid w:val="00DB7475"/>
    <w:rsid w:val="00E2752E"/>
    <w:rsid w:val="00E672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DA5659-A89F-453E-A279-A5E3AFB769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08B1"/>
    <w:pPr>
      <w:spacing w:after="0" w:line="240" w:lineRule="auto"/>
      <w:jc w:val="both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212</Words>
  <Characters>1210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Анисимова Марина Сергеевна</cp:lastModifiedBy>
  <cp:revision>5</cp:revision>
  <dcterms:created xsi:type="dcterms:W3CDTF">2022-07-19T14:15:00Z</dcterms:created>
  <dcterms:modified xsi:type="dcterms:W3CDTF">2022-07-21T12:30:00Z</dcterms:modified>
</cp:coreProperties>
</file>