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08" w:rsidRDefault="00CB1A08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02C0" w:rsidRPr="00D413D4" w:rsidRDefault="00435F1B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3D4">
        <w:rPr>
          <w:rFonts w:ascii="Times New Roman" w:hAnsi="Times New Roman" w:cs="Times New Roman"/>
          <w:b/>
          <w:bCs/>
          <w:sz w:val="28"/>
          <w:szCs w:val="28"/>
        </w:rPr>
        <w:t>Кадастровый инженер: кто он, чем занимается, как выбрать?</w:t>
      </w:r>
    </w:p>
    <w:p w:rsidR="00435F1B" w:rsidRDefault="00435F1B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A9B" w:rsidRDefault="00C42B6F" w:rsidP="00C4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 особом контроле стоят вопросы государственного кадастрового учета. На актуальные вопросы по данной теме ответит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заместителя руководителя Управления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 xml:space="preserve">Сергей Бодунов. </w:t>
      </w:r>
    </w:p>
    <w:p w:rsidR="00C42B6F" w:rsidRDefault="00C42B6F" w:rsidP="00C42B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Кадастровый инженер – кто он?</w:t>
      </w:r>
    </w:p>
    <w:p w:rsidR="00C42B6F" w:rsidRDefault="00C42B6F" w:rsidP="00C42B6F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B6F">
        <w:rPr>
          <w:rFonts w:ascii="Times New Roman" w:hAnsi="Times New Roman" w:cs="Times New Roman"/>
          <w:bCs/>
          <w:sz w:val="28"/>
          <w:szCs w:val="28"/>
        </w:rPr>
        <w:t xml:space="preserve">Кадастровой деятельностью являются выполнение работ в отношении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  <w:r w:rsidRPr="00C42B6F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proofErr w:type="gramStart"/>
      <w:r w:rsidRPr="00C42B6F">
        <w:rPr>
          <w:rFonts w:ascii="Times New Roman" w:hAnsi="Times New Roman" w:cs="Times New Roman"/>
          <w:bCs/>
          <w:sz w:val="28"/>
          <w:szCs w:val="28"/>
        </w:rPr>
        <w:t>установленными  законом</w:t>
      </w:r>
      <w:proofErr w:type="gramEnd"/>
      <w:r w:rsidR="0044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2B6F">
        <w:rPr>
          <w:rFonts w:ascii="Times New Roman" w:hAnsi="Times New Roman" w:cs="Times New Roman"/>
          <w:bCs/>
          <w:sz w:val="28"/>
          <w:szCs w:val="28"/>
        </w:rPr>
        <w:t xml:space="preserve">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>(кадастровый учет)</w:t>
      </w:r>
      <w:r w:rsidRPr="00C42B6F">
        <w:rPr>
          <w:rFonts w:ascii="Times New Roman" w:hAnsi="Times New Roman" w:cs="Times New Roman"/>
          <w:bCs/>
          <w:sz w:val="28"/>
          <w:szCs w:val="28"/>
        </w:rPr>
        <w:t xml:space="preserve"> сведения о таком недвижимом имуществе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>(кадастровые работы)</w:t>
      </w:r>
      <w:r w:rsidRPr="00C42B6F">
        <w:rPr>
          <w:rFonts w:ascii="Times New Roman" w:hAnsi="Times New Roman" w:cs="Times New Roman"/>
          <w:bCs/>
          <w:sz w:val="28"/>
          <w:szCs w:val="28"/>
        </w:rPr>
        <w:t xml:space="preserve">, и оказание услуг в установленных федеральным законом случаях. </w:t>
      </w:r>
    </w:p>
    <w:p w:rsidR="00C42B6F" w:rsidRDefault="00C42B6F" w:rsidP="00C42B6F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B6F">
        <w:rPr>
          <w:rFonts w:ascii="Times New Roman" w:hAnsi="Times New Roman" w:cs="Times New Roman"/>
          <w:bCs/>
          <w:sz w:val="28"/>
          <w:szCs w:val="28"/>
        </w:rPr>
        <w:t xml:space="preserve">Специальным правом на осуществление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>кадастровой деятельности</w:t>
      </w:r>
      <w:r w:rsidRPr="00C42B6F">
        <w:rPr>
          <w:rFonts w:ascii="Times New Roman" w:hAnsi="Times New Roman" w:cs="Times New Roman"/>
          <w:bCs/>
          <w:sz w:val="28"/>
          <w:szCs w:val="28"/>
        </w:rPr>
        <w:t xml:space="preserve"> обладает </w:t>
      </w:r>
      <w:r w:rsidRPr="00C42B6F">
        <w:rPr>
          <w:rFonts w:ascii="Times New Roman" w:hAnsi="Times New Roman" w:cs="Times New Roman"/>
          <w:b/>
          <w:bCs/>
          <w:sz w:val="28"/>
          <w:szCs w:val="28"/>
        </w:rPr>
        <w:t>кадастровый инженер.</w:t>
      </w:r>
    </w:p>
    <w:p w:rsidR="00D413D4" w:rsidRDefault="00D413D4" w:rsidP="00D413D4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инженер осуществляет свою деятельность на коммерческой основе. Однако, т</w:t>
      </w:r>
      <w:r w:rsidR="00C42B6F">
        <w:rPr>
          <w:rFonts w:ascii="Times New Roman" w:hAnsi="Times New Roman" w:cs="Times New Roman"/>
          <w:bCs/>
          <w:sz w:val="28"/>
          <w:szCs w:val="28"/>
        </w:rPr>
        <w:t xml:space="preserve">ребования, предъявляемые к кадастровому инженеру довольно строгие: </w:t>
      </w:r>
      <w:r w:rsidR="00A530CA">
        <w:rPr>
          <w:rFonts w:ascii="Times New Roman" w:hAnsi="Times New Roman" w:cs="Times New Roman"/>
          <w:bCs/>
          <w:sz w:val="28"/>
          <w:szCs w:val="28"/>
        </w:rPr>
        <w:t xml:space="preserve">высшее образование, </w:t>
      </w:r>
      <w:r w:rsidR="00C42B6F">
        <w:rPr>
          <w:rFonts w:ascii="Times New Roman" w:hAnsi="Times New Roman" w:cs="Times New Roman"/>
          <w:bCs/>
          <w:sz w:val="28"/>
          <w:szCs w:val="28"/>
        </w:rPr>
        <w:t>членство в саморегулируемой организации (СРО), которая контролирует его деятельность, сдача экзаменов, профессиональная переподготовка</w:t>
      </w:r>
      <w:r>
        <w:rPr>
          <w:rFonts w:ascii="Times New Roman" w:hAnsi="Times New Roman" w:cs="Times New Roman"/>
          <w:bCs/>
          <w:sz w:val="28"/>
          <w:szCs w:val="28"/>
        </w:rPr>
        <w:t>, отве</w:t>
      </w:r>
      <w:r w:rsidR="00A530CA">
        <w:rPr>
          <w:rFonts w:ascii="Times New Roman" w:hAnsi="Times New Roman" w:cs="Times New Roman"/>
          <w:bCs/>
          <w:sz w:val="28"/>
          <w:szCs w:val="28"/>
        </w:rPr>
        <w:t>тственность за нарушение закона (заключается договор страхования отве</w:t>
      </w:r>
      <w:r w:rsidR="00A37AE5">
        <w:rPr>
          <w:rFonts w:ascii="Times New Roman" w:hAnsi="Times New Roman" w:cs="Times New Roman"/>
          <w:bCs/>
          <w:sz w:val="28"/>
          <w:szCs w:val="28"/>
        </w:rPr>
        <w:t>т</w:t>
      </w:r>
      <w:r w:rsidR="00A530CA">
        <w:rPr>
          <w:rFonts w:ascii="Times New Roman" w:hAnsi="Times New Roman" w:cs="Times New Roman"/>
          <w:bCs/>
          <w:sz w:val="28"/>
          <w:szCs w:val="28"/>
        </w:rPr>
        <w:t>ственности).</w:t>
      </w:r>
    </w:p>
    <w:p w:rsidR="00D413D4" w:rsidRDefault="00D413D4" w:rsidP="00D413D4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3D4" w:rsidRDefault="00D413D4" w:rsidP="00D413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3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каких случаях могут потребовать</w:t>
      </w:r>
      <w:r w:rsidRPr="00D413D4">
        <w:rPr>
          <w:rFonts w:ascii="Times New Roman" w:hAnsi="Times New Roman" w:cs="Times New Roman"/>
          <w:b/>
          <w:bCs/>
          <w:sz w:val="28"/>
          <w:szCs w:val="28"/>
        </w:rPr>
        <w:t>ся гражданину услуги кадастрового инженера?</w:t>
      </w:r>
    </w:p>
    <w:p w:rsidR="00D413D4" w:rsidRDefault="00D413D4" w:rsidP="00D413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сформулировать кратко, то кадастровый инжен</w:t>
      </w:r>
      <w:r w:rsidR="00E35F5D">
        <w:rPr>
          <w:rFonts w:ascii="Times New Roman" w:hAnsi="Times New Roman" w:cs="Times New Roman"/>
          <w:bCs/>
          <w:sz w:val="28"/>
          <w:szCs w:val="28"/>
        </w:rPr>
        <w:t>ер готовит технически</w:t>
      </w:r>
      <w:r w:rsidR="00182CED">
        <w:rPr>
          <w:rFonts w:ascii="Times New Roman" w:hAnsi="Times New Roman" w:cs="Times New Roman"/>
          <w:bCs/>
          <w:sz w:val="28"/>
          <w:szCs w:val="28"/>
        </w:rPr>
        <w:t>е и межевые планы на объекты недвижимого имущества (</w:t>
      </w:r>
      <w:r w:rsidR="00E35F5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530CA">
        <w:rPr>
          <w:rFonts w:ascii="Times New Roman" w:hAnsi="Times New Roman" w:cs="Times New Roman"/>
          <w:bCs/>
          <w:sz w:val="28"/>
          <w:szCs w:val="28"/>
        </w:rPr>
        <w:t xml:space="preserve">квартиры, </w:t>
      </w:r>
      <w:r>
        <w:rPr>
          <w:rFonts w:ascii="Times New Roman" w:hAnsi="Times New Roman" w:cs="Times New Roman"/>
          <w:bCs/>
          <w:sz w:val="28"/>
          <w:szCs w:val="28"/>
        </w:rPr>
        <w:t>помещения, дома, здания, на земельные участки</w:t>
      </w:r>
      <w:r w:rsidR="00182CE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Требования к оформлению </w:t>
      </w:r>
      <w:r w:rsidR="00446D69">
        <w:rPr>
          <w:rFonts w:ascii="Times New Roman" w:hAnsi="Times New Roman" w:cs="Times New Roman"/>
          <w:bCs/>
          <w:sz w:val="28"/>
          <w:szCs w:val="28"/>
        </w:rPr>
        <w:t>указанных документов утверждены нормативными актами на федеральном уровне.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0CA" w:rsidRDefault="00446D69" w:rsidP="00D413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и межевые планы на объекты недвижимости являются необходимыми документами </w:t>
      </w:r>
      <w:r w:rsidR="00A530CA">
        <w:rPr>
          <w:rFonts w:ascii="Times New Roman" w:hAnsi="Times New Roman" w:cs="Times New Roman"/>
          <w:bCs/>
          <w:sz w:val="28"/>
          <w:szCs w:val="28"/>
        </w:rPr>
        <w:t>для постановки на государственный кадастровый учет объектов недвижимости.</w:t>
      </w:r>
    </w:p>
    <w:p w:rsidR="00A37AE5" w:rsidRDefault="00A530CA" w:rsidP="00D413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для оформления прав на садовый или жилой дом в порядке дачной амнистии </w:t>
      </w:r>
      <w:r w:rsidR="00A37AE5">
        <w:rPr>
          <w:rFonts w:ascii="Times New Roman" w:hAnsi="Times New Roman" w:cs="Times New Roman"/>
          <w:bCs/>
          <w:sz w:val="28"/>
          <w:szCs w:val="28"/>
        </w:rPr>
        <w:t>в регистрирующий орган необходимо предоставить технический план на дом.</w:t>
      </w:r>
    </w:p>
    <w:p w:rsidR="00A37AE5" w:rsidRDefault="00A37AE5" w:rsidP="00D413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3D4" w:rsidRPr="00A37AE5" w:rsidRDefault="00A37AE5" w:rsidP="00A37A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A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 гражданину выбрать кадастрового инженера? </w:t>
      </w:r>
      <w:r w:rsidR="00D413D4" w:rsidRPr="00A37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2B6F" w:rsidRPr="00A37AE5" w:rsidRDefault="00C42B6F" w:rsidP="00C42B6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15C" w:rsidRDefault="00A37AE5" w:rsidP="00A37A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201600"/>
          <w:sz w:val="28"/>
          <w:szCs w:val="28"/>
        </w:rPr>
      </w:pPr>
      <w:r w:rsidRPr="00A37AE5">
        <w:rPr>
          <w:rFonts w:ascii="Times New Roman" w:hAnsi="Times New Roman" w:cs="Times New Roman"/>
          <w:color w:val="201600"/>
          <w:sz w:val="28"/>
          <w:szCs w:val="28"/>
        </w:rPr>
        <w:t xml:space="preserve">Управление </w:t>
      </w:r>
      <w:proofErr w:type="spellStart"/>
      <w:r w:rsidRPr="00A37AE5">
        <w:rPr>
          <w:rFonts w:ascii="Times New Roman" w:hAnsi="Times New Roman" w:cs="Times New Roman"/>
          <w:color w:val="201600"/>
          <w:sz w:val="28"/>
          <w:szCs w:val="28"/>
        </w:rPr>
        <w:t>Росреестра</w:t>
      </w:r>
      <w:proofErr w:type="spellEnd"/>
      <w:r w:rsidRPr="00A37AE5">
        <w:rPr>
          <w:rFonts w:ascii="Times New Roman" w:hAnsi="Times New Roman" w:cs="Times New Roman"/>
          <w:color w:val="201600"/>
          <w:sz w:val="28"/>
          <w:szCs w:val="28"/>
        </w:rPr>
        <w:t xml:space="preserve"> по Ярославской области сформирован рейтинг кадастровых инженеров, содержащий показатели деятельности специалиста</w:t>
      </w:r>
      <w:r>
        <w:rPr>
          <w:rFonts w:ascii="Times New Roman" w:hAnsi="Times New Roman" w:cs="Times New Roman"/>
          <w:color w:val="201600"/>
          <w:sz w:val="28"/>
          <w:szCs w:val="28"/>
        </w:rPr>
        <w:t xml:space="preserve"> (общее количество принятых решений по заявкам, количество приостановлений (отказов)</w:t>
      </w:r>
      <w:r w:rsidR="003922D0">
        <w:rPr>
          <w:rFonts w:ascii="Times New Roman" w:hAnsi="Times New Roman" w:cs="Times New Roman"/>
          <w:color w:val="201600"/>
          <w:sz w:val="28"/>
          <w:szCs w:val="28"/>
        </w:rPr>
        <w:t xml:space="preserve"> по заявлениям, поданным инженером)</w:t>
      </w:r>
      <w:r w:rsidRPr="00A37AE5">
        <w:rPr>
          <w:rFonts w:ascii="Times New Roman" w:hAnsi="Times New Roman" w:cs="Times New Roman"/>
          <w:color w:val="201600"/>
          <w:sz w:val="28"/>
          <w:szCs w:val="28"/>
        </w:rPr>
        <w:t>.</w:t>
      </w:r>
    </w:p>
    <w:p w:rsidR="00A37AE5" w:rsidRDefault="00A37AE5" w:rsidP="00A37A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201600"/>
          <w:sz w:val="28"/>
          <w:szCs w:val="28"/>
        </w:rPr>
      </w:pPr>
      <w:r>
        <w:rPr>
          <w:rFonts w:ascii="Times New Roman" w:hAnsi="Times New Roman" w:cs="Times New Roman"/>
          <w:color w:val="201600"/>
          <w:sz w:val="28"/>
          <w:szCs w:val="28"/>
        </w:rPr>
        <w:t xml:space="preserve">Для выбора кадастрового инженера можно воспользоваться рейтингом, ознакомившись с ним на сайте </w:t>
      </w:r>
      <w:proofErr w:type="spellStart"/>
      <w:r>
        <w:rPr>
          <w:rFonts w:ascii="Times New Roman" w:hAnsi="Times New Roman" w:cs="Times New Roman"/>
          <w:color w:val="2016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01600"/>
          <w:sz w:val="28"/>
          <w:szCs w:val="28"/>
        </w:rPr>
        <w:t xml:space="preserve"> по ссылке: </w:t>
      </w:r>
      <w:hyperlink r:id="rId7" w:history="1">
        <w:r w:rsidR="003922D0" w:rsidRPr="00A839F2">
          <w:rPr>
            <w:rStyle w:val="a6"/>
            <w:rFonts w:ascii="Times New Roman" w:hAnsi="Times New Roman" w:cs="Times New Roman"/>
            <w:sz w:val="28"/>
            <w:szCs w:val="28"/>
          </w:rPr>
          <w:t>https://rosreestr.gov.ru/open-service/statistika-i-analitika/76-reyting-kadastrovykh-inzhenerov/</w:t>
        </w:r>
      </w:hyperlink>
    </w:p>
    <w:p w:rsidR="003922D0" w:rsidRPr="00A37AE5" w:rsidRDefault="003922D0" w:rsidP="00A37A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201600"/>
          <w:sz w:val="28"/>
          <w:szCs w:val="28"/>
        </w:rPr>
      </w:pPr>
      <w:r>
        <w:rPr>
          <w:rFonts w:ascii="Times New Roman" w:hAnsi="Times New Roman" w:cs="Times New Roman"/>
          <w:color w:val="201600"/>
          <w:sz w:val="28"/>
          <w:szCs w:val="28"/>
        </w:rPr>
        <w:t>Кроме того, рекомендуем заключать с кадастровым инженером договор подряда на выполнение кадастровых работ. В договоре подряда может быть заложено условие об оплате услуг кадастрового инженера только после внесения в ЕГРН сведений об объекте недвижимого имущества, являющегося предметом договора.</w:t>
      </w:r>
    </w:p>
    <w:p w:rsidR="00182CED" w:rsidRDefault="003922D0" w:rsidP="003922D0">
      <w:pPr>
        <w:spacing w:after="0" w:line="240" w:lineRule="auto"/>
        <w:ind w:left="705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Отмечу, что </w:t>
      </w:r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</w:t>
      </w:r>
      <w:proofErr w:type="spellStart"/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наградило благодарственными письмами кадастровых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инженер</w:t>
      </w:r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ов, имеющих высокие показатели деятельности </w:t>
      </w:r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>по итогам за 2 квартал 2022 года</w:t>
      </w:r>
      <w:r w:rsidR="00182CED">
        <w:rPr>
          <w:rFonts w:ascii="Times New Roman" w:eastAsia="Times New Roman" w:hAnsi="Times New Roman" w:cs="Calibri"/>
          <w:sz w:val="28"/>
          <w:szCs w:val="28"/>
          <w:lang w:eastAsia="ru-RU"/>
        </w:rPr>
        <w:t>, в том числе одного кадастрового инженера из г. Рыбинск.</w:t>
      </w:r>
    </w:p>
    <w:p w:rsidR="003922D0" w:rsidRPr="003922D0" w:rsidRDefault="003922D0" w:rsidP="003922D0">
      <w:pPr>
        <w:spacing w:after="0" w:line="240" w:lineRule="auto"/>
        <w:ind w:left="705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9A50EF" w:rsidRDefault="009A50EF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3922D0" w:rsidRDefault="003922D0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46575F"/>
    <w:multiLevelType w:val="hybridMultilevel"/>
    <w:tmpl w:val="7200DD78"/>
    <w:lvl w:ilvl="0" w:tplc="9B7C8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944B09"/>
    <w:multiLevelType w:val="hybridMultilevel"/>
    <w:tmpl w:val="A9C0A218"/>
    <w:lvl w:ilvl="0" w:tplc="1D7E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2965"/>
    <w:multiLevelType w:val="hybridMultilevel"/>
    <w:tmpl w:val="81889CE8"/>
    <w:lvl w:ilvl="0" w:tplc="73283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40F2B"/>
    <w:rsid w:val="00045EF1"/>
    <w:rsid w:val="000502C0"/>
    <w:rsid w:val="000557A7"/>
    <w:rsid w:val="00071A55"/>
    <w:rsid w:val="000860F2"/>
    <w:rsid w:val="000B553C"/>
    <w:rsid w:val="00182CED"/>
    <w:rsid w:val="001A3F44"/>
    <w:rsid w:val="001B25DC"/>
    <w:rsid w:val="00207E98"/>
    <w:rsid w:val="00231946"/>
    <w:rsid w:val="00234469"/>
    <w:rsid w:val="00293FEF"/>
    <w:rsid w:val="002F0D32"/>
    <w:rsid w:val="00355343"/>
    <w:rsid w:val="003922D0"/>
    <w:rsid w:val="003A61B8"/>
    <w:rsid w:val="003D1FA6"/>
    <w:rsid w:val="00435F1B"/>
    <w:rsid w:val="00446D69"/>
    <w:rsid w:val="004B351B"/>
    <w:rsid w:val="004D56B7"/>
    <w:rsid w:val="004F753D"/>
    <w:rsid w:val="00552056"/>
    <w:rsid w:val="005B6665"/>
    <w:rsid w:val="00617A12"/>
    <w:rsid w:val="00626164"/>
    <w:rsid w:val="00656378"/>
    <w:rsid w:val="006C37A8"/>
    <w:rsid w:val="006D7459"/>
    <w:rsid w:val="006E7682"/>
    <w:rsid w:val="00753A5E"/>
    <w:rsid w:val="00767347"/>
    <w:rsid w:val="007C07E9"/>
    <w:rsid w:val="007D515C"/>
    <w:rsid w:val="007E028E"/>
    <w:rsid w:val="008E4A83"/>
    <w:rsid w:val="00904909"/>
    <w:rsid w:val="00923317"/>
    <w:rsid w:val="009A50EF"/>
    <w:rsid w:val="009E62D4"/>
    <w:rsid w:val="009E6CDC"/>
    <w:rsid w:val="00A14CC9"/>
    <w:rsid w:val="00A37AE5"/>
    <w:rsid w:val="00A530CA"/>
    <w:rsid w:val="00B27708"/>
    <w:rsid w:val="00B56859"/>
    <w:rsid w:val="00B60ADE"/>
    <w:rsid w:val="00B7476C"/>
    <w:rsid w:val="00B945C2"/>
    <w:rsid w:val="00BB282B"/>
    <w:rsid w:val="00C31A10"/>
    <w:rsid w:val="00C42B6F"/>
    <w:rsid w:val="00C73928"/>
    <w:rsid w:val="00C83EFB"/>
    <w:rsid w:val="00CB1A08"/>
    <w:rsid w:val="00CB4469"/>
    <w:rsid w:val="00D413D4"/>
    <w:rsid w:val="00D8226E"/>
    <w:rsid w:val="00D973F1"/>
    <w:rsid w:val="00DA6DDE"/>
    <w:rsid w:val="00DB1142"/>
    <w:rsid w:val="00DC0AB5"/>
    <w:rsid w:val="00E35F5D"/>
    <w:rsid w:val="00E46207"/>
    <w:rsid w:val="00E84004"/>
    <w:rsid w:val="00ED0A9B"/>
    <w:rsid w:val="00F56C34"/>
    <w:rsid w:val="00F66732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8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open-service/statistika-i-analitika/76-reyting-kadastrovykh-inzhener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AA15-A281-4692-AAB0-A378D15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7</cp:revision>
  <cp:lastPrinted>2022-07-01T12:30:00Z</cp:lastPrinted>
  <dcterms:created xsi:type="dcterms:W3CDTF">2022-08-08T12:32:00Z</dcterms:created>
  <dcterms:modified xsi:type="dcterms:W3CDTF">2022-08-11T07:44:00Z</dcterms:modified>
</cp:coreProperties>
</file>