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3" w:rsidRDefault="00D65A83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B4" w:rsidRPr="00881596" w:rsidRDefault="000B55C2" w:rsidP="005105B4">
      <w:pPr>
        <w:pStyle w:val="1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596">
        <w:rPr>
          <w:rFonts w:ascii="Times New Roman" w:hAnsi="Times New Roman" w:cs="Times New Roman"/>
          <w:b/>
          <w:sz w:val="26"/>
          <w:szCs w:val="26"/>
        </w:rPr>
        <w:t>ВЫБОРЫ 2022 - о</w:t>
      </w:r>
      <w:r w:rsidR="005105B4" w:rsidRPr="00881596">
        <w:rPr>
          <w:rFonts w:ascii="Times New Roman" w:hAnsi="Times New Roman" w:cs="Times New Roman"/>
          <w:b/>
          <w:sz w:val="26"/>
          <w:szCs w:val="26"/>
        </w:rPr>
        <w:t xml:space="preserve"> выдаче сведен</w:t>
      </w:r>
      <w:r w:rsidR="00021ABE" w:rsidRPr="00881596">
        <w:rPr>
          <w:rFonts w:ascii="Times New Roman" w:hAnsi="Times New Roman" w:cs="Times New Roman"/>
          <w:b/>
          <w:sz w:val="26"/>
          <w:szCs w:val="26"/>
        </w:rPr>
        <w:t>ий из ЕГРН в период избирательной</w:t>
      </w:r>
      <w:r w:rsidR="005105B4" w:rsidRPr="00881596">
        <w:rPr>
          <w:rFonts w:ascii="Times New Roman" w:hAnsi="Times New Roman" w:cs="Times New Roman"/>
          <w:b/>
          <w:sz w:val="26"/>
          <w:szCs w:val="26"/>
        </w:rPr>
        <w:t xml:space="preserve"> кампании  </w:t>
      </w:r>
    </w:p>
    <w:p w:rsidR="00BB6043" w:rsidRPr="00881596" w:rsidRDefault="00BB6043" w:rsidP="00713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45C" w:rsidRPr="00881596" w:rsidRDefault="00F7345C" w:rsidP="0071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>С 9 по 11 сентября в Ярос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лавской области пройдут выборы Г</w:t>
      </w:r>
      <w:r w:rsidRPr="00881596">
        <w:rPr>
          <w:rFonts w:ascii="Times New Roman" w:hAnsi="Times New Roman" w:cs="Times New Roman"/>
          <w:bCs/>
          <w:sz w:val="26"/>
          <w:szCs w:val="26"/>
        </w:rPr>
        <w:t>убернатора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Ярославской области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и депутатов муниципалитета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города Ярославля восьмого созыва</w:t>
      </w:r>
      <w:r w:rsidRPr="00881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F7345C" w:rsidRPr="00881596" w:rsidRDefault="00F7345C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Данные об имуществе, в том числе</w:t>
      </w:r>
      <w:r w:rsidR="009D1A48" w:rsidRPr="00881596">
        <w:rPr>
          <w:rFonts w:ascii="Times New Roman" w:hAnsi="Times New Roman" w:cs="Times New Roman"/>
          <w:bCs/>
          <w:sz w:val="26"/>
          <w:szCs w:val="26"/>
        </w:rPr>
        <w:t xml:space="preserve"> недвижимом, </w:t>
      </w:r>
      <w:r w:rsidRPr="00881596">
        <w:rPr>
          <w:rFonts w:ascii="Times New Roman" w:hAnsi="Times New Roman" w:cs="Times New Roman"/>
          <w:bCs/>
          <w:sz w:val="26"/>
          <w:szCs w:val="26"/>
        </w:rPr>
        <w:t>кандидатов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на должность Губернатора Ярославской области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и кандидатов в депутаты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муниципалитета города Ярославля восьмого созыва всегда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находятся под пристальным вниманием обществ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енности</w:t>
      </w:r>
      <w:r w:rsidR="009D1A48" w:rsidRPr="0088159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О выдвижении кандидата избирательная комиссия уведомляется 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в установленном законом порядке: к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андидат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ом в соответствующую избирательную комиссию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подает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заявление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о согласии баллотироваться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BB6043" w:rsidRPr="00881596" w:rsidRDefault="00F7345C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>«</w:t>
      </w:r>
      <w:r w:rsidR="00D86141" w:rsidRPr="00881596">
        <w:rPr>
          <w:rFonts w:ascii="Times New Roman" w:hAnsi="Times New Roman" w:cs="Times New Roman"/>
          <w:bCs/>
          <w:sz w:val="26"/>
          <w:szCs w:val="26"/>
        </w:rPr>
        <w:t>Вместе с заявлением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в соответствующую изб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ирательную комиссию кандидатом также представляются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сведения о размере и 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об источниках доходов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, а также об имуществе, принадлежащем кандидату на праве собственности (в том числе совместной собственности), о счетах, вкладах в банках, ценных бумагах.</w:t>
      </w:r>
      <w:r w:rsidR="00881596" w:rsidRPr="008815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043" w:rsidRPr="00881596">
        <w:rPr>
          <w:rFonts w:ascii="Times New Roman" w:hAnsi="Times New Roman" w:cs="Times New Roman"/>
          <w:sz w:val="26"/>
          <w:szCs w:val="26"/>
        </w:rPr>
        <w:t>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</w:t>
      </w:r>
      <w:r w:rsidRPr="00881596">
        <w:rPr>
          <w:rFonts w:ascii="Times New Roman" w:hAnsi="Times New Roman" w:cs="Times New Roman"/>
          <w:sz w:val="26"/>
          <w:szCs w:val="26"/>
        </w:rPr>
        <w:t xml:space="preserve">», - </w:t>
      </w:r>
      <w:r w:rsidR="002D20D2" w:rsidRPr="00881596">
        <w:rPr>
          <w:rFonts w:ascii="Times New Roman" w:hAnsi="Times New Roman" w:cs="Times New Roman"/>
          <w:sz w:val="26"/>
          <w:szCs w:val="26"/>
        </w:rPr>
        <w:t xml:space="preserve">отметила председатель Избирательной комиссии Ярославской области </w:t>
      </w:r>
      <w:r w:rsidR="002D20D2" w:rsidRPr="00881596">
        <w:rPr>
          <w:rFonts w:ascii="Times New Roman" w:hAnsi="Times New Roman" w:cs="Times New Roman"/>
          <w:b/>
          <w:sz w:val="26"/>
          <w:szCs w:val="26"/>
        </w:rPr>
        <w:t>Елена Новик.</w:t>
      </w:r>
    </w:p>
    <w:p w:rsidR="002D20D2" w:rsidRPr="00881596" w:rsidRDefault="002D20D2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 xml:space="preserve">«Управление Росреестра по Ярославской области напоминает, что в соответствии с </w:t>
      </w:r>
      <w:r w:rsidRPr="00881596">
        <w:rPr>
          <w:rFonts w:ascii="Times New Roman" w:hAnsi="Times New Roman" w:cs="Times New Roman"/>
          <w:sz w:val="26"/>
          <w:szCs w:val="26"/>
        </w:rPr>
        <w:t>Федеральн</w:t>
      </w:r>
      <w:r w:rsidR="000B55C2" w:rsidRPr="00881596">
        <w:rPr>
          <w:rFonts w:ascii="Times New Roman" w:hAnsi="Times New Roman" w:cs="Times New Roman"/>
          <w:sz w:val="26"/>
          <w:szCs w:val="26"/>
        </w:rPr>
        <w:t>ым законом</w:t>
      </w:r>
      <w:r w:rsidRPr="00881596">
        <w:rPr>
          <w:rFonts w:ascii="Times New Roman" w:hAnsi="Times New Roman" w:cs="Times New Roman"/>
          <w:sz w:val="26"/>
          <w:szCs w:val="26"/>
        </w:rPr>
        <w:t xml:space="preserve"> от 13.07.2015 № 218-ФЗ «О государственной регистрации недвижимости»</w:t>
      </w:r>
      <w:r w:rsidR="000B55C2" w:rsidRPr="00881596">
        <w:rPr>
          <w:rFonts w:ascii="Times New Roman" w:hAnsi="Times New Roman" w:cs="Times New Roman"/>
          <w:sz w:val="26"/>
          <w:szCs w:val="26"/>
        </w:rPr>
        <w:t xml:space="preserve"> и приказом Росреестра полномочия по предоставлению сведений, содержащихся ЕГРН, включая прием запросов о предоставлении всех видов сведений из ЕГРН от избирательных комиссий, отнесены к компетенции</w:t>
      </w:r>
      <w:r w:rsidR="00FE3ED2" w:rsidRPr="00881596">
        <w:rPr>
          <w:rFonts w:ascii="Times New Roman" w:hAnsi="Times New Roman" w:cs="Times New Roman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pacing w:val="-7"/>
          <w:sz w:val="26"/>
          <w:szCs w:val="26"/>
        </w:rPr>
        <w:t>подведомственного Росреестру</w:t>
      </w:r>
      <w:r w:rsidR="00FE3ED2" w:rsidRPr="0088159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pacing w:val="-7"/>
          <w:sz w:val="26"/>
          <w:szCs w:val="26"/>
        </w:rPr>
        <w:t xml:space="preserve">филиала </w:t>
      </w:r>
      <w:r w:rsidR="000B55C2" w:rsidRPr="00881596">
        <w:rPr>
          <w:rFonts w:ascii="Times New Roman" w:hAnsi="Times New Roman" w:cs="Times New Roman"/>
          <w:sz w:val="26"/>
          <w:szCs w:val="26"/>
        </w:rPr>
        <w:t>ФГБУ «ФКП Росреестра».</w:t>
      </w:r>
      <w:r w:rsidR="00FE3ED2" w:rsidRPr="00881596">
        <w:rPr>
          <w:rFonts w:ascii="Times New Roman" w:hAnsi="Times New Roman" w:cs="Times New Roman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z w:val="26"/>
          <w:szCs w:val="26"/>
        </w:rPr>
        <w:t xml:space="preserve">В то же время в полномочия регионального Росреестра входит обеспечение полноты и достоверности сведений, содержащихся в ЕГРН, постоянный мониторинг качества данных реестра», - подчеркнула руководитель Управления </w:t>
      </w:r>
      <w:r w:rsidR="000B55C2" w:rsidRPr="00881596">
        <w:rPr>
          <w:rFonts w:ascii="Times New Roman" w:hAnsi="Times New Roman" w:cs="Times New Roman"/>
          <w:b/>
          <w:sz w:val="26"/>
          <w:szCs w:val="26"/>
        </w:rPr>
        <w:t>Елена Галеева.</w:t>
      </w:r>
    </w:p>
    <w:p w:rsidR="007139B3" w:rsidRPr="000B55C2" w:rsidRDefault="007139B3" w:rsidP="0071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5B4" w:rsidRPr="00881596" w:rsidRDefault="005105B4" w:rsidP="0088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56" w:rsidRDefault="007D6F56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Pr="00116EC6" w:rsidRDefault="00D65A83" w:rsidP="002C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 w:rsidSect="00A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C83"/>
    <w:multiLevelType w:val="hybridMultilevel"/>
    <w:tmpl w:val="5B623CE4"/>
    <w:lvl w:ilvl="0" w:tplc="59D48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AD"/>
    <w:rsid w:val="00021ABE"/>
    <w:rsid w:val="000539C9"/>
    <w:rsid w:val="00060B63"/>
    <w:rsid w:val="000B55C2"/>
    <w:rsid w:val="00267758"/>
    <w:rsid w:val="002A6C17"/>
    <w:rsid w:val="002C40F7"/>
    <w:rsid w:val="002D20D2"/>
    <w:rsid w:val="002D215A"/>
    <w:rsid w:val="00363508"/>
    <w:rsid w:val="00437E88"/>
    <w:rsid w:val="004D0839"/>
    <w:rsid w:val="005105B4"/>
    <w:rsid w:val="00533544"/>
    <w:rsid w:val="00544972"/>
    <w:rsid w:val="0069770D"/>
    <w:rsid w:val="006A0E46"/>
    <w:rsid w:val="006A5789"/>
    <w:rsid w:val="007074DA"/>
    <w:rsid w:val="007139B3"/>
    <w:rsid w:val="007730D0"/>
    <w:rsid w:val="007D6F56"/>
    <w:rsid w:val="0085187A"/>
    <w:rsid w:val="00881596"/>
    <w:rsid w:val="00886C42"/>
    <w:rsid w:val="008A16DF"/>
    <w:rsid w:val="008B6AAC"/>
    <w:rsid w:val="00930D55"/>
    <w:rsid w:val="009D1A48"/>
    <w:rsid w:val="00A165AB"/>
    <w:rsid w:val="00A80CAD"/>
    <w:rsid w:val="00A9649E"/>
    <w:rsid w:val="00A97F81"/>
    <w:rsid w:val="00AE4E82"/>
    <w:rsid w:val="00B73246"/>
    <w:rsid w:val="00B757C4"/>
    <w:rsid w:val="00B90BF7"/>
    <w:rsid w:val="00BB6043"/>
    <w:rsid w:val="00C47493"/>
    <w:rsid w:val="00CC4712"/>
    <w:rsid w:val="00D65A83"/>
    <w:rsid w:val="00D86141"/>
    <w:rsid w:val="00EB7A51"/>
    <w:rsid w:val="00F7345C"/>
    <w:rsid w:val="00FE3ED2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customStyle="1" w:styleId="1">
    <w:name w:val="Без интервала1"/>
    <w:uiPriority w:val="99"/>
    <w:rsid w:val="005105B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Вика</cp:lastModifiedBy>
  <cp:revision>5</cp:revision>
  <cp:lastPrinted>2022-09-05T14:45:00Z</cp:lastPrinted>
  <dcterms:created xsi:type="dcterms:W3CDTF">2022-09-07T07:48:00Z</dcterms:created>
  <dcterms:modified xsi:type="dcterms:W3CDTF">2022-09-12T10:05:00Z</dcterms:modified>
</cp:coreProperties>
</file>