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E2" w:rsidRDefault="00BB34E2" w:rsidP="00BB34E2">
      <w:pPr>
        <w:jc w:val="both"/>
      </w:pPr>
      <w:r>
        <w:t xml:space="preserve">   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r w:rsidRPr="005D2837">
        <w:rPr>
          <w:rFonts w:ascii="Times New Roman" w:eastAsia="Times New Roman" w:hAnsi="Times New Roman" w:cs="Tahoma"/>
          <w:b/>
          <w:szCs w:val="28"/>
        </w:rPr>
        <w:t xml:space="preserve">П О С Т А Н О В Л Е Н ИЕ </w:t>
      </w:r>
      <w:r w:rsidR="00A82A35">
        <w:rPr>
          <w:rFonts w:ascii="Times New Roman" w:eastAsia="Times New Roman" w:hAnsi="Times New Roman" w:cs="Tahoma"/>
          <w:b/>
          <w:szCs w:val="28"/>
        </w:rPr>
        <w:t>(ПРОЕКТ)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A82A35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A82A35">
              <w:rPr>
                <w:rFonts w:ascii="Times New Roman" w:hAnsi="Times New Roman"/>
                <w:sz w:val="22"/>
              </w:rPr>
              <w:t>00.00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B87C16">
              <w:rPr>
                <w:rFonts w:ascii="Times New Roman" w:hAnsi="Times New Roman"/>
                <w:sz w:val="22"/>
              </w:rPr>
              <w:t>2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        №  </w:t>
            </w:r>
            <w:r w:rsidR="00A82A35">
              <w:rPr>
                <w:rFonts w:ascii="Times New Roman" w:hAnsi="Times New Roman"/>
                <w:sz w:val="22"/>
              </w:rPr>
              <w:t>00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 внесении изменени</w:t>
            </w:r>
            <w:r w:rsidR="00F77CE2">
              <w:rPr>
                <w:b/>
                <w:sz w:val="22"/>
              </w:rPr>
              <w:t>й</w:t>
            </w:r>
            <w:r w:rsidRPr="005D2837">
              <w:rPr>
                <w:b/>
                <w:sz w:val="22"/>
              </w:rPr>
              <w:t xml:space="preserve"> в постановление Администрации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Охотинского сельского поселения №04 от 27.01.2021 года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«Об утверждении </w:t>
            </w:r>
            <w:r w:rsidR="00F77CE2">
              <w:rPr>
                <w:b/>
                <w:sz w:val="22"/>
              </w:rPr>
              <w:t>м</w:t>
            </w:r>
            <w:r w:rsidRPr="005D2837">
              <w:rPr>
                <w:b/>
                <w:sz w:val="22"/>
              </w:rPr>
              <w:t xml:space="preserve">униципальной программы «Жилищно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– коммунальное хозяйство в Охотинском сельском поселении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на 2021 – 2023 годы»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сельского поселения Мышкинского МР», Решением Муниципального </w:t>
      </w:r>
      <w:r w:rsidR="00F77CE2">
        <w:rPr>
          <w:rFonts w:ascii="Times New Roman" w:hAnsi="Times New Roman"/>
          <w:sz w:val="20"/>
          <w:szCs w:val="20"/>
        </w:rPr>
        <w:t>С</w:t>
      </w:r>
      <w:r w:rsidRPr="00BB34E2">
        <w:rPr>
          <w:rFonts w:ascii="Times New Roman" w:hAnsi="Times New Roman"/>
          <w:sz w:val="20"/>
          <w:szCs w:val="20"/>
        </w:rPr>
        <w:t>овета Охотинского сельского поселения №24</w:t>
      </w:r>
      <w:r w:rsidR="00F77CE2">
        <w:rPr>
          <w:rFonts w:ascii="Times New Roman" w:hAnsi="Times New Roman"/>
          <w:sz w:val="20"/>
          <w:szCs w:val="20"/>
        </w:rPr>
        <w:t xml:space="preserve"> </w:t>
      </w:r>
      <w:r w:rsidRPr="00BB34E2">
        <w:rPr>
          <w:rFonts w:ascii="Times New Roman" w:hAnsi="Times New Roman"/>
          <w:sz w:val="20"/>
          <w:szCs w:val="20"/>
        </w:rPr>
        <w:t xml:space="preserve"> </w:t>
      </w:r>
      <w:r w:rsidR="00F77CE2" w:rsidRPr="00BB34E2">
        <w:rPr>
          <w:rFonts w:ascii="Times New Roman" w:hAnsi="Times New Roman"/>
          <w:sz w:val="20"/>
          <w:szCs w:val="20"/>
        </w:rPr>
        <w:t xml:space="preserve">от 17.12.2020 года </w:t>
      </w:r>
      <w:r w:rsidRPr="00BB34E2">
        <w:rPr>
          <w:rFonts w:ascii="Times New Roman" w:hAnsi="Times New Roman"/>
          <w:sz w:val="20"/>
          <w:szCs w:val="20"/>
        </w:rPr>
        <w:t>«О бюджете Охотинского сельского поселения на 2021 год и пла</w:t>
      </w:r>
      <w:r w:rsidR="00031A9D">
        <w:rPr>
          <w:rFonts w:ascii="Times New Roman" w:hAnsi="Times New Roman"/>
          <w:sz w:val="20"/>
          <w:szCs w:val="20"/>
        </w:rPr>
        <w:t xml:space="preserve">новый период 2022 и 2023 годов», </w:t>
      </w:r>
      <w:r w:rsidR="00031A9D" w:rsidRPr="00BB34E2">
        <w:rPr>
          <w:rFonts w:ascii="Times New Roman" w:hAnsi="Times New Roman"/>
          <w:sz w:val="20"/>
          <w:szCs w:val="20"/>
        </w:rPr>
        <w:t xml:space="preserve">Решением Муниципального </w:t>
      </w:r>
      <w:r w:rsidR="00031A9D">
        <w:rPr>
          <w:rFonts w:ascii="Times New Roman" w:hAnsi="Times New Roman"/>
          <w:sz w:val="20"/>
          <w:szCs w:val="20"/>
        </w:rPr>
        <w:t>С</w:t>
      </w:r>
      <w:r w:rsidR="00031A9D" w:rsidRPr="00BB34E2">
        <w:rPr>
          <w:rFonts w:ascii="Times New Roman" w:hAnsi="Times New Roman"/>
          <w:sz w:val="20"/>
          <w:szCs w:val="20"/>
        </w:rPr>
        <w:t>овета Охотинского сельского поселения №2</w:t>
      </w:r>
      <w:r w:rsidR="00031A9D">
        <w:rPr>
          <w:rFonts w:ascii="Times New Roman" w:hAnsi="Times New Roman"/>
          <w:sz w:val="20"/>
          <w:szCs w:val="20"/>
        </w:rPr>
        <w:t xml:space="preserve">8 </w:t>
      </w:r>
      <w:r w:rsidR="00031A9D" w:rsidRPr="00BB34E2">
        <w:rPr>
          <w:rFonts w:ascii="Times New Roman" w:hAnsi="Times New Roman"/>
          <w:sz w:val="20"/>
          <w:szCs w:val="20"/>
        </w:rPr>
        <w:t xml:space="preserve"> от </w:t>
      </w:r>
      <w:r w:rsidR="00031A9D">
        <w:rPr>
          <w:rFonts w:ascii="Times New Roman" w:hAnsi="Times New Roman"/>
          <w:sz w:val="20"/>
          <w:szCs w:val="20"/>
        </w:rPr>
        <w:t>21</w:t>
      </w:r>
      <w:r w:rsidR="00031A9D" w:rsidRPr="00BB34E2">
        <w:rPr>
          <w:rFonts w:ascii="Times New Roman" w:hAnsi="Times New Roman"/>
          <w:sz w:val="20"/>
          <w:szCs w:val="20"/>
        </w:rPr>
        <w:t>.12.202</w:t>
      </w:r>
      <w:r w:rsidR="00031A9D">
        <w:rPr>
          <w:rFonts w:ascii="Times New Roman" w:hAnsi="Times New Roman"/>
          <w:sz w:val="20"/>
          <w:szCs w:val="20"/>
        </w:rPr>
        <w:t>1</w:t>
      </w:r>
      <w:r w:rsidR="00031A9D" w:rsidRPr="00BB34E2">
        <w:rPr>
          <w:rFonts w:ascii="Times New Roman" w:hAnsi="Times New Roman"/>
          <w:sz w:val="20"/>
          <w:szCs w:val="20"/>
        </w:rPr>
        <w:t xml:space="preserve"> года «О бюджете Охотинского сельского поселения на 202</w:t>
      </w:r>
      <w:r w:rsidR="00031A9D">
        <w:rPr>
          <w:rFonts w:ascii="Times New Roman" w:hAnsi="Times New Roman"/>
          <w:sz w:val="20"/>
          <w:szCs w:val="20"/>
        </w:rPr>
        <w:t>2</w:t>
      </w:r>
      <w:r w:rsidR="00031A9D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031A9D">
        <w:rPr>
          <w:rFonts w:ascii="Times New Roman" w:hAnsi="Times New Roman"/>
          <w:sz w:val="20"/>
          <w:szCs w:val="20"/>
        </w:rPr>
        <w:t>3</w:t>
      </w:r>
      <w:r w:rsidR="00031A9D" w:rsidRPr="00BB34E2">
        <w:rPr>
          <w:rFonts w:ascii="Times New Roman" w:hAnsi="Times New Roman"/>
          <w:sz w:val="20"/>
          <w:szCs w:val="20"/>
        </w:rPr>
        <w:t xml:space="preserve"> и 202</w:t>
      </w:r>
      <w:r w:rsidR="00031A9D">
        <w:rPr>
          <w:rFonts w:ascii="Times New Roman" w:hAnsi="Times New Roman"/>
          <w:sz w:val="20"/>
          <w:szCs w:val="20"/>
        </w:rPr>
        <w:t>4</w:t>
      </w:r>
      <w:r w:rsidR="00031A9D" w:rsidRPr="00BB34E2">
        <w:rPr>
          <w:rFonts w:ascii="Times New Roman" w:hAnsi="Times New Roman"/>
          <w:sz w:val="20"/>
          <w:szCs w:val="20"/>
        </w:rPr>
        <w:t xml:space="preserve"> годов».</w:t>
      </w:r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Внести изменения в муниципальную программу «Жилищно – коммунальное хозяйство в Охотинском сельском поселении на 2021 </w:t>
      </w:r>
      <w:r w:rsidR="00BD52CF">
        <w:rPr>
          <w:sz w:val="20"/>
          <w:szCs w:val="20"/>
        </w:rPr>
        <w:t>– 2023 годы» (далее – Программа)</w:t>
      </w:r>
      <w:r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0"/>
        <w:gridCol w:w="6791"/>
      </w:tblGrid>
      <w:tr w:rsidR="00BB34E2" w:rsidRPr="00BB34E2" w:rsidTr="003A038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Всего по программе: </w:t>
            </w:r>
            <w:r w:rsidR="00D62736">
              <w:rPr>
                <w:sz w:val="20"/>
                <w:szCs w:val="20"/>
              </w:rPr>
              <w:t>7426,703</w:t>
            </w:r>
            <w:r w:rsidRPr="00BB34E2">
              <w:rPr>
                <w:sz w:val="20"/>
                <w:szCs w:val="20"/>
              </w:rPr>
              <w:t xml:space="preserve">  тыс. рублей, в том числе по годам реализации: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D62736">
              <w:rPr>
                <w:sz w:val="20"/>
                <w:szCs w:val="20"/>
              </w:rPr>
              <w:t>5070,897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593F03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22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1772DE">
              <w:rPr>
                <w:sz w:val="20"/>
                <w:szCs w:val="20"/>
              </w:rPr>
              <w:t>2 101,806</w:t>
            </w:r>
            <w:r w:rsidRPr="00BB34E2">
              <w:rPr>
                <w:sz w:val="20"/>
                <w:szCs w:val="20"/>
              </w:rPr>
              <w:t xml:space="preserve">  тыс. рублей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202</w:t>
            </w:r>
            <w:r w:rsidR="00CD40DA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г.:  </w:t>
            </w:r>
            <w:r w:rsidR="00CD40DA">
              <w:rPr>
                <w:sz w:val="20"/>
                <w:szCs w:val="20"/>
              </w:rPr>
              <w:t>254,00</w:t>
            </w:r>
            <w:r w:rsidRPr="00BB34E2">
              <w:rPr>
                <w:sz w:val="20"/>
                <w:szCs w:val="20"/>
              </w:rPr>
              <w:t xml:space="preserve">  тыс.  рублей 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в том числе по уровням бюджета: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поселения  </w:t>
            </w:r>
            <w:r w:rsidR="00D62736">
              <w:rPr>
                <w:sz w:val="20"/>
                <w:szCs w:val="20"/>
              </w:rPr>
              <w:t>3167,723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района </w:t>
            </w:r>
            <w:r w:rsidR="001772DE">
              <w:rPr>
                <w:sz w:val="20"/>
                <w:szCs w:val="20"/>
              </w:rPr>
              <w:t>852,000</w:t>
            </w:r>
            <w:r w:rsidR="00CD40DA">
              <w:rPr>
                <w:sz w:val="20"/>
                <w:szCs w:val="20"/>
              </w:rPr>
              <w:t xml:space="preserve"> тыс. рублей.</w:t>
            </w:r>
          </w:p>
          <w:p w:rsidR="001772DE" w:rsidRPr="00BB34E2" w:rsidRDefault="001772DE" w:rsidP="00593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области 3406,980 тыс. рублей</w:t>
            </w:r>
          </w:p>
          <w:p w:rsidR="00BB34E2" w:rsidRPr="00BB34E2" w:rsidRDefault="00BB34E2" w:rsidP="00197CA0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Бюджетные ассигнования, предусмотренные в плановом периоде 20</w:t>
            </w:r>
            <w:r w:rsidR="00197CA0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– 202</w:t>
            </w:r>
            <w:r w:rsidR="00197CA0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tbl>
      <w:tblPr>
        <w:tblW w:w="9934" w:type="dxa"/>
        <w:tblInd w:w="96" w:type="dxa"/>
        <w:tblLayout w:type="fixed"/>
        <w:tblLook w:val="04A0"/>
      </w:tblPr>
      <w:tblGrid>
        <w:gridCol w:w="579"/>
        <w:gridCol w:w="1560"/>
        <w:gridCol w:w="1275"/>
        <w:gridCol w:w="1276"/>
        <w:gridCol w:w="834"/>
        <w:gridCol w:w="1009"/>
        <w:gridCol w:w="851"/>
        <w:gridCol w:w="850"/>
        <w:gridCol w:w="850"/>
        <w:gridCol w:w="850"/>
      </w:tblGrid>
      <w:tr w:rsidR="00433419" w:rsidTr="00224BA2">
        <w:trPr>
          <w:trHeight w:val="516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Содержание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Цель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Исполнитель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Срок испол-нения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Всего</w:t>
            </w:r>
          </w:p>
        </w:tc>
      </w:tr>
      <w:tr w:rsidR="00433419" w:rsidTr="00224BA2">
        <w:trPr>
          <w:trHeight w:val="52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</w:p>
        </w:tc>
      </w:tr>
      <w:tr w:rsidR="00433419" w:rsidTr="00224BA2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14</w:t>
            </w:r>
          </w:p>
        </w:tc>
      </w:tr>
      <w:tr w:rsidR="0074102E" w:rsidTr="00224BA2">
        <w:trPr>
          <w:trHeight w:val="456"/>
        </w:trPr>
        <w:tc>
          <w:tcPr>
            <w:tcW w:w="9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 xml:space="preserve"> 1. "Строительство, ремонт и содержание колодцев (по заключенному соглашению)"</w:t>
            </w:r>
          </w:p>
        </w:tc>
      </w:tr>
      <w:tr w:rsidR="00433419" w:rsidTr="00224BA2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Ремонт и содержание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Санитарное содержание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течении года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бюджет ММР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144,627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234,000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632,627</w:t>
            </w:r>
          </w:p>
        </w:tc>
      </w:tr>
      <w:tr w:rsidR="00433419" w:rsidTr="00224BA2">
        <w:trPr>
          <w:trHeight w:val="8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Обеспечение водоснабжением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течении года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бюджет ММР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109,373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219,373</w:t>
            </w:r>
          </w:p>
        </w:tc>
      </w:tr>
      <w:tr w:rsidR="0074102E" w:rsidTr="00224BA2">
        <w:trPr>
          <w:trHeight w:val="480"/>
        </w:trPr>
        <w:tc>
          <w:tcPr>
            <w:tcW w:w="6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Итого по строительству, ре</w:t>
            </w:r>
            <w:r w:rsidR="00D62736">
              <w:rPr>
                <w:b/>
                <w:bCs/>
                <w:sz w:val="16"/>
                <w:szCs w:val="16"/>
              </w:rPr>
              <w:t>м</w:t>
            </w:r>
            <w:r w:rsidRPr="00224BA2">
              <w:rPr>
                <w:b/>
                <w:bCs/>
                <w:sz w:val="16"/>
                <w:szCs w:val="16"/>
              </w:rPr>
              <w:t>онту и содержанию колодцев (по заключенному соглашению)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254,000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344,000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254,000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852,000</w:t>
            </w:r>
          </w:p>
        </w:tc>
      </w:tr>
      <w:tr w:rsidR="0074102E" w:rsidTr="00224BA2">
        <w:trPr>
          <w:trHeight w:val="264"/>
        </w:trPr>
        <w:tc>
          <w:tcPr>
            <w:tcW w:w="9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2. Благоустройство</w:t>
            </w:r>
          </w:p>
        </w:tc>
      </w:tr>
      <w:tr w:rsidR="0074102E" w:rsidTr="00224BA2">
        <w:trPr>
          <w:trHeight w:val="264"/>
        </w:trPr>
        <w:tc>
          <w:tcPr>
            <w:tcW w:w="9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2.1 Организация и содержание уличного освещения</w:t>
            </w:r>
          </w:p>
        </w:tc>
      </w:tr>
      <w:tr w:rsidR="00433419" w:rsidTr="00224BA2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lastRenderedPageBreak/>
              <w:t>2.1.1.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Техническое обслуживание сетей наружного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Обслуживание фонарей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течении года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160,701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78,000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238,701</w:t>
            </w:r>
          </w:p>
        </w:tc>
      </w:tr>
      <w:tr w:rsidR="00433419" w:rsidTr="00224BA2">
        <w:trPr>
          <w:trHeight w:val="7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2.1.2.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Плата за электрическую энергию к сетям наружного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Электрическая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течении года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D6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412,000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D62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824,000</w:t>
            </w:r>
          </w:p>
        </w:tc>
      </w:tr>
      <w:tr w:rsidR="00433419" w:rsidTr="00224BA2">
        <w:trPr>
          <w:trHeight w:val="7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2.1.3.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Приобретение комплектующих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Обслуживание фонарей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течении года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90,615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81,000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171,615</w:t>
            </w:r>
          </w:p>
        </w:tc>
      </w:tr>
      <w:tr w:rsidR="0074102E" w:rsidTr="00224BA2">
        <w:trPr>
          <w:trHeight w:val="276"/>
        </w:trPr>
        <w:tc>
          <w:tcPr>
            <w:tcW w:w="6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Итого 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D627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663,316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571,000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0</w:t>
            </w:r>
            <w:r w:rsidR="00224BA2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D62736" w:rsidP="003A7D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1234,3</w:t>
            </w:r>
            <w:r w:rsidR="003A7DC9">
              <w:rPr>
                <w:b/>
                <w:bCs/>
                <w:sz w:val="16"/>
                <w:szCs w:val="16"/>
              </w:rPr>
              <w:t>16</w:t>
            </w:r>
          </w:p>
        </w:tc>
      </w:tr>
      <w:tr w:rsidR="0074102E" w:rsidTr="00224BA2">
        <w:trPr>
          <w:trHeight w:val="276"/>
        </w:trPr>
        <w:tc>
          <w:tcPr>
            <w:tcW w:w="99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2.2  Озеленение</w:t>
            </w:r>
          </w:p>
        </w:tc>
      </w:tr>
      <w:tr w:rsidR="00433419" w:rsidTr="00224BA2">
        <w:trPr>
          <w:trHeight w:val="9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2.2.1.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Удаление  сухостойных и аварийных деревьев (утилизация)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Систематический уход за существующими насаждениями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течении года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189,301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60,000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249,301</w:t>
            </w:r>
          </w:p>
        </w:tc>
      </w:tr>
      <w:tr w:rsidR="00433419" w:rsidTr="00224BA2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2.2.2.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 xml:space="preserve">Выкашивание травы на территории общего пользования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 xml:space="preserve">Санитарный уход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течении года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66,896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116,896</w:t>
            </w:r>
          </w:p>
        </w:tc>
      </w:tr>
      <w:tr w:rsidR="0074102E" w:rsidTr="00224BA2">
        <w:trPr>
          <w:trHeight w:val="276"/>
        </w:trPr>
        <w:tc>
          <w:tcPr>
            <w:tcW w:w="653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Итого 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256,197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110,000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0</w:t>
            </w:r>
            <w:r w:rsidR="00224BA2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366,197</w:t>
            </w:r>
          </w:p>
        </w:tc>
      </w:tr>
      <w:tr w:rsidR="0074102E" w:rsidTr="00224BA2">
        <w:trPr>
          <w:trHeight w:val="276"/>
        </w:trPr>
        <w:tc>
          <w:tcPr>
            <w:tcW w:w="993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2.3 Организация и содержание мест захоронения</w:t>
            </w:r>
          </w:p>
        </w:tc>
      </w:tr>
      <w:tr w:rsidR="00433419" w:rsidTr="00224BA2">
        <w:trPr>
          <w:trHeight w:val="145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2.3.1.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Удаление сухостойных, аварийных деревьев, выкашивание травы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 xml:space="preserve">Содержание мест захоронений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течении года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163,000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163,000</w:t>
            </w:r>
          </w:p>
        </w:tc>
      </w:tr>
      <w:tr w:rsidR="00433419" w:rsidTr="00224BA2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2.3.2.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Установка забора (д.Угольники)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Установление границ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течении года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0,00</w:t>
            </w:r>
          </w:p>
        </w:tc>
      </w:tr>
      <w:tr w:rsidR="00433419" w:rsidTr="00224BA2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2.3.3.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Акарицидная обработка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Профилактические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течении года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33,628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40,000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73,628</w:t>
            </w:r>
          </w:p>
        </w:tc>
      </w:tr>
      <w:tr w:rsidR="0074102E" w:rsidTr="00224BA2">
        <w:trPr>
          <w:trHeight w:val="276"/>
        </w:trPr>
        <w:tc>
          <w:tcPr>
            <w:tcW w:w="653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Итого 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33,628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203,000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236,628</w:t>
            </w:r>
          </w:p>
        </w:tc>
      </w:tr>
      <w:tr w:rsidR="0074102E" w:rsidTr="00224BA2">
        <w:trPr>
          <w:trHeight w:val="264"/>
        </w:trPr>
        <w:tc>
          <w:tcPr>
            <w:tcW w:w="993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2.4 Прочие мероприятия по благоустройству сельского поселения</w:t>
            </w:r>
          </w:p>
        </w:tc>
      </w:tr>
      <w:tr w:rsidR="00433419" w:rsidTr="00224BA2">
        <w:trPr>
          <w:trHeight w:val="97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2.4.1.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Вывоз и утилизация несанкционированных свалок с территории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 xml:space="preserve">Повышение уровня комфортности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течении года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60,289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60,289</w:t>
            </w:r>
          </w:p>
        </w:tc>
      </w:tr>
      <w:tr w:rsidR="00433419" w:rsidTr="00224BA2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2.4.2.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Благоустройство территории у памятника Воинам, погибшим в годы 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Благоустройство и реставрация военно - мемориальных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течении года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121,681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151,681</w:t>
            </w:r>
          </w:p>
        </w:tc>
      </w:tr>
      <w:tr w:rsidR="00433419" w:rsidTr="00224BA2">
        <w:trPr>
          <w:trHeight w:val="8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2.4.3.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 xml:space="preserve">Установка элементов благоустройства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 xml:space="preserve">Повышение уровня комфортности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течении года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ED7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300,000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ED7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438,019</w:t>
            </w:r>
          </w:p>
        </w:tc>
      </w:tr>
      <w:tr w:rsidR="00433419" w:rsidTr="00224BA2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2.4.4.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Строительство контейнерных площадок под ТКО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 xml:space="preserve">Повышение уровня комфортности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течении года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121,684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523,806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645,490</w:t>
            </w:r>
          </w:p>
        </w:tc>
      </w:tr>
      <w:tr w:rsidR="00433419" w:rsidTr="00224BA2">
        <w:trPr>
          <w:trHeight w:val="8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2.4.4.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Акарицидная обработка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Профилактические мерроприятия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течении года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15,103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35,103</w:t>
            </w:r>
          </w:p>
        </w:tc>
      </w:tr>
      <w:tr w:rsidR="0074102E" w:rsidTr="00224BA2">
        <w:trPr>
          <w:trHeight w:val="264"/>
        </w:trPr>
        <w:tc>
          <w:tcPr>
            <w:tcW w:w="65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Итого прочие мероприятия по благоустройству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102E" w:rsidRPr="00224BA2" w:rsidRDefault="00ED77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456,776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873,806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102E" w:rsidRPr="00224BA2" w:rsidRDefault="00ED77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1330,582</w:t>
            </w:r>
          </w:p>
        </w:tc>
      </w:tr>
      <w:tr w:rsidR="0074102E" w:rsidTr="00224BA2">
        <w:trPr>
          <w:trHeight w:val="264"/>
        </w:trPr>
        <w:tc>
          <w:tcPr>
            <w:tcW w:w="99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2.5 Прочие мероприятия по благоустройству в ходе реализации приоритетных проектов</w:t>
            </w:r>
          </w:p>
        </w:tc>
      </w:tr>
      <w:tr w:rsidR="00433419" w:rsidTr="00ED77B7">
        <w:trPr>
          <w:trHeight w:val="996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lastRenderedPageBreak/>
              <w:t>2.5.1.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Благоустройство территории у клуба в с.Охотино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 xml:space="preserve">Повышение уровня комфортности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в течении года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3406,980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 w:rsidP="00ED77B7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3406,98</w:t>
            </w:r>
          </w:p>
        </w:tc>
      </w:tr>
      <w:tr w:rsidR="0074102E" w:rsidTr="00224BA2">
        <w:trPr>
          <w:trHeight w:val="480"/>
        </w:trPr>
        <w:tc>
          <w:tcPr>
            <w:tcW w:w="653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Итого прочие мероприятия по благоустройству в ходе реализации приоритетных проектов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3406,980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0</w:t>
            </w:r>
            <w:r w:rsidR="00224BA2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0</w:t>
            </w:r>
            <w:r w:rsidR="00224BA2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3406,98</w:t>
            </w:r>
          </w:p>
        </w:tc>
      </w:tr>
      <w:tr w:rsidR="0074102E" w:rsidTr="00224BA2">
        <w:trPr>
          <w:trHeight w:val="252"/>
        </w:trPr>
        <w:tc>
          <w:tcPr>
            <w:tcW w:w="6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102E" w:rsidRPr="00224BA2" w:rsidRDefault="0074102E">
            <w:pPr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Итого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3A7D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4816,897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1757,806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3A7D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6574,703</w:t>
            </w:r>
          </w:p>
        </w:tc>
      </w:tr>
      <w:tr w:rsidR="00224BA2" w:rsidTr="00224BA2">
        <w:trPr>
          <w:trHeight w:val="468"/>
        </w:trPr>
        <w:tc>
          <w:tcPr>
            <w:tcW w:w="552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102E" w:rsidRPr="00224BA2" w:rsidRDefault="0074102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3A7D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1409,917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1757,806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3A7D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3167,723</w:t>
            </w:r>
          </w:p>
        </w:tc>
      </w:tr>
      <w:tr w:rsidR="0074102E" w:rsidTr="00224BA2">
        <w:trPr>
          <w:trHeight w:val="492"/>
        </w:trPr>
        <w:tc>
          <w:tcPr>
            <w:tcW w:w="552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4102E" w:rsidRPr="00224BA2" w:rsidRDefault="0074102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3406,980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3406,980</w:t>
            </w:r>
          </w:p>
        </w:tc>
      </w:tr>
      <w:tr w:rsidR="0074102E" w:rsidTr="00224BA2">
        <w:trPr>
          <w:trHeight w:val="264"/>
        </w:trPr>
        <w:tc>
          <w:tcPr>
            <w:tcW w:w="6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2E" w:rsidRPr="00224BA2" w:rsidRDefault="00A972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5070,897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2101,806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2E" w:rsidRPr="00224BA2" w:rsidRDefault="0074102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BA2">
              <w:rPr>
                <w:b/>
                <w:bCs/>
                <w:sz w:val="16"/>
                <w:szCs w:val="16"/>
              </w:rPr>
              <w:t>254,000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2E" w:rsidRPr="00224BA2" w:rsidRDefault="00A972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7426,703</w:t>
            </w:r>
          </w:p>
        </w:tc>
      </w:tr>
      <w:tr w:rsidR="0074102E" w:rsidTr="00224BA2">
        <w:trPr>
          <w:trHeight w:val="480"/>
        </w:trPr>
        <w:tc>
          <w:tcPr>
            <w:tcW w:w="55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A972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1409,917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1757,806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A972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3167,723</w:t>
            </w:r>
          </w:p>
        </w:tc>
      </w:tr>
      <w:tr w:rsidR="0074102E" w:rsidTr="00224BA2">
        <w:trPr>
          <w:trHeight w:val="264"/>
        </w:trPr>
        <w:tc>
          <w:tcPr>
            <w:tcW w:w="55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бюджет ММР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254,000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344,000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254,000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852,000</w:t>
            </w:r>
          </w:p>
        </w:tc>
      </w:tr>
      <w:tr w:rsidR="0074102E" w:rsidTr="00224BA2">
        <w:trPr>
          <w:trHeight w:val="576"/>
        </w:trPr>
        <w:tc>
          <w:tcPr>
            <w:tcW w:w="55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2E" w:rsidRPr="00224BA2" w:rsidRDefault="0074102E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3406,980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0,00</w:t>
            </w:r>
            <w:r w:rsidR="00224BA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0,00</w:t>
            </w:r>
            <w:r w:rsidR="00224BA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2E" w:rsidRPr="00224BA2" w:rsidRDefault="0074102E">
            <w:pPr>
              <w:jc w:val="center"/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3406,98</w:t>
            </w:r>
            <w:r w:rsidR="00224BA2">
              <w:rPr>
                <w:sz w:val="16"/>
                <w:szCs w:val="16"/>
              </w:rPr>
              <w:t>0</w:t>
            </w:r>
          </w:p>
        </w:tc>
      </w:tr>
    </w:tbl>
    <w:p w:rsidR="00BB34E2" w:rsidRPr="00BB34E2" w:rsidRDefault="00BB34E2" w:rsidP="004E5FFE">
      <w:pPr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16"/>
          <w:szCs w:val="16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BB34E2" w:rsidRDefault="00BB34E2" w:rsidP="00BB34E2">
      <w:pPr>
        <w:jc w:val="both"/>
        <w:rPr>
          <w:sz w:val="20"/>
          <w:szCs w:val="20"/>
        </w:rPr>
      </w:pPr>
    </w:p>
    <w:tbl>
      <w:tblPr>
        <w:tblW w:w="9851" w:type="dxa"/>
        <w:tblInd w:w="96" w:type="dxa"/>
        <w:tblLayout w:type="fixed"/>
        <w:tblLook w:val="04A0"/>
      </w:tblPr>
      <w:tblGrid>
        <w:gridCol w:w="4690"/>
        <w:gridCol w:w="1275"/>
        <w:gridCol w:w="1247"/>
        <w:gridCol w:w="1305"/>
        <w:gridCol w:w="1334"/>
      </w:tblGrid>
      <w:tr w:rsidR="00BB34E2" w:rsidRPr="00BB34E2" w:rsidTr="00593F03">
        <w:trPr>
          <w:trHeight w:val="588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Оценка расходов (тыс. руб.), в том числе по годам реализации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2023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5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1. "</w:t>
            </w:r>
            <w:r w:rsidRPr="006672E4">
              <w:rPr>
                <w:b/>
                <w:bCs/>
                <w:sz w:val="18"/>
                <w:szCs w:val="18"/>
              </w:rPr>
              <w:t xml:space="preserve"> Строительство, ремонт и содержание колодцев (по заключенному соглашению)</w:t>
            </w:r>
            <w:r w:rsidRPr="006672E4">
              <w:rPr>
                <w:sz w:val="18"/>
                <w:szCs w:val="18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</w:tr>
      <w:tr w:rsidR="00BB34E2" w:rsidRPr="00BB34E2" w:rsidTr="005414DD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Мышкинского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4E5FFE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852,0</w:t>
            </w:r>
            <w:r w:rsidR="00BB34E2" w:rsidRPr="006672E4">
              <w:rPr>
                <w:sz w:val="18"/>
                <w:szCs w:val="18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BB34E2" w:rsidP="005414DD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  <w:r w:rsidR="00DB0ED8"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4E5FFE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  <w:r w:rsidR="00BB34E2" w:rsidRPr="006672E4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  <w:r w:rsidR="00BB34E2" w:rsidRPr="006672E4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BB34E2" w:rsidP="005414DD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  <w:r w:rsidR="004E5FFE">
              <w:rPr>
                <w:sz w:val="18"/>
                <w:szCs w:val="18"/>
              </w:rPr>
              <w:t>0</w:t>
            </w:r>
          </w:p>
        </w:tc>
      </w:tr>
      <w:tr w:rsidR="00BB34E2" w:rsidRPr="00BB34E2" w:rsidTr="00593F03">
        <w:trPr>
          <w:trHeight w:val="3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 xml:space="preserve">2. </w:t>
            </w:r>
            <w:r w:rsidRPr="006672E4">
              <w:rPr>
                <w:b/>
                <w:sz w:val="18"/>
                <w:szCs w:val="18"/>
              </w:rPr>
              <w:t>«Благоустройство»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5414DD" w:rsidP="004E5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6574,703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B0ED8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4646,705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B0ED8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1757,806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B0ED8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3167,723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3A7DC9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1409,917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DB0ED8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1757,806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0,00</w:t>
            </w:r>
            <w:r w:rsidR="00DB0ED8">
              <w:rPr>
                <w:sz w:val="18"/>
                <w:szCs w:val="18"/>
              </w:rPr>
              <w:t>0</w:t>
            </w:r>
          </w:p>
        </w:tc>
      </w:tr>
      <w:tr w:rsidR="004E5FFE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FFE" w:rsidRPr="006672E4" w:rsidRDefault="004E5FFE" w:rsidP="00593F0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Бюджет Ярославской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FFE" w:rsidRDefault="004E5FFE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FFE" w:rsidRDefault="00DB0ED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FFE" w:rsidRPr="006672E4" w:rsidRDefault="00DB0ED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FFE" w:rsidRPr="006672E4" w:rsidRDefault="00DB0ED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5414DD" w:rsidP="00593F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7426,703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5414DD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5070,897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5414DD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2101,806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254,00</w:t>
            </w:r>
            <w:r w:rsidR="00DB0ED8">
              <w:rPr>
                <w:b/>
                <w:sz w:val="18"/>
                <w:szCs w:val="18"/>
              </w:rPr>
              <w:t>0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3167,723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1409,917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1757,806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0,00</w:t>
            </w:r>
            <w:r w:rsidR="00DB0ED8">
              <w:rPr>
                <w:sz w:val="18"/>
                <w:szCs w:val="18"/>
              </w:rPr>
              <w:t>0</w:t>
            </w:r>
          </w:p>
        </w:tc>
      </w:tr>
      <w:tr w:rsidR="00DB0ED8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ED8" w:rsidRPr="006672E4" w:rsidRDefault="00DB0ED8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Мышкинского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ED8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ED8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ED8" w:rsidRPr="006672E4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ED8" w:rsidRPr="006672E4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254,000</w:t>
            </w:r>
          </w:p>
        </w:tc>
      </w:tr>
      <w:tr w:rsidR="005414DD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DD" w:rsidRPr="006672E4" w:rsidRDefault="005414DD" w:rsidP="00FF7A1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Бюджет Ярославской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DD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DD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DD" w:rsidRPr="006672E4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DD" w:rsidRPr="006672E4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Контроль за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Default="00BB34E2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4. Настоящее постановление разместить на официальном сайте Охотинского сельского поселения.</w:t>
      </w: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Pr="00BB34E2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Глава Охотинского сельского поселения:                                     Борошнева М.Е.</w:t>
      </w:r>
    </w:p>
    <w:p w:rsidR="00884276" w:rsidRDefault="00884276">
      <w:pPr>
        <w:rPr>
          <w:sz w:val="20"/>
          <w:szCs w:val="20"/>
        </w:rPr>
      </w:pPr>
    </w:p>
    <w:p w:rsidR="00884276" w:rsidRPr="00884276" w:rsidRDefault="00884276" w:rsidP="00884276">
      <w:pPr>
        <w:rPr>
          <w:sz w:val="20"/>
          <w:szCs w:val="20"/>
        </w:rPr>
      </w:pPr>
    </w:p>
    <w:p w:rsidR="00884276" w:rsidRDefault="00884276" w:rsidP="00884276">
      <w:pPr>
        <w:rPr>
          <w:sz w:val="20"/>
          <w:szCs w:val="20"/>
        </w:rPr>
      </w:pPr>
    </w:p>
    <w:p w:rsidR="00B45E9E" w:rsidRDefault="00B45E9E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087966">
      <w:pPr>
        <w:shd w:val="clear" w:color="auto" w:fill="FFFFFF"/>
        <w:spacing w:line="240" w:lineRule="atLeast"/>
        <w:rPr>
          <w:rFonts w:ascii="Helvetica" w:hAnsi="Helvetica"/>
          <w:color w:val="2C2D2E"/>
          <w:sz w:val="18"/>
          <w:szCs w:val="18"/>
        </w:rPr>
      </w:pPr>
    </w:p>
    <w:p w:rsidR="00087966" w:rsidRPr="00884276" w:rsidRDefault="00087966" w:rsidP="00884276">
      <w:pPr>
        <w:ind w:firstLine="708"/>
        <w:rPr>
          <w:sz w:val="20"/>
          <w:szCs w:val="20"/>
        </w:rPr>
      </w:pPr>
    </w:p>
    <w:sectPr w:rsidR="00087966" w:rsidRPr="00884276" w:rsidSect="006F000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5E9E"/>
    <w:rsid w:val="00031A9D"/>
    <w:rsid w:val="00087966"/>
    <w:rsid w:val="000C2D98"/>
    <w:rsid w:val="001772DE"/>
    <w:rsid w:val="00197CA0"/>
    <w:rsid w:val="00224BA2"/>
    <w:rsid w:val="00312912"/>
    <w:rsid w:val="003A0384"/>
    <w:rsid w:val="003A7DC9"/>
    <w:rsid w:val="003D0E1F"/>
    <w:rsid w:val="00433419"/>
    <w:rsid w:val="0046089D"/>
    <w:rsid w:val="0049129F"/>
    <w:rsid w:val="004E14D2"/>
    <w:rsid w:val="004E5FFE"/>
    <w:rsid w:val="005414DD"/>
    <w:rsid w:val="006672E4"/>
    <w:rsid w:val="00685046"/>
    <w:rsid w:val="006F0005"/>
    <w:rsid w:val="0070449D"/>
    <w:rsid w:val="0074102E"/>
    <w:rsid w:val="007864B9"/>
    <w:rsid w:val="00884276"/>
    <w:rsid w:val="008D7CD6"/>
    <w:rsid w:val="008E01E0"/>
    <w:rsid w:val="00960749"/>
    <w:rsid w:val="009D03D9"/>
    <w:rsid w:val="00A82A35"/>
    <w:rsid w:val="00A972B8"/>
    <w:rsid w:val="00B45E9E"/>
    <w:rsid w:val="00B87C16"/>
    <w:rsid w:val="00BB34E2"/>
    <w:rsid w:val="00BD52CF"/>
    <w:rsid w:val="00BD7ACE"/>
    <w:rsid w:val="00BF74FC"/>
    <w:rsid w:val="00C277C6"/>
    <w:rsid w:val="00CC3308"/>
    <w:rsid w:val="00CD40DA"/>
    <w:rsid w:val="00D62736"/>
    <w:rsid w:val="00DB0ED8"/>
    <w:rsid w:val="00E7734D"/>
    <w:rsid w:val="00ED77B7"/>
    <w:rsid w:val="00F165AF"/>
    <w:rsid w:val="00F70C87"/>
    <w:rsid w:val="00F7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84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27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87966"/>
    <w:rPr>
      <w:color w:val="0000FF"/>
      <w:u w:val="single"/>
    </w:rPr>
  </w:style>
  <w:style w:type="character" w:customStyle="1" w:styleId="gz2uq">
    <w:name w:val="gz2uq"/>
    <w:basedOn w:val="a0"/>
    <w:rsid w:val="00087966"/>
  </w:style>
  <w:style w:type="paragraph" w:styleId="aa">
    <w:name w:val="Normal (Web)"/>
    <w:basedOn w:val="a"/>
    <w:uiPriority w:val="99"/>
    <w:semiHidden/>
    <w:unhideWhenUsed/>
    <w:rsid w:val="000879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9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2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74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143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Вика</cp:lastModifiedBy>
  <cp:revision>34</cp:revision>
  <cp:lastPrinted>2022-02-03T12:40:00Z</cp:lastPrinted>
  <dcterms:created xsi:type="dcterms:W3CDTF">2021-03-11T11:41:00Z</dcterms:created>
  <dcterms:modified xsi:type="dcterms:W3CDTF">2022-10-03T12:32:00Z</dcterms:modified>
</cp:coreProperties>
</file>