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963" w:rsidRPr="00AC4EDC" w:rsidRDefault="00417963" w:rsidP="00C077CA">
      <w:pPr>
        <w:spacing w:after="0" w:line="240" w:lineRule="auto"/>
        <w:ind w:left="708" w:firstLine="709"/>
        <w:jc w:val="both"/>
        <w:rPr>
          <w:rFonts w:ascii="Times New Roman" w:hAnsi="Times New Roman" w:cs="Times New Roman"/>
          <w:b/>
          <w:sz w:val="32"/>
          <w:szCs w:val="32"/>
        </w:rPr>
      </w:pPr>
      <w:r w:rsidRPr="00AC4EDC">
        <w:rPr>
          <w:rFonts w:ascii="Times New Roman" w:hAnsi="Times New Roman" w:cs="Times New Roman"/>
          <w:b/>
          <w:sz w:val="32"/>
          <w:szCs w:val="32"/>
        </w:rPr>
        <w:t>Ярославская межрайон</w:t>
      </w:r>
      <w:r w:rsidR="00E84FCA" w:rsidRPr="00AC4EDC">
        <w:rPr>
          <w:rFonts w:ascii="Times New Roman" w:hAnsi="Times New Roman" w:cs="Times New Roman"/>
          <w:b/>
          <w:sz w:val="32"/>
          <w:szCs w:val="32"/>
        </w:rPr>
        <w:t xml:space="preserve">ная природоохранная прокуратура разъясняет </w:t>
      </w:r>
      <w:bookmarkStart w:id="0" w:name="_GoBack"/>
      <w:r w:rsidR="00E84FCA" w:rsidRPr="00AC4EDC">
        <w:rPr>
          <w:rFonts w:ascii="Times New Roman" w:hAnsi="Times New Roman" w:cs="Times New Roman"/>
          <w:b/>
          <w:sz w:val="32"/>
          <w:szCs w:val="32"/>
        </w:rPr>
        <w:t>«</w:t>
      </w:r>
      <w:r w:rsidR="00B003F4" w:rsidRPr="00AC4EDC">
        <w:rPr>
          <w:rFonts w:ascii="Times New Roman" w:hAnsi="Times New Roman" w:cs="Times New Roman"/>
          <w:b/>
          <w:sz w:val="32"/>
          <w:szCs w:val="32"/>
        </w:rPr>
        <w:t>Антикоррупционное просвещение»</w:t>
      </w:r>
    </w:p>
    <w:bookmarkEnd w:id="0"/>
    <w:p w:rsidR="00E84FCA" w:rsidRDefault="00E84FCA" w:rsidP="00E84FCA">
      <w:pPr>
        <w:rPr>
          <w:rFonts w:ascii="Times New Roman" w:hAnsi="Times New Roman" w:cs="Times New Roman"/>
          <w:sz w:val="28"/>
          <w:szCs w:val="28"/>
        </w:rPr>
      </w:pPr>
    </w:p>
    <w:p w:rsidR="005A1125" w:rsidRDefault="005A1125" w:rsidP="00AC4EDC">
      <w:pPr>
        <w:spacing w:after="0" w:line="240" w:lineRule="auto"/>
        <w:ind w:firstLine="567"/>
        <w:rPr>
          <w:rFonts w:ascii="Times New Roman" w:hAnsi="Times New Roman" w:cs="Times New Roman"/>
          <w:sz w:val="28"/>
          <w:szCs w:val="28"/>
        </w:rPr>
      </w:pPr>
    </w:p>
    <w:p w:rsidR="005A1125" w:rsidRDefault="005A1125" w:rsidP="00AC4EDC">
      <w:pPr>
        <w:spacing w:after="0" w:line="240" w:lineRule="auto"/>
        <w:ind w:firstLine="567"/>
        <w:jc w:val="both"/>
        <w:rPr>
          <w:rFonts w:ascii="Times New Roman" w:eastAsia="Times New Roman" w:hAnsi="Times New Roman" w:cs="Times New Roman"/>
          <w:sz w:val="28"/>
          <w:szCs w:val="28"/>
          <w:lang w:eastAsia="ru-RU"/>
        </w:rPr>
      </w:pPr>
      <w:r w:rsidRPr="005A1125">
        <w:rPr>
          <w:rFonts w:ascii="Times New Roman" w:hAnsi="Times New Roman" w:cs="Times New Roman"/>
          <w:sz w:val="28"/>
          <w:szCs w:val="28"/>
        </w:rPr>
        <w:t>В соответствии с п.1 ст.1 Федерального закона от 25.12.2008 №273-ФЗ «</w:t>
      </w:r>
      <w:r w:rsidRPr="00AC4EDC">
        <w:rPr>
          <w:rFonts w:ascii="Times New Roman" w:hAnsi="Times New Roman" w:cs="Times New Roman"/>
          <w:sz w:val="28"/>
          <w:szCs w:val="28"/>
        </w:rPr>
        <w:t xml:space="preserve">О противодействии коррупции» под </w:t>
      </w:r>
      <w:r w:rsidRPr="00AC4EDC">
        <w:rPr>
          <w:rFonts w:ascii="Times New Roman" w:hAnsi="Times New Roman" w:cs="Times New Roman"/>
          <w:b/>
          <w:sz w:val="28"/>
          <w:szCs w:val="28"/>
          <w:u w:val="single"/>
        </w:rPr>
        <w:t>коррупцией</w:t>
      </w:r>
      <w:r w:rsidRPr="00AC4EDC">
        <w:rPr>
          <w:rFonts w:ascii="Times New Roman" w:hAnsi="Times New Roman" w:cs="Times New Roman"/>
          <w:sz w:val="28"/>
          <w:szCs w:val="28"/>
        </w:rPr>
        <w:t xml:space="preserve"> понимается </w:t>
      </w:r>
      <w:r w:rsidRPr="00AC4EDC">
        <w:rPr>
          <w:rFonts w:ascii="Times New Roman" w:eastAsia="Times New Roman" w:hAnsi="Times New Roman" w:cs="Times New Roman"/>
          <w:sz w:val="28"/>
          <w:szCs w:val="28"/>
          <w:lang w:eastAsia="ru-RU"/>
        </w:rPr>
        <w:t xml:space="preserve">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 </w:t>
      </w:r>
    </w:p>
    <w:p w:rsidR="00AC4EDC" w:rsidRPr="00AC4EDC" w:rsidRDefault="00AC4EDC" w:rsidP="00AC4ED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Уголовный кодекс Российской федерации предусматривает уголовную ответственность как за получение взятки, так и за </w:t>
      </w:r>
      <w:r w:rsidRPr="00AC4EDC">
        <w:rPr>
          <w:rFonts w:ascii="Times New Roman" w:eastAsia="Times New Roman" w:hAnsi="Times New Roman" w:cs="Times New Roman"/>
          <w:b/>
          <w:sz w:val="28"/>
          <w:szCs w:val="28"/>
          <w:lang w:eastAsia="ru-RU"/>
        </w:rPr>
        <w:t>дачу взятки</w:t>
      </w:r>
      <w:r>
        <w:rPr>
          <w:rFonts w:ascii="Times New Roman" w:eastAsia="Times New Roman" w:hAnsi="Times New Roman" w:cs="Times New Roman"/>
          <w:sz w:val="28"/>
          <w:szCs w:val="28"/>
          <w:lang w:eastAsia="ru-RU"/>
        </w:rPr>
        <w:t xml:space="preserve"> и </w:t>
      </w:r>
      <w:r w:rsidRPr="00AC4EDC">
        <w:rPr>
          <w:rFonts w:ascii="Times New Roman" w:eastAsia="Times New Roman" w:hAnsi="Times New Roman" w:cs="Times New Roman"/>
          <w:b/>
          <w:sz w:val="28"/>
          <w:szCs w:val="28"/>
          <w:lang w:eastAsia="ru-RU"/>
        </w:rPr>
        <w:t>посредничество во взяточничестве.</w:t>
      </w:r>
    </w:p>
    <w:p w:rsidR="00AC4EDC" w:rsidRPr="00AC4EDC" w:rsidRDefault="00AC4EDC" w:rsidP="00AC4EDC">
      <w:pPr>
        <w:spacing w:after="0" w:line="240" w:lineRule="auto"/>
        <w:ind w:firstLine="567"/>
        <w:jc w:val="both"/>
        <w:rPr>
          <w:rFonts w:ascii="Times New Roman" w:hAnsi="Times New Roman" w:cs="Times New Roman"/>
          <w:bCs/>
          <w:sz w:val="28"/>
          <w:szCs w:val="28"/>
        </w:rPr>
      </w:pPr>
      <w:r w:rsidRPr="00AC4EDC">
        <w:rPr>
          <w:rFonts w:ascii="Times New Roman" w:hAnsi="Times New Roman" w:cs="Times New Roman"/>
          <w:b/>
          <w:sz w:val="28"/>
          <w:szCs w:val="28"/>
        </w:rPr>
        <w:t>ПРОТИВОДЕЙСТВИЕ КОРРУПЦИИ</w:t>
      </w:r>
      <w:r w:rsidRPr="00AC4EDC">
        <w:rPr>
          <w:rFonts w:ascii="Times New Roman" w:hAnsi="Times New Roman" w:cs="Times New Roman"/>
          <w:bCs/>
          <w:sz w:val="28"/>
          <w:szCs w:val="28"/>
        </w:rPr>
        <w:t xml:space="preserve"> – это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C4EDC" w:rsidRPr="00AC4EDC" w:rsidRDefault="00AC4EDC" w:rsidP="00AC4EDC">
      <w:pPr>
        <w:spacing w:after="0" w:line="240" w:lineRule="auto"/>
        <w:ind w:firstLine="567"/>
        <w:jc w:val="both"/>
        <w:rPr>
          <w:rFonts w:ascii="Times New Roman" w:hAnsi="Times New Roman" w:cs="Times New Roman"/>
          <w:bCs/>
          <w:sz w:val="28"/>
          <w:szCs w:val="28"/>
        </w:rPr>
      </w:pPr>
      <w:r w:rsidRPr="00AC4EDC">
        <w:rPr>
          <w:rFonts w:ascii="Times New Roman" w:hAnsi="Times New Roman" w:cs="Times New Roman"/>
          <w:bCs/>
          <w:sz w:val="28"/>
          <w:szCs w:val="28"/>
        </w:rPr>
        <w:t xml:space="preserve">а) по предупреждению коррупции, в том числе по выявлению </w:t>
      </w:r>
      <w:r w:rsidRPr="00AC4EDC">
        <w:rPr>
          <w:rFonts w:ascii="Times New Roman" w:hAnsi="Times New Roman" w:cs="Times New Roman"/>
          <w:bCs/>
          <w:sz w:val="28"/>
          <w:szCs w:val="28"/>
        </w:rPr>
        <w:br/>
        <w:t>и последующему устранению причин коррупции (профилактика коррупции);</w:t>
      </w:r>
    </w:p>
    <w:p w:rsidR="00AC4EDC" w:rsidRPr="00AC4EDC" w:rsidRDefault="00AC4EDC" w:rsidP="00AC4EDC">
      <w:pPr>
        <w:spacing w:after="0" w:line="240" w:lineRule="auto"/>
        <w:ind w:firstLine="567"/>
        <w:jc w:val="both"/>
        <w:rPr>
          <w:rFonts w:ascii="Times New Roman" w:hAnsi="Times New Roman" w:cs="Times New Roman"/>
          <w:bCs/>
          <w:sz w:val="28"/>
          <w:szCs w:val="28"/>
        </w:rPr>
      </w:pPr>
      <w:r w:rsidRPr="00AC4EDC">
        <w:rPr>
          <w:rFonts w:ascii="Times New Roman" w:hAnsi="Times New Roman" w:cs="Times New Roman"/>
          <w:bCs/>
          <w:sz w:val="28"/>
          <w:szCs w:val="28"/>
        </w:rPr>
        <w:t xml:space="preserve">б) по выявлению, предупреждению, пресечению, раскрытию </w:t>
      </w:r>
      <w:r w:rsidRPr="00AC4EDC">
        <w:rPr>
          <w:rFonts w:ascii="Times New Roman" w:hAnsi="Times New Roman" w:cs="Times New Roman"/>
          <w:bCs/>
          <w:sz w:val="28"/>
          <w:szCs w:val="28"/>
        </w:rPr>
        <w:br/>
        <w:t>и расследованию коррупционных правонарушений (борьба с коррупцией);</w:t>
      </w:r>
    </w:p>
    <w:p w:rsidR="00AC4EDC" w:rsidRPr="00AC4EDC" w:rsidRDefault="00AC4EDC" w:rsidP="00AC4EDC">
      <w:pPr>
        <w:spacing w:after="0" w:line="240" w:lineRule="auto"/>
        <w:ind w:firstLine="567"/>
        <w:jc w:val="both"/>
        <w:rPr>
          <w:rFonts w:ascii="Times New Roman" w:hAnsi="Times New Roman" w:cs="Times New Roman"/>
          <w:bCs/>
          <w:sz w:val="28"/>
          <w:szCs w:val="28"/>
        </w:rPr>
      </w:pPr>
      <w:r w:rsidRPr="00AC4EDC">
        <w:rPr>
          <w:rFonts w:ascii="Times New Roman" w:hAnsi="Times New Roman" w:cs="Times New Roman"/>
          <w:bCs/>
          <w:sz w:val="28"/>
          <w:szCs w:val="28"/>
        </w:rPr>
        <w:t>в) по минимизации и (или) ликвидации последствий коррупционных правонарушений.</w:t>
      </w:r>
    </w:p>
    <w:p w:rsidR="00AC4EDC" w:rsidRPr="00AC4EDC" w:rsidRDefault="00AC4EDC" w:rsidP="00AC4EDC">
      <w:pPr>
        <w:spacing w:after="0" w:line="240" w:lineRule="auto"/>
        <w:ind w:firstLine="567"/>
        <w:jc w:val="both"/>
        <w:rPr>
          <w:rFonts w:ascii="Times New Roman" w:hAnsi="Times New Roman" w:cs="Times New Roman"/>
          <w:sz w:val="28"/>
          <w:szCs w:val="28"/>
          <w:u w:val="single"/>
        </w:rPr>
      </w:pPr>
      <w:r w:rsidRPr="00AC4EDC">
        <w:rPr>
          <w:rFonts w:ascii="Times New Roman" w:hAnsi="Times New Roman" w:cs="Times New Roman"/>
          <w:b/>
          <w:sz w:val="28"/>
          <w:szCs w:val="28"/>
          <w:u w:val="single"/>
        </w:rPr>
        <w:t>Основные принципы противодействия коррупции</w:t>
      </w:r>
    </w:p>
    <w:p w:rsidR="00AC4EDC" w:rsidRPr="00AC4EDC" w:rsidRDefault="00AC4EDC" w:rsidP="00AC4EDC">
      <w:pPr>
        <w:spacing w:after="0" w:line="240" w:lineRule="auto"/>
        <w:ind w:firstLine="567"/>
        <w:jc w:val="both"/>
        <w:rPr>
          <w:rFonts w:ascii="Times New Roman" w:hAnsi="Times New Roman" w:cs="Times New Roman"/>
          <w:sz w:val="28"/>
          <w:szCs w:val="28"/>
        </w:rPr>
      </w:pPr>
      <w:r w:rsidRPr="00AC4EDC">
        <w:rPr>
          <w:rFonts w:ascii="Times New Roman" w:hAnsi="Times New Roman" w:cs="Times New Roman"/>
          <w:sz w:val="28"/>
          <w:szCs w:val="28"/>
        </w:rPr>
        <w:t xml:space="preserve">Противодействие коррупции в Российской Федерации основывается </w:t>
      </w:r>
      <w:r w:rsidRPr="00AC4EDC">
        <w:rPr>
          <w:rFonts w:ascii="Times New Roman" w:hAnsi="Times New Roman" w:cs="Times New Roman"/>
          <w:sz w:val="28"/>
          <w:szCs w:val="28"/>
        </w:rPr>
        <w:br/>
        <w:t>на следующих основных принципах:</w:t>
      </w:r>
    </w:p>
    <w:p w:rsidR="00AC4EDC" w:rsidRPr="00AC4EDC" w:rsidRDefault="00AC4EDC" w:rsidP="00AC4EDC">
      <w:pPr>
        <w:spacing w:after="0" w:line="240" w:lineRule="auto"/>
        <w:ind w:firstLine="567"/>
        <w:jc w:val="both"/>
        <w:rPr>
          <w:rFonts w:ascii="Times New Roman" w:hAnsi="Times New Roman" w:cs="Times New Roman"/>
          <w:sz w:val="28"/>
          <w:szCs w:val="28"/>
        </w:rPr>
      </w:pPr>
      <w:r w:rsidRPr="00AC4EDC">
        <w:rPr>
          <w:rFonts w:ascii="Times New Roman" w:hAnsi="Times New Roman" w:cs="Times New Roman"/>
          <w:sz w:val="28"/>
          <w:szCs w:val="28"/>
        </w:rPr>
        <w:t xml:space="preserve">1) признание, обеспечение и защита основных прав и свобод человека </w:t>
      </w:r>
      <w:r w:rsidRPr="00AC4EDC">
        <w:rPr>
          <w:rFonts w:ascii="Times New Roman" w:hAnsi="Times New Roman" w:cs="Times New Roman"/>
          <w:sz w:val="28"/>
          <w:szCs w:val="28"/>
        </w:rPr>
        <w:br/>
        <w:t>и гражданина;</w:t>
      </w:r>
    </w:p>
    <w:p w:rsidR="00AC4EDC" w:rsidRPr="00AC4EDC" w:rsidRDefault="00AC4EDC" w:rsidP="00AC4EDC">
      <w:pPr>
        <w:spacing w:after="0" w:line="240" w:lineRule="auto"/>
        <w:ind w:firstLine="567"/>
        <w:jc w:val="both"/>
        <w:rPr>
          <w:rFonts w:ascii="Times New Roman" w:hAnsi="Times New Roman" w:cs="Times New Roman"/>
          <w:sz w:val="28"/>
          <w:szCs w:val="28"/>
        </w:rPr>
      </w:pPr>
      <w:r w:rsidRPr="00AC4EDC">
        <w:rPr>
          <w:rFonts w:ascii="Times New Roman" w:hAnsi="Times New Roman" w:cs="Times New Roman"/>
          <w:sz w:val="28"/>
          <w:szCs w:val="28"/>
        </w:rPr>
        <w:t>2) законность;</w:t>
      </w:r>
    </w:p>
    <w:p w:rsidR="00AC4EDC" w:rsidRPr="00AC4EDC" w:rsidRDefault="00AC4EDC" w:rsidP="00AC4EDC">
      <w:pPr>
        <w:spacing w:after="0" w:line="240" w:lineRule="auto"/>
        <w:ind w:firstLine="567"/>
        <w:jc w:val="both"/>
        <w:rPr>
          <w:rFonts w:ascii="Times New Roman" w:hAnsi="Times New Roman" w:cs="Times New Roman"/>
          <w:sz w:val="28"/>
          <w:szCs w:val="28"/>
        </w:rPr>
      </w:pPr>
      <w:r w:rsidRPr="00AC4EDC">
        <w:rPr>
          <w:rFonts w:ascii="Times New Roman" w:hAnsi="Times New Roman" w:cs="Times New Roman"/>
          <w:sz w:val="28"/>
          <w:szCs w:val="28"/>
        </w:rPr>
        <w:t xml:space="preserve">3) публичность и открытость деятельности государственных органов </w:t>
      </w:r>
      <w:r w:rsidRPr="00AC4EDC">
        <w:rPr>
          <w:rFonts w:ascii="Times New Roman" w:hAnsi="Times New Roman" w:cs="Times New Roman"/>
          <w:sz w:val="28"/>
          <w:szCs w:val="28"/>
        </w:rPr>
        <w:br/>
        <w:t>и органов местного самоуправления;</w:t>
      </w:r>
    </w:p>
    <w:p w:rsidR="00AC4EDC" w:rsidRPr="00AC4EDC" w:rsidRDefault="00AC4EDC" w:rsidP="00AC4EDC">
      <w:pPr>
        <w:spacing w:after="0" w:line="240" w:lineRule="auto"/>
        <w:ind w:firstLine="567"/>
        <w:jc w:val="both"/>
        <w:rPr>
          <w:rFonts w:ascii="Times New Roman" w:hAnsi="Times New Roman" w:cs="Times New Roman"/>
          <w:sz w:val="28"/>
          <w:szCs w:val="28"/>
        </w:rPr>
      </w:pPr>
      <w:r w:rsidRPr="00AC4EDC">
        <w:rPr>
          <w:rFonts w:ascii="Times New Roman" w:hAnsi="Times New Roman" w:cs="Times New Roman"/>
          <w:sz w:val="28"/>
          <w:szCs w:val="28"/>
        </w:rPr>
        <w:t>4) неотвратимость ответственности за совершение коррупционных правонарушений;</w:t>
      </w:r>
    </w:p>
    <w:p w:rsidR="00AC4EDC" w:rsidRPr="00AC4EDC" w:rsidRDefault="00AC4EDC" w:rsidP="00AC4EDC">
      <w:pPr>
        <w:spacing w:after="0" w:line="240" w:lineRule="auto"/>
        <w:ind w:firstLine="567"/>
        <w:jc w:val="both"/>
        <w:rPr>
          <w:rFonts w:ascii="Times New Roman" w:hAnsi="Times New Roman" w:cs="Times New Roman"/>
          <w:sz w:val="28"/>
          <w:szCs w:val="28"/>
        </w:rPr>
      </w:pPr>
      <w:r w:rsidRPr="00AC4EDC">
        <w:rPr>
          <w:rFonts w:ascii="Times New Roman" w:hAnsi="Times New Roman" w:cs="Times New Roman"/>
          <w:sz w:val="28"/>
          <w:szCs w:val="28"/>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AC4EDC" w:rsidRPr="00AC4EDC" w:rsidRDefault="00AC4EDC" w:rsidP="00AC4EDC">
      <w:pPr>
        <w:spacing w:after="0" w:line="240" w:lineRule="auto"/>
        <w:ind w:firstLine="567"/>
        <w:jc w:val="both"/>
        <w:rPr>
          <w:rFonts w:ascii="Times New Roman" w:hAnsi="Times New Roman" w:cs="Times New Roman"/>
          <w:sz w:val="28"/>
          <w:szCs w:val="28"/>
        </w:rPr>
      </w:pPr>
      <w:r w:rsidRPr="00AC4EDC">
        <w:rPr>
          <w:rFonts w:ascii="Times New Roman" w:hAnsi="Times New Roman" w:cs="Times New Roman"/>
          <w:sz w:val="28"/>
          <w:szCs w:val="28"/>
        </w:rPr>
        <w:t>6) приоритетное применение мер по предупреждению коррупции;</w:t>
      </w:r>
    </w:p>
    <w:p w:rsidR="00AC4EDC" w:rsidRDefault="00AC4EDC" w:rsidP="00881E8C">
      <w:pPr>
        <w:spacing w:after="0" w:line="240" w:lineRule="auto"/>
        <w:ind w:firstLine="567"/>
        <w:jc w:val="both"/>
        <w:rPr>
          <w:rFonts w:ascii="Times New Roman" w:hAnsi="Times New Roman" w:cs="Times New Roman"/>
          <w:sz w:val="28"/>
          <w:szCs w:val="28"/>
        </w:rPr>
      </w:pPr>
      <w:r w:rsidRPr="00AC4EDC">
        <w:rPr>
          <w:rFonts w:ascii="Times New Roman" w:hAnsi="Times New Roman" w:cs="Times New Roman"/>
          <w:sz w:val="28"/>
          <w:szCs w:val="28"/>
        </w:rPr>
        <w:lastRenderedPageBreak/>
        <w:t xml:space="preserve">7) </w:t>
      </w:r>
      <w:r>
        <w:rPr>
          <w:rFonts w:ascii="Times New Roman" w:hAnsi="Times New Roman" w:cs="Times New Roman"/>
          <w:sz w:val="28"/>
          <w:szCs w:val="28"/>
        </w:rPr>
        <w:t>сотрудничества государства с институтами гражданского общества, международными организациями и физическими лицами.</w:t>
      </w:r>
    </w:p>
    <w:p w:rsidR="00881E8C" w:rsidRPr="00881E8C" w:rsidRDefault="00132F84" w:rsidP="00881E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ч.4 ст.12 Федерального закона от 25.12.2008 № 275-ФЗ «О противодействии коррупции</w:t>
      </w:r>
      <w:r w:rsidR="00881E8C">
        <w:rPr>
          <w:rFonts w:ascii="Times New Roman" w:hAnsi="Times New Roman" w:cs="Times New Roman"/>
          <w:sz w:val="28"/>
          <w:szCs w:val="28"/>
        </w:rPr>
        <w:t>»</w:t>
      </w:r>
      <w:r>
        <w:rPr>
          <w:rFonts w:ascii="Times New Roman" w:hAnsi="Times New Roman" w:cs="Times New Roman"/>
          <w:sz w:val="28"/>
          <w:szCs w:val="28"/>
        </w:rPr>
        <w:t xml:space="preserve"> работодатель </w:t>
      </w:r>
      <w:r w:rsidR="00881E8C" w:rsidRPr="00881E8C">
        <w:rPr>
          <w:rFonts w:ascii="Times New Roman" w:hAnsi="Times New Roman" w:cs="Times New Roman"/>
          <w:sz w:val="28"/>
          <w:szCs w:val="28"/>
        </w:rPr>
        <w:t xml:space="preserve">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w:t>
      </w:r>
    </w:p>
    <w:p w:rsidR="00881E8C" w:rsidRPr="00881E8C" w:rsidRDefault="00881E8C" w:rsidP="00881E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невыполнение указанного требования Закона наступает административная ответственность по ст.19.29 «</w:t>
      </w:r>
      <w:r w:rsidRPr="00881E8C">
        <w:rPr>
          <w:rFonts w:ascii="Times New Roman" w:hAnsi="Times New Roman" w:cs="Times New Roman"/>
          <w:sz w:val="28"/>
          <w:szCs w:val="28"/>
        </w:rPr>
        <w:t xml:space="preserve">Незаконное привлечение к трудовой деятельности либо к выполнению работ или оказанию услуг государственного или муниципального </w:t>
      </w:r>
      <w:proofErr w:type="gramStart"/>
      <w:r w:rsidRPr="00881E8C">
        <w:rPr>
          <w:rFonts w:ascii="Times New Roman" w:hAnsi="Times New Roman" w:cs="Times New Roman"/>
          <w:sz w:val="28"/>
          <w:szCs w:val="28"/>
        </w:rPr>
        <w:t>служащего</w:t>
      </w:r>
      <w:proofErr w:type="gramEnd"/>
      <w:r w:rsidRPr="00881E8C">
        <w:rPr>
          <w:rFonts w:ascii="Times New Roman" w:hAnsi="Times New Roman" w:cs="Times New Roman"/>
          <w:sz w:val="28"/>
          <w:szCs w:val="28"/>
        </w:rPr>
        <w:t xml:space="preserve"> либо бывшего государственно</w:t>
      </w:r>
      <w:r>
        <w:rPr>
          <w:rFonts w:ascii="Times New Roman" w:hAnsi="Times New Roman" w:cs="Times New Roman"/>
          <w:sz w:val="28"/>
          <w:szCs w:val="28"/>
        </w:rPr>
        <w:t>го или муниципального служащего»</w:t>
      </w:r>
      <w:r w:rsidRPr="00881E8C">
        <w:rPr>
          <w:rFonts w:ascii="Times New Roman" w:hAnsi="Times New Roman" w:cs="Times New Roman"/>
          <w:sz w:val="28"/>
          <w:szCs w:val="28"/>
        </w:rPr>
        <w:t xml:space="preserve"> КоАП РФ в виде наложения административного штрафа на граждан в размере до 4 тысяч рублей, на должностных лиц - до 50 тысяч рублей, на юридических лиц - до 500 тысяч рублей. </w:t>
      </w:r>
    </w:p>
    <w:p w:rsidR="00AC4EDC" w:rsidRPr="00AC4EDC" w:rsidRDefault="00AC4EDC" w:rsidP="00AC4EDC">
      <w:pPr>
        <w:spacing w:after="0" w:line="240" w:lineRule="auto"/>
        <w:ind w:firstLine="709"/>
        <w:jc w:val="both"/>
        <w:rPr>
          <w:rFonts w:ascii="Times New Roman" w:eastAsia="Times New Roman" w:hAnsi="Times New Roman" w:cs="Times New Roman"/>
          <w:color w:val="000000"/>
          <w:sz w:val="28"/>
          <w:szCs w:val="28"/>
          <w:lang w:eastAsia="ru-RU"/>
        </w:rPr>
      </w:pPr>
      <w:r w:rsidRPr="00AC4EDC">
        <w:rPr>
          <w:rFonts w:ascii="Calibri" w:eastAsia="Times New Roman" w:hAnsi="Calibri" w:cs="Times New Roman"/>
          <w:noProof/>
          <w:lang w:eastAsia="ru-RU"/>
        </w:rPr>
        <w:drawing>
          <wp:anchor distT="0" distB="0" distL="114300" distR="114300" simplePos="0" relativeHeight="251659264" behindDoc="0" locked="0" layoutInCell="1" allowOverlap="1" wp14:anchorId="26EABF02" wp14:editId="16AE8A51">
            <wp:simplePos x="0" y="0"/>
            <wp:positionH relativeFrom="column">
              <wp:posOffset>-10795</wp:posOffset>
            </wp:positionH>
            <wp:positionV relativeFrom="paragraph">
              <wp:posOffset>100330</wp:posOffset>
            </wp:positionV>
            <wp:extent cx="2028190" cy="1700530"/>
            <wp:effectExtent l="0" t="0" r="0" b="0"/>
            <wp:wrapSquare wrapText="bothSides"/>
            <wp:docPr id="1" name="Рисунок 11" descr="9 декабря - Международный день борьбы с коррупц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9 декабря - Международный день борьбы с коррупцие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8190" cy="1700530"/>
                    </a:xfrm>
                    <a:prstGeom prst="rect">
                      <a:avLst/>
                    </a:prstGeom>
                    <a:noFill/>
                  </pic:spPr>
                </pic:pic>
              </a:graphicData>
            </a:graphic>
            <wp14:sizeRelH relativeFrom="page">
              <wp14:pctWidth>0</wp14:pctWidth>
            </wp14:sizeRelH>
            <wp14:sizeRelV relativeFrom="page">
              <wp14:pctHeight>0</wp14:pctHeight>
            </wp14:sizeRelV>
          </wp:anchor>
        </w:drawing>
      </w:r>
      <w:r w:rsidRPr="00AC4EDC">
        <w:rPr>
          <w:rFonts w:ascii="Times New Roman" w:eastAsia="Times New Roman" w:hAnsi="Times New Roman" w:cs="Times New Roman"/>
          <w:color w:val="000000"/>
          <w:sz w:val="28"/>
          <w:szCs w:val="28"/>
          <w:lang w:eastAsia="ru-RU"/>
        </w:rPr>
        <w:t>09 декабря 2003 года в</w:t>
      </w:r>
      <w:r w:rsidRPr="00AC4EDC">
        <w:rPr>
          <w:rFonts w:ascii="Arial" w:eastAsia="Times New Roman" w:hAnsi="Arial" w:cs="Arial"/>
          <w:noProof/>
          <w:color w:val="1A0DAB"/>
          <w:sz w:val="20"/>
          <w:szCs w:val="20"/>
          <w:lang w:eastAsia="ru-RU"/>
        </w:rPr>
        <w:t xml:space="preserve"> </w:t>
      </w:r>
      <w:r w:rsidRPr="00AC4EDC">
        <w:rPr>
          <w:rFonts w:ascii="Times New Roman" w:eastAsia="Times New Roman" w:hAnsi="Times New Roman" w:cs="Times New Roman"/>
          <w:color w:val="000000"/>
          <w:sz w:val="28"/>
          <w:szCs w:val="28"/>
          <w:lang w:eastAsia="ru-RU"/>
        </w:rPr>
        <w:t xml:space="preserve">мексиканском городе </w:t>
      </w:r>
      <w:proofErr w:type="spellStart"/>
      <w:r w:rsidRPr="00AC4EDC">
        <w:rPr>
          <w:rFonts w:ascii="Times New Roman" w:eastAsia="Times New Roman" w:hAnsi="Times New Roman" w:cs="Times New Roman"/>
          <w:color w:val="000000"/>
          <w:sz w:val="28"/>
          <w:szCs w:val="28"/>
          <w:lang w:eastAsia="ru-RU"/>
        </w:rPr>
        <w:t>Мерида</w:t>
      </w:r>
      <w:proofErr w:type="spellEnd"/>
      <w:r w:rsidRPr="00AC4EDC">
        <w:rPr>
          <w:rFonts w:ascii="Times New Roman" w:eastAsia="Times New Roman" w:hAnsi="Times New Roman" w:cs="Times New Roman"/>
          <w:color w:val="000000"/>
          <w:sz w:val="28"/>
          <w:szCs w:val="28"/>
          <w:lang w:eastAsia="ru-RU"/>
        </w:rPr>
        <w:t xml:space="preserve"> на Политической конференции высокого уровня была открыта для подписания Конвенция Организации Объединенных Наций против коррупции, принятая Генеральной Ассамблеей ООН 31 октября 2003 года. Документ обязывает подписавшие его государства объявить уголовным преступлением взятки, хищение бюджетных средств </w:t>
      </w:r>
      <w:r w:rsidRPr="00AC4EDC">
        <w:rPr>
          <w:rFonts w:ascii="Times New Roman" w:eastAsia="Times New Roman" w:hAnsi="Times New Roman" w:cs="Times New Roman"/>
          <w:color w:val="000000"/>
          <w:sz w:val="28"/>
          <w:szCs w:val="28"/>
          <w:lang w:eastAsia="ru-RU"/>
        </w:rPr>
        <w:br/>
        <w:t>и отмывание коррупционных доходов.</w:t>
      </w:r>
    </w:p>
    <w:p w:rsidR="00AC4EDC" w:rsidRPr="00AC4EDC" w:rsidRDefault="00AC4EDC" w:rsidP="00AC4EDC">
      <w:pPr>
        <w:spacing w:after="0" w:line="240" w:lineRule="auto"/>
        <w:ind w:firstLine="709"/>
        <w:jc w:val="both"/>
        <w:rPr>
          <w:rFonts w:ascii="Times New Roman" w:eastAsia="Times New Roman" w:hAnsi="Times New Roman" w:cs="Times New Roman"/>
          <w:color w:val="000000"/>
          <w:sz w:val="28"/>
          <w:szCs w:val="28"/>
          <w:lang w:eastAsia="ru-RU"/>
        </w:rPr>
      </w:pPr>
      <w:r w:rsidRPr="00AC4EDC">
        <w:rPr>
          <w:rFonts w:ascii="Times New Roman" w:eastAsia="Times New Roman" w:hAnsi="Times New Roman" w:cs="Times New Roman"/>
          <w:color w:val="000000"/>
          <w:sz w:val="28"/>
          <w:szCs w:val="28"/>
          <w:lang w:eastAsia="ru-RU"/>
        </w:rPr>
        <w:t>Начиная с 2004 года, по инициативе ООН, ежегодно 9 декабря во всём мире отмечается </w:t>
      </w:r>
      <w:r w:rsidRPr="00AC4EDC">
        <w:rPr>
          <w:rFonts w:ascii="Times New Roman" w:eastAsia="Times New Roman" w:hAnsi="Times New Roman" w:cs="Times New Roman"/>
          <w:b/>
          <w:bCs/>
          <w:color w:val="000000"/>
          <w:sz w:val="28"/>
          <w:szCs w:val="28"/>
          <w:lang w:eastAsia="ru-RU"/>
        </w:rPr>
        <w:t>Международный день борьбы с коррупцией.</w:t>
      </w:r>
      <w:r w:rsidRPr="00AC4EDC">
        <w:rPr>
          <w:rFonts w:ascii="Times New Roman" w:eastAsia="Times New Roman" w:hAnsi="Times New Roman" w:cs="Times New Roman"/>
          <w:color w:val="000000"/>
          <w:sz w:val="28"/>
          <w:szCs w:val="28"/>
          <w:lang w:eastAsia="ru-RU"/>
        </w:rPr>
        <w:t> Целью учреждения Международного дня борьбы с коррупцией, как указано в резолюции Генеральной Ассамблеи ООН, было углубление понимания проблемы коррупции и роли Конвенции в предупреждении и борьбе с ней.</w:t>
      </w:r>
    </w:p>
    <w:p w:rsidR="005A1125" w:rsidRDefault="005A1125" w:rsidP="00E84FCA">
      <w:pPr>
        <w:rPr>
          <w:rFonts w:ascii="Times New Roman" w:hAnsi="Times New Roman" w:cs="Times New Roman"/>
          <w:sz w:val="28"/>
          <w:szCs w:val="28"/>
        </w:rPr>
      </w:pPr>
    </w:p>
    <w:p w:rsidR="005A1125" w:rsidRDefault="005A1125" w:rsidP="00E84FCA">
      <w:pPr>
        <w:rPr>
          <w:rFonts w:ascii="Times New Roman" w:eastAsia="Times New Roman" w:hAnsi="Times New Roman" w:cs="Times New Roman"/>
          <w:sz w:val="28"/>
          <w:szCs w:val="28"/>
          <w:lang w:eastAsia="ru-RU"/>
        </w:rPr>
      </w:pPr>
    </w:p>
    <w:p w:rsidR="00E84FCA" w:rsidRPr="00355E7C" w:rsidRDefault="00E84FCA" w:rsidP="00E84FCA">
      <w:pPr>
        <w:rPr>
          <w:rFonts w:ascii="Times New Roman" w:eastAsia="Times New Roman" w:hAnsi="Times New Roman" w:cs="Times New Roman"/>
          <w:sz w:val="28"/>
          <w:szCs w:val="28"/>
          <w:lang w:eastAsia="ru-RU"/>
        </w:rPr>
      </w:pPr>
      <w:r w:rsidRPr="00355E7C">
        <w:rPr>
          <w:rFonts w:ascii="Times New Roman" w:eastAsia="Times New Roman" w:hAnsi="Times New Roman" w:cs="Times New Roman"/>
          <w:sz w:val="28"/>
          <w:szCs w:val="28"/>
          <w:lang w:eastAsia="ru-RU"/>
        </w:rPr>
        <w:t>Помощник прокурора</w:t>
      </w:r>
      <w:r w:rsidRPr="00355E7C">
        <w:rPr>
          <w:rFonts w:ascii="Times New Roman" w:eastAsia="Times New Roman" w:hAnsi="Times New Roman" w:cs="Times New Roman"/>
          <w:sz w:val="28"/>
          <w:szCs w:val="28"/>
          <w:lang w:eastAsia="ru-RU"/>
        </w:rPr>
        <w:tab/>
        <w:t xml:space="preserve">                                                            Ольга Рокотянская</w:t>
      </w:r>
    </w:p>
    <w:p w:rsidR="00E84FCA" w:rsidRPr="003E0E4F" w:rsidRDefault="00E84FCA" w:rsidP="003E0E4F">
      <w:pPr>
        <w:pStyle w:val="a3"/>
        <w:spacing w:after="0" w:line="240" w:lineRule="auto"/>
        <w:ind w:left="0" w:firstLine="709"/>
        <w:jc w:val="both"/>
        <w:rPr>
          <w:rFonts w:ascii="Times New Roman" w:hAnsi="Times New Roman" w:cs="Times New Roman"/>
          <w:sz w:val="28"/>
          <w:szCs w:val="28"/>
        </w:rPr>
      </w:pPr>
    </w:p>
    <w:sectPr w:rsidR="00E84FCA" w:rsidRPr="003E0E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2690F"/>
    <w:multiLevelType w:val="hybridMultilevel"/>
    <w:tmpl w:val="3850BAF6"/>
    <w:lvl w:ilvl="0" w:tplc="1A0A584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B38640A"/>
    <w:multiLevelType w:val="hybridMultilevel"/>
    <w:tmpl w:val="4426B93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344"/>
    <w:rsid w:val="00036344"/>
    <w:rsid w:val="000E10B2"/>
    <w:rsid w:val="00132F84"/>
    <w:rsid w:val="001D7817"/>
    <w:rsid w:val="003B42B1"/>
    <w:rsid w:val="003C5D9C"/>
    <w:rsid w:val="003E0E4F"/>
    <w:rsid w:val="00400FC0"/>
    <w:rsid w:val="00417963"/>
    <w:rsid w:val="005A1125"/>
    <w:rsid w:val="00710457"/>
    <w:rsid w:val="00881E8C"/>
    <w:rsid w:val="00A05E9C"/>
    <w:rsid w:val="00AC4EDC"/>
    <w:rsid w:val="00B003F4"/>
    <w:rsid w:val="00C077CA"/>
    <w:rsid w:val="00DF785B"/>
    <w:rsid w:val="00E517F5"/>
    <w:rsid w:val="00E84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E3B05"/>
  <w15:docId w15:val="{0C677309-ED80-458F-84EF-E3E57CA8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0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6247">
      <w:bodyDiv w:val="1"/>
      <w:marLeft w:val="0"/>
      <w:marRight w:val="0"/>
      <w:marTop w:val="0"/>
      <w:marBottom w:val="0"/>
      <w:divBdr>
        <w:top w:val="none" w:sz="0" w:space="0" w:color="auto"/>
        <w:left w:val="none" w:sz="0" w:space="0" w:color="auto"/>
        <w:bottom w:val="none" w:sz="0" w:space="0" w:color="auto"/>
        <w:right w:val="none" w:sz="0" w:space="0" w:color="auto"/>
      </w:divBdr>
    </w:div>
    <w:div w:id="749621641">
      <w:bodyDiv w:val="1"/>
      <w:marLeft w:val="0"/>
      <w:marRight w:val="0"/>
      <w:marTop w:val="0"/>
      <w:marBottom w:val="0"/>
      <w:divBdr>
        <w:top w:val="none" w:sz="0" w:space="0" w:color="auto"/>
        <w:left w:val="none" w:sz="0" w:space="0" w:color="auto"/>
        <w:bottom w:val="none" w:sz="0" w:space="0" w:color="auto"/>
        <w:right w:val="none" w:sz="0" w:space="0" w:color="auto"/>
      </w:divBdr>
    </w:div>
    <w:div w:id="825823553">
      <w:bodyDiv w:val="1"/>
      <w:marLeft w:val="0"/>
      <w:marRight w:val="0"/>
      <w:marTop w:val="0"/>
      <w:marBottom w:val="0"/>
      <w:divBdr>
        <w:top w:val="none" w:sz="0" w:space="0" w:color="auto"/>
        <w:left w:val="none" w:sz="0" w:space="0" w:color="auto"/>
        <w:bottom w:val="none" w:sz="0" w:space="0" w:color="auto"/>
        <w:right w:val="none" w:sz="0" w:space="0" w:color="auto"/>
      </w:divBdr>
    </w:div>
    <w:div w:id="206972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3707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Рокотянская</dc:creator>
  <cp:lastModifiedBy>Рокотянская Ольга Александровна</cp:lastModifiedBy>
  <cp:revision>2</cp:revision>
  <dcterms:created xsi:type="dcterms:W3CDTF">2022-11-25T12:44:00Z</dcterms:created>
  <dcterms:modified xsi:type="dcterms:W3CDTF">2022-11-25T12:44:00Z</dcterms:modified>
</cp:coreProperties>
</file>