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136" w:rsidRDefault="00363136" w:rsidP="00367F17">
      <w:pPr>
        <w:spacing w:line="120" w:lineRule="atLeast"/>
        <w:ind w:firstLine="709"/>
        <w:jc w:val="both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225BE83F" wp14:editId="3AE9864A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136" w:rsidRDefault="00363136" w:rsidP="00367F17">
      <w:pPr>
        <w:spacing w:line="120" w:lineRule="atLeast"/>
        <w:ind w:firstLine="709"/>
        <w:jc w:val="both"/>
        <w:rPr>
          <w:b/>
          <w:szCs w:val="28"/>
        </w:rPr>
      </w:pPr>
    </w:p>
    <w:p w:rsidR="00363136" w:rsidRDefault="00363136" w:rsidP="00367F17">
      <w:pPr>
        <w:spacing w:line="120" w:lineRule="atLeast"/>
        <w:ind w:firstLine="709"/>
        <w:jc w:val="both"/>
        <w:rPr>
          <w:b/>
          <w:szCs w:val="28"/>
        </w:rPr>
      </w:pPr>
    </w:p>
    <w:p w:rsidR="008B23A4" w:rsidRPr="008B23A4" w:rsidRDefault="008B23A4" w:rsidP="00367F17">
      <w:pPr>
        <w:spacing w:line="120" w:lineRule="atLeast"/>
        <w:ind w:firstLine="709"/>
        <w:jc w:val="both"/>
        <w:rPr>
          <w:b/>
          <w:szCs w:val="28"/>
        </w:rPr>
      </w:pPr>
      <w:r w:rsidRPr="008B23A4">
        <w:rPr>
          <w:b/>
          <w:szCs w:val="28"/>
        </w:rPr>
        <w:t>В Ярославской области 16</w:t>
      </w:r>
      <w:r w:rsidR="00CF69EE" w:rsidRPr="00CF69EE">
        <w:rPr>
          <w:b/>
          <w:szCs w:val="28"/>
        </w:rPr>
        <w:t>1</w:t>
      </w:r>
      <w:r w:rsidRPr="008B23A4">
        <w:rPr>
          <w:b/>
          <w:szCs w:val="28"/>
        </w:rPr>
        <w:t xml:space="preserve"> га земель включены в перечень участков для вовлечения в жилищное строительство в рамках проекта «Земля для стройки»</w:t>
      </w:r>
    </w:p>
    <w:p w:rsidR="008B23A4" w:rsidRDefault="008B23A4" w:rsidP="00367F17">
      <w:pPr>
        <w:spacing w:line="120" w:lineRule="atLeast"/>
        <w:ind w:firstLine="709"/>
        <w:jc w:val="both"/>
        <w:rPr>
          <w:szCs w:val="28"/>
        </w:rPr>
      </w:pPr>
    </w:p>
    <w:p w:rsidR="00367F17" w:rsidRDefault="000F13D8" w:rsidP="00367F17">
      <w:pPr>
        <w:spacing w:line="120" w:lineRule="atLeast"/>
        <w:ind w:firstLine="709"/>
        <w:jc w:val="both"/>
        <w:rPr>
          <w:szCs w:val="28"/>
        </w:rPr>
      </w:pPr>
      <w:r>
        <w:rPr>
          <w:szCs w:val="28"/>
        </w:rPr>
        <w:t>В декабре</w:t>
      </w:r>
      <w:r w:rsidR="00AC5C1B">
        <w:rPr>
          <w:szCs w:val="28"/>
        </w:rPr>
        <w:t xml:space="preserve"> </w:t>
      </w:r>
      <w:bookmarkStart w:id="0" w:name="_GoBack"/>
      <w:bookmarkEnd w:id="0"/>
      <w:r w:rsidR="008B23A4">
        <w:rPr>
          <w:szCs w:val="28"/>
        </w:rPr>
        <w:t xml:space="preserve">в Управлении </w:t>
      </w:r>
      <w:proofErr w:type="spellStart"/>
      <w:r w:rsidR="008B23A4">
        <w:rPr>
          <w:szCs w:val="28"/>
        </w:rPr>
        <w:t>Росреестра</w:t>
      </w:r>
      <w:proofErr w:type="spellEnd"/>
      <w:r w:rsidR="008B23A4">
        <w:rPr>
          <w:szCs w:val="28"/>
        </w:rPr>
        <w:t xml:space="preserve"> по Ярославской области </w:t>
      </w:r>
      <w:r w:rsidR="00367F17">
        <w:rPr>
          <w:szCs w:val="28"/>
        </w:rPr>
        <w:t>состоялось заседание оперативного штаба для проведения анализа эффективности использования земельных участков и определения возможности вовлечения их в оборот в целях жилищного строительства на территории Ярославской области</w:t>
      </w:r>
      <w:r w:rsidR="008B23A4">
        <w:rPr>
          <w:szCs w:val="28"/>
        </w:rPr>
        <w:t>,</w:t>
      </w:r>
      <w:r w:rsidR="00367F17">
        <w:rPr>
          <w:szCs w:val="28"/>
        </w:rPr>
        <w:t xml:space="preserve"> </w:t>
      </w:r>
      <w:r w:rsidR="008B23A4">
        <w:rPr>
          <w:szCs w:val="28"/>
        </w:rPr>
        <w:t>п</w:t>
      </w:r>
      <w:r w:rsidR="00E272A9">
        <w:rPr>
          <w:szCs w:val="28"/>
        </w:rPr>
        <w:t>о результатам которого</w:t>
      </w:r>
      <w:r w:rsidR="00367F17">
        <w:rPr>
          <w:szCs w:val="28"/>
        </w:rPr>
        <w:t xml:space="preserve"> в п</w:t>
      </w:r>
      <w:r w:rsidR="00367F17" w:rsidRPr="00605B88">
        <w:rPr>
          <w:szCs w:val="28"/>
        </w:rPr>
        <w:t xml:space="preserve">еречень </w:t>
      </w:r>
      <w:r w:rsidR="00367F17" w:rsidRPr="00CA47DB">
        <w:rPr>
          <w:szCs w:val="28"/>
        </w:rPr>
        <w:t xml:space="preserve">земельных участков и территорий </w:t>
      </w:r>
      <w:r w:rsidR="00367F17" w:rsidRPr="002D359E">
        <w:rPr>
          <w:szCs w:val="28"/>
        </w:rPr>
        <w:t>Ярославской области, имеющих потенциал вовлечения для жилищного строительства</w:t>
      </w:r>
      <w:r w:rsidR="00367F17">
        <w:rPr>
          <w:szCs w:val="28"/>
        </w:rPr>
        <w:t xml:space="preserve"> </w:t>
      </w:r>
      <w:r w:rsidR="00E272A9">
        <w:rPr>
          <w:szCs w:val="28"/>
        </w:rPr>
        <w:t>включены</w:t>
      </w:r>
      <w:r w:rsidR="00367F17" w:rsidRPr="002D359E">
        <w:rPr>
          <w:szCs w:val="28"/>
        </w:rPr>
        <w:t xml:space="preserve"> </w:t>
      </w:r>
      <w:r w:rsidR="00367F17">
        <w:rPr>
          <w:szCs w:val="28"/>
        </w:rPr>
        <w:t>9 земельных участков</w:t>
      </w:r>
      <w:r w:rsidR="00E272A9">
        <w:rPr>
          <w:szCs w:val="28"/>
        </w:rPr>
        <w:t>, расположенных в г. Ростов Ярославской области</w:t>
      </w:r>
      <w:r w:rsidR="00367F17">
        <w:rPr>
          <w:szCs w:val="28"/>
        </w:rPr>
        <w:t xml:space="preserve"> и </w:t>
      </w:r>
      <w:r w:rsidR="00BD1293">
        <w:rPr>
          <w:szCs w:val="28"/>
        </w:rPr>
        <w:t>1 территория, расположенная</w:t>
      </w:r>
      <w:r w:rsidR="00E272A9">
        <w:rPr>
          <w:szCs w:val="28"/>
        </w:rPr>
        <w:t xml:space="preserve"> в д. </w:t>
      </w:r>
      <w:proofErr w:type="spellStart"/>
      <w:r w:rsidR="00E272A9">
        <w:rPr>
          <w:szCs w:val="28"/>
        </w:rPr>
        <w:t>Губцево</w:t>
      </w:r>
      <w:proofErr w:type="spellEnd"/>
      <w:r w:rsidR="00E272A9">
        <w:rPr>
          <w:szCs w:val="28"/>
        </w:rPr>
        <w:t xml:space="preserve"> Ярославского муниципального района</w:t>
      </w:r>
      <w:r w:rsidR="00367F17">
        <w:rPr>
          <w:szCs w:val="28"/>
        </w:rPr>
        <w:t xml:space="preserve">. </w:t>
      </w:r>
    </w:p>
    <w:p w:rsidR="00626C84" w:rsidRDefault="00B1517A" w:rsidP="00367F17">
      <w:pPr>
        <w:ind w:firstLine="737"/>
        <w:jc w:val="both"/>
        <w:rPr>
          <w:szCs w:val="28"/>
        </w:rPr>
      </w:pPr>
      <w:r>
        <w:rPr>
          <w:szCs w:val="28"/>
        </w:rPr>
        <w:t>«</w:t>
      </w:r>
      <w:r w:rsidR="00367F17">
        <w:rPr>
          <w:szCs w:val="28"/>
        </w:rPr>
        <w:t xml:space="preserve">По </w:t>
      </w:r>
      <w:r w:rsidR="00BD1293">
        <w:rPr>
          <w:szCs w:val="28"/>
        </w:rPr>
        <w:t xml:space="preserve">результатам работы Оперативного штаба </w:t>
      </w:r>
      <w:r w:rsidR="00367F17">
        <w:rPr>
          <w:szCs w:val="28"/>
        </w:rPr>
        <w:t xml:space="preserve">в Перечень включены </w:t>
      </w:r>
      <w:r w:rsidR="00BD1293">
        <w:rPr>
          <w:szCs w:val="28"/>
        </w:rPr>
        <w:t>59</w:t>
      </w:r>
      <w:r w:rsidR="00367F17">
        <w:rPr>
          <w:szCs w:val="28"/>
        </w:rPr>
        <w:t xml:space="preserve"> земельных участков </w:t>
      </w:r>
      <w:r w:rsidR="00BD1293">
        <w:rPr>
          <w:szCs w:val="28"/>
        </w:rPr>
        <w:t xml:space="preserve">общей площадью 44 га </w:t>
      </w:r>
      <w:r w:rsidR="00367F17">
        <w:rPr>
          <w:szCs w:val="28"/>
        </w:rPr>
        <w:t xml:space="preserve">и </w:t>
      </w:r>
      <w:r w:rsidR="00BD1293">
        <w:rPr>
          <w:szCs w:val="28"/>
        </w:rPr>
        <w:t>6 территорий общей</w:t>
      </w:r>
      <w:r w:rsidR="00367F17">
        <w:rPr>
          <w:szCs w:val="28"/>
        </w:rPr>
        <w:t xml:space="preserve"> площадь</w:t>
      </w:r>
      <w:r>
        <w:rPr>
          <w:szCs w:val="28"/>
        </w:rPr>
        <w:t xml:space="preserve">ю 117 га», - отчитался о результатах работы заместитель руководителя Управления </w:t>
      </w:r>
      <w:r w:rsidRPr="00B1517A">
        <w:rPr>
          <w:b/>
          <w:szCs w:val="28"/>
        </w:rPr>
        <w:t xml:space="preserve">Роман </w:t>
      </w:r>
      <w:proofErr w:type="spellStart"/>
      <w:r w:rsidRPr="00B1517A">
        <w:rPr>
          <w:b/>
          <w:szCs w:val="28"/>
        </w:rPr>
        <w:t>Паршков</w:t>
      </w:r>
      <w:proofErr w:type="spellEnd"/>
      <w:r w:rsidRPr="00B1517A">
        <w:rPr>
          <w:b/>
          <w:szCs w:val="28"/>
        </w:rPr>
        <w:t>.</w:t>
      </w:r>
    </w:p>
    <w:p w:rsidR="00363136" w:rsidRDefault="00363136" w:rsidP="00367F17">
      <w:pPr>
        <w:ind w:firstLine="737"/>
        <w:jc w:val="both"/>
        <w:rPr>
          <w:szCs w:val="28"/>
        </w:rPr>
      </w:pPr>
    </w:p>
    <w:p w:rsidR="00B1517A" w:rsidRDefault="00B1517A" w:rsidP="00363136">
      <w:pPr>
        <w:jc w:val="both"/>
        <w:rPr>
          <w:rFonts w:eastAsia="Times New Roman" w:cs="Calibri"/>
          <w:b/>
          <w:sz w:val="20"/>
          <w:szCs w:val="20"/>
          <w:lang w:eastAsia="ru-RU"/>
        </w:rPr>
      </w:pPr>
    </w:p>
    <w:p w:rsidR="00363136" w:rsidRPr="00363136" w:rsidRDefault="00363136" w:rsidP="00363136">
      <w:pPr>
        <w:jc w:val="both"/>
        <w:rPr>
          <w:rFonts w:eastAsia="Times New Roman" w:cs="Calibri"/>
          <w:b/>
          <w:sz w:val="20"/>
          <w:szCs w:val="20"/>
          <w:lang w:eastAsia="ru-RU"/>
        </w:rPr>
      </w:pPr>
      <w:r w:rsidRPr="00363136">
        <w:rPr>
          <w:rFonts w:eastAsia="Times New Roman" w:cs="Calibri"/>
          <w:b/>
          <w:sz w:val="20"/>
          <w:szCs w:val="20"/>
          <w:lang w:eastAsia="ru-RU"/>
        </w:rPr>
        <w:t>Контакты для СМИ: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>Анисимова Марина,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 xml:space="preserve">Пресс-служба Управления 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proofErr w:type="spellStart"/>
      <w:r w:rsidRPr="00363136">
        <w:rPr>
          <w:rFonts w:eastAsia="Times New Roman" w:cs="Calibri"/>
          <w:sz w:val="20"/>
          <w:szCs w:val="20"/>
          <w:lang w:eastAsia="ru-RU"/>
        </w:rPr>
        <w:t>Росреестра</w:t>
      </w:r>
      <w:proofErr w:type="spellEnd"/>
      <w:r w:rsidRPr="00363136">
        <w:rPr>
          <w:rFonts w:eastAsia="Times New Roman" w:cs="Calibri"/>
          <w:sz w:val="20"/>
          <w:szCs w:val="20"/>
          <w:lang w:eastAsia="ru-RU"/>
        </w:rPr>
        <w:t xml:space="preserve"> по Ярославской области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 xml:space="preserve">+7 (4852) 73-95-94, 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>pr.yarufrs@r76.rosreestr.ru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>https://rosreestr.gov.ru/</w:t>
      </w:r>
    </w:p>
    <w:p w:rsidR="00363136" w:rsidRPr="00363136" w:rsidRDefault="00363136" w:rsidP="00363136">
      <w:pPr>
        <w:jc w:val="both"/>
        <w:rPr>
          <w:rFonts w:eastAsia="Times New Roman" w:cs="Calibri"/>
          <w:sz w:val="20"/>
          <w:szCs w:val="20"/>
          <w:lang w:eastAsia="ru-RU"/>
        </w:rPr>
      </w:pPr>
      <w:r w:rsidRPr="00363136">
        <w:rPr>
          <w:rFonts w:eastAsia="Times New Roman" w:cs="Calibri"/>
          <w:sz w:val="20"/>
          <w:szCs w:val="20"/>
          <w:lang w:eastAsia="ru-RU"/>
        </w:rPr>
        <w:t xml:space="preserve">150999, г. Ярославль, пр-т </w:t>
      </w:r>
      <w:proofErr w:type="spellStart"/>
      <w:r w:rsidRPr="00363136">
        <w:rPr>
          <w:rFonts w:eastAsia="Times New Roman" w:cs="Calibri"/>
          <w:sz w:val="20"/>
          <w:szCs w:val="20"/>
          <w:lang w:eastAsia="ru-RU"/>
        </w:rPr>
        <w:t>Толбухина</w:t>
      </w:r>
      <w:proofErr w:type="spellEnd"/>
      <w:r w:rsidRPr="00363136">
        <w:rPr>
          <w:rFonts w:eastAsia="Times New Roman" w:cs="Calibri"/>
          <w:sz w:val="20"/>
          <w:szCs w:val="20"/>
          <w:lang w:eastAsia="ru-RU"/>
        </w:rPr>
        <w:t>, д. 64а</w:t>
      </w:r>
    </w:p>
    <w:p w:rsidR="00363136" w:rsidRPr="00363136" w:rsidRDefault="00363136" w:rsidP="00363136">
      <w:pPr>
        <w:spacing w:before="100" w:beforeAutospacing="1" w:after="100" w:afterAutospacing="1"/>
        <w:ind w:firstLine="708"/>
        <w:rPr>
          <w:rFonts w:eastAsia="Times New Roman"/>
          <w:b/>
          <w:szCs w:val="28"/>
          <w:lang w:eastAsia="ru-RU"/>
        </w:rPr>
      </w:pPr>
    </w:p>
    <w:p w:rsidR="00363136" w:rsidRPr="00367F17" w:rsidRDefault="00363136" w:rsidP="00367F17">
      <w:pPr>
        <w:ind w:firstLine="737"/>
        <w:jc w:val="both"/>
        <w:rPr>
          <w:szCs w:val="28"/>
        </w:rPr>
      </w:pPr>
    </w:p>
    <w:sectPr w:rsidR="00363136" w:rsidRPr="0036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F17"/>
    <w:rsid w:val="000F13D8"/>
    <w:rsid w:val="00363136"/>
    <w:rsid w:val="00367F17"/>
    <w:rsid w:val="00626C84"/>
    <w:rsid w:val="008B23A4"/>
    <w:rsid w:val="00AC590E"/>
    <w:rsid w:val="00AC5C1B"/>
    <w:rsid w:val="00B1517A"/>
    <w:rsid w:val="00BD1293"/>
    <w:rsid w:val="00CF69EE"/>
    <w:rsid w:val="00E272A9"/>
    <w:rsid w:val="00F02CFB"/>
    <w:rsid w:val="00F7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EAE9B-442B-4F63-9950-CCEDF022F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F17"/>
    <w:pPr>
      <w:spacing w:after="0" w:line="240" w:lineRule="auto"/>
    </w:pPr>
    <w:rPr>
      <w:rFonts w:ascii="Times New Roman" w:eastAsia="MS Mincho" w:hAnsi="Times New Roman" w:cs="Times New Roman"/>
      <w:sz w:val="28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9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69EE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Марина Сергеевна</cp:lastModifiedBy>
  <cp:revision>11</cp:revision>
  <cp:lastPrinted>2022-12-22T12:49:00Z</cp:lastPrinted>
  <dcterms:created xsi:type="dcterms:W3CDTF">2022-12-21T08:10:00Z</dcterms:created>
  <dcterms:modified xsi:type="dcterms:W3CDTF">2022-12-26T05:56:00Z</dcterms:modified>
</cp:coreProperties>
</file>