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0A" w:rsidRPr="000B41D4" w:rsidRDefault="00634E8E" w:rsidP="003443A1">
      <w:pPr>
        <w:rPr>
          <w:rFonts w:asciiTheme="minorHAnsi" w:hAnsiTheme="minorHAnsi" w:cstheme="minorHAnsi"/>
        </w:rPr>
      </w:pPr>
      <w:r w:rsidRPr="000B41D4">
        <w:rPr>
          <w:rFonts w:asciiTheme="minorHAnsi" w:hAnsiTheme="minorHAnsi" w:cstheme="minorHAnsi"/>
          <w:noProof/>
          <w:lang w:eastAsia="ru-RU"/>
        </w:rPr>
        <w:drawing>
          <wp:inline distT="0" distB="0" distL="0" distR="0" wp14:anchorId="43E50CC7" wp14:editId="4527F52D">
            <wp:extent cx="1983740" cy="72898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1983740" cy="728980"/>
                    </a:xfrm>
                    <a:prstGeom prst="rect">
                      <a:avLst/>
                    </a:prstGeom>
                  </pic:spPr>
                </pic:pic>
              </a:graphicData>
            </a:graphic>
          </wp:inline>
        </w:drawing>
      </w:r>
    </w:p>
    <w:p w:rsidR="00AF51F8" w:rsidRPr="000B41D4" w:rsidRDefault="00AF51F8" w:rsidP="003443A1">
      <w:pPr>
        <w:rPr>
          <w:rFonts w:asciiTheme="minorHAnsi" w:hAnsiTheme="minorHAnsi" w:cstheme="minorHAnsi"/>
        </w:rPr>
      </w:pPr>
    </w:p>
    <w:p w:rsidR="002B69BE" w:rsidRPr="000B41D4" w:rsidRDefault="002B69BE" w:rsidP="003443A1">
      <w:pPr>
        <w:rPr>
          <w:rFonts w:asciiTheme="minorHAnsi" w:hAnsiTheme="minorHAnsi" w:cstheme="minorHAnsi"/>
        </w:rPr>
      </w:pPr>
    </w:p>
    <w:p w:rsidR="000B41D4" w:rsidRPr="000B41D4" w:rsidRDefault="009345F9" w:rsidP="003443A1">
      <w:pPr>
        <w:rPr>
          <w:rFonts w:asciiTheme="minorHAnsi" w:hAnsiTheme="minorHAnsi" w:cstheme="minorHAnsi"/>
          <w:b/>
          <w:sz w:val="28"/>
        </w:rPr>
      </w:pPr>
      <w:r>
        <w:rPr>
          <w:rFonts w:asciiTheme="minorHAnsi" w:hAnsiTheme="minorHAnsi" w:cstheme="minorHAnsi"/>
          <w:b/>
          <w:sz w:val="28"/>
        </w:rPr>
        <w:t>Ярославский Росреестр</w:t>
      </w:r>
      <w:bookmarkStart w:id="0" w:name="_GoBack"/>
      <w:bookmarkEnd w:id="0"/>
      <w:r w:rsidR="000B41D4" w:rsidRPr="000B41D4">
        <w:rPr>
          <w:rFonts w:asciiTheme="minorHAnsi" w:hAnsiTheme="minorHAnsi" w:cstheme="minorHAnsi"/>
          <w:b/>
          <w:sz w:val="28"/>
        </w:rPr>
        <w:t xml:space="preserve"> отвеч</w:t>
      </w:r>
      <w:r w:rsidR="000B41D4">
        <w:rPr>
          <w:rFonts w:asciiTheme="minorHAnsi" w:hAnsiTheme="minorHAnsi" w:cstheme="minorHAnsi"/>
          <w:b/>
          <w:sz w:val="28"/>
        </w:rPr>
        <w:t>ает</w:t>
      </w:r>
      <w:r w:rsidR="000B41D4" w:rsidRPr="000B41D4">
        <w:rPr>
          <w:rFonts w:asciiTheme="minorHAnsi" w:hAnsiTheme="minorHAnsi" w:cstheme="minorHAnsi"/>
          <w:b/>
          <w:sz w:val="28"/>
        </w:rPr>
        <w:t xml:space="preserve"> на </w:t>
      </w:r>
      <w:r w:rsidR="000B41D4">
        <w:rPr>
          <w:rFonts w:asciiTheme="minorHAnsi" w:hAnsiTheme="minorHAnsi" w:cstheme="minorHAnsi"/>
          <w:b/>
          <w:sz w:val="28"/>
        </w:rPr>
        <w:t xml:space="preserve">15 </w:t>
      </w:r>
      <w:r w:rsidR="000B41D4" w:rsidRPr="000B41D4">
        <w:rPr>
          <w:rFonts w:asciiTheme="minorHAnsi" w:hAnsiTheme="minorHAnsi" w:cstheme="minorHAnsi"/>
          <w:b/>
          <w:sz w:val="28"/>
        </w:rPr>
        <w:t>актуальны</w:t>
      </w:r>
      <w:r w:rsidR="000B41D4">
        <w:rPr>
          <w:rFonts w:asciiTheme="minorHAnsi" w:hAnsiTheme="minorHAnsi" w:cstheme="minorHAnsi"/>
          <w:b/>
          <w:sz w:val="28"/>
        </w:rPr>
        <w:t>х</w:t>
      </w:r>
      <w:r w:rsidR="000B41D4" w:rsidRPr="000B41D4">
        <w:rPr>
          <w:rFonts w:asciiTheme="minorHAnsi" w:hAnsiTheme="minorHAnsi" w:cstheme="minorHAnsi"/>
          <w:b/>
          <w:sz w:val="28"/>
        </w:rPr>
        <w:t xml:space="preserve"> вопрос</w:t>
      </w:r>
      <w:r w:rsidR="000B41D4">
        <w:rPr>
          <w:rFonts w:asciiTheme="minorHAnsi" w:hAnsiTheme="minorHAnsi" w:cstheme="minorHAnsi"/>
          <w:b/>
          <w:sz w:val="28"/>
        </w:rPr>
        <w:t>ов</w:t>
      </w:r>
      <w:r w:rsidR="000B41D4" w:rsidRPr="000B41D4">
        <w:rPr>
          <w:rFonts w:asciiTheme="minorHAnsi" w:hAnsiTheme="minorHAnsi" w:cstheme="minorHAnsi"/>
          <w:b/>
          <w:sz w:val="28"/>
        </w:rPr>
        <w:t xml:space="preserve"> в сфере земли и недвижимости</w:t>
      </w:r>
    </w:p>
    <w:p w:rsidR="000B41D4" w:rsidRPr="000B41D4" w:rsidRDefault="000B41D4" w:rsidP="003443A1">
      <w:pPr>
        <w:rPr>
          <w:rFonts w:asciiTheme="minorHAnsi" w:hAnsiTheme="minorHAnsi" w:cstheme="minorHAnsi"/>
          <w:sz w:val="28"/>
        </w:rPr>
      </w:pPr>
    </w:p>
    <w:p w:rsidR="000B41D4" w:rsidRPr="000B41D4" w:rsidRDefault="000B41D4" w:rsidP="003443A1">
      <w:pPr>
        <w:rPr>
          <w:rFonts w:asciiTheme="minorHAnsi" w:hAnsiTheme="minorHAnsi" w:cstheme="minorHAnsi"/>
          <w:b/>
          <w:sz w:val="28"/>
          <w:szCs w:val="28"/>
          <w:u w:val="single"/>
        </w:rPr>
      </w:pPr>
      <w:r w:rsidRPr="000B41D4">
        <w:rPr>
          <w:rFonts w:asciiTheme="minorHAnsi" w:hAnsiTheme="minorHAnsi" w:cstheme="minorHAnsi"/>
          <w:b/>
          <w:sz w:val="28"/>
          <w:szCs w:val="28"/>
          <w:u w:val="single"/>
        </w:rPr>
        <w:t>Защита персональных данных</w:t>
      </w:r>
    </w:p>
    <w:p w:rsidR="000B41D4" w:rsidRPr="000B41D4" w:rsidRDefault="000B41D4" w:rsidP="003443A1">
      <w:pPr>
        <w:rPr>
          <w:rFonts w:asciiTheme="minorHAnsi" w:hAnsiTheme="minorHAnsi" w:cstheme="minorHAnsi"/>
          <w:b/>
          <w:sz w:val="28"/>
          <w:szCs w:val="28"/>
          <w:u w:val="single"/>
        </w:rPr>
      </w:pPr>
    </w:p>
    <w:p w:rsidR="000B41D4" w:rsidRPr="000B41D4" w:rsidRDefault="000B41D4" w:rsidP="003443A1">
      <w:pPr>
        <w:ind w:firstLine="709"/>
        <w:jc w:val="both"/>
        <w:rPr>
          <w:rFonts w:asciiTheme="minorHAnsi" w:hAnsiTheme="minorHAnsi" w:cstheme="minorHAnsi"/>
          <w:sz w:val="28"/>
          <w:szCs w:val="28"/>
        </w:rPr>
      </w:pPr>
      <w:r w:rsidRPr="000B41D4">
        <w:rPr>
          <w:rFonts w:asciiTheme="minorHAnsi" w:hAnsiTheme="minorHAnsi" w:cstheme="minorHAnsi"/>
          <w:sz w:val="28"/>
          <w:szCs w:val="28"/>
        </w:rPr>
        <w:t>В Федеральный закон от 13.07.2015 N 218-ФЗ «О государственной регистрации недвижимости» внесены изменения, касающиеся защиты персональных данных собственников объектов недвижимости.</w:t>
      </w:r>
    </w:p>
    <w:p w:rsidR="000B41D4" w:rsidRPr="000B41D4" w:rsidRDefault="000B41D4" w:rsidP="003443A1">
      <w:pPr>
        <w:ind w:firstLine="709"/>
        <w:jc w:val="both"/>
        <w:rPr>
          <w:rFonts w:asciiTheme="minorHAnsi" w:hAnsiTheme="minorHAnsi" w:cstheme="minorHAnsi"/>
          <w:sz w:val="28"/>
          <w:szCs w:val="28"/>
        </w:rPr>
      </w:pPr>
      <w:r w:rsidRPr="000B41D4">
        <w:rPr>
          <w:rFonts w:asciiTheme="minorHAnsi" w:hAnsiTheme="minorHAnsi" w:cstheme="minorHAnsi"/>
          <w:sz w:val="28"/>
          <w:szCs w:val="28"/>
        </w:rPr>
        <w:t xml:space="preserve">Так, с 01.03.2023 персональные данные правообладателей недвижимости будут предоставляться третьим лицам только с согласия такого правообладателя. </w:t>
      </w:r>
    </w:p>
    <w:p w:rsidR="000B41D4" w:rsidRPr="000B41D4" w:rsidRDefault="000B41D4" w:rsidP="003443A1">
      <w:pPr>
        <w:ind w:firstLine="709"/>
        <w:jc w:val="both"/>
        <w:rPr>
          <w:rFonts w:asciiTheme="minorHAnsi" w:hAnsiTheme="minorHAnsi" w:cstheme="minorHAnsi"/>
          <w:sz w:val="28"/>
          <w:szCs w:val="28"/>
        </w:rPr>
      </w:pPr>
      <w:r w:rsidRPr="000B41D4">
        <w:rPr>
          <w:rFonts w:asciiTheme="minorHAnsi" w:hAnsiTheme="minorHAnsi" w:cstheme="minorHAnsi"/>
          <w:sz w:val="28"/>
          <w:szCs w:val="28"/>
        </w:rPr>
        <w:t>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w:t>
      </w:r>
    </w:p>
    <w:p w:rsidR="000B41D4" w:rsidRPr="000B41D4" w:rsidRDefault="000B41D4" w:rsidP="003443A1">
      <w:pPr>
        <w:ind w:firstLine="709"/>
        <w:jc w:val="both"/>
        <w:rPr>
          <w:rFonts w:asciiTheme="minorHAnsi" w:hAnsiTheme="minorHAnsi" w:cstheme="minorHAnsi"/>
          <w:sz w:val="28"/>
          <w:szCs w:val="28"/>
        </w:rPr>
      </w:pPr>
      <w:r w:rsidRPr="000B41D4">
        <w:rPr>
          <w:rFonts w:asciiTheme="minorHAnsi" w:hAnsiTheme="minorHAnsi" w:cstheme="minorHAnsi"/>
          <w:sz w:val="28"/>
          <w:szCs w:val="28"/>
        </w:rPr>
        <w:t>Чтобы выразить свое согласие на предоставление третьим лицам персональных данных правообладателю необходимо будет подать в орган регистрации заявление о возможности предоставления третьим лицам персональных данных.</w:t>
      </w:r>
    </w:p>
    <w:p w:rsidR="000B41D4" w:rsidRDefault="000B41D4" w:rsidP="003443A1">
      <w:pPr>
        <w:rPr>
          <w:rFonts w:asciiTheme="minorHAnsi" w:hAnsiTheme="minorHAnsi" w:cstheme="minorHAnsi"/>
          <w:b/>
          <w:sz w:val="28"/>
          <w:szCs w:val="28"/>
          <w:u w:val="single"/>
        </w:rPr>
      </w:pPr>
    </w:p>
    <w:p w:rsidR="000B41D4" w:rsidRPr="000B41D4" w:rsidRDefault="000B41D4" w:rsidP="003443A1">
      <w:pPr>
        <w:rPr>
          <w:rFonts w:asciiTheme="minorHAnsi" w:hAnsiTheme="minorHAnsi" w:cstheme="minorHAnsi"/>
          <w:b/>
          <w:sz w:val="28"/>
          <w:szCs w:val="28"/>
          <w:u w:val="single"/>
        </w:rPr>
      </w:pPr>
      <w:r w:rsidRPr="000B41D4">
        <w:rPr>
          <w:rFonts w:asciiTheme="minorHAnsi" w:hAnsiTheme="minorHAnsi" w:cstheme="minorHAnsi"/>
          <w:b/>
          <w:sz w:val="28"/>
          <w:szCs w:val="28"/>
          <w:u w:val="single"/>
        </w:rPr>
        <w:t xml:space="preserve">Как оформить недвижимость по материнскому капиталу? </w:t>
      </w:r>
    </w:p>
    <w:p w:rsidR="000B41D4" w:rsidRPr="000B41D4" w:rsidRDefault="000B41D4" w:rsidP="003443A1">
      <w:pPr>
        <w:rPr>
          <w:rFonts w:asciiTheme="minorHAnsi" w:hAnsiTheme="minorHAnsi" w:cstheme="minorHAnsi"/>
        </w:rPr>
      </w:pP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При приобретении или строительстве жилья с использованием средств материнского (семейного) капитала необходимо определить доли для каждого члена семьи. </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Если не привлекались кредитные средства – доли возможно оформить непосредственно при покупке жилья. </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Если недвижимость приобреталась по ипотечной сделке - доли выделяют в течение 6 месяцев после выплаты кредита. </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Доли, которые нужно выделить, рассчитываются по формуле: все средства материнского капитала нужно разделить на стоимость жилья, а затем на количество членов семьи. Полученное число является минимальной долей для каждого члена семьи. Оставшаяся доля оформляется в общую собственность родителей. </w:t>
      </w:r>
    </w:p>
    <w:p w:rsid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Сделка должна быть удостоверена у нотариуса, если супруги при определении долей не оставляют для себя долю в общей собственности и при приобретении жилья использовались также собственные средства супругов, а также в случае если семья приобретает только долю в праве собственности на жилое помещение, независимо от того за счет каких средств. </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Такая сделка обязательно должна быть зарегистрирована в </w:t>
      </w:r>
      <w:proofErr w:type="spellStart"/>
      <w:r w:rsidRPr="000B41D4">
        <w:rPr>
          <w:rFonts w:asciiTheme="minorHAnsi" w:hAnsiTheme="minorHAnsi" w:cstheme="minorHAnsi"/>
          <w:sz w:val="28"/>
          <w:szCs w:val="28"/>
        </w:rPr>
        <w:t>Росреестре</w:t>
      </w:r>
      <w:proofErr w:type="spellEnd"/>
      <w:r w:rsidRPr="000B41D4">
        <w:rPr>
          <w:rFonts w:asciiTheme="minorHAnsi" w:hAnsiTheme="minorHAnsi" w:cstheme="minorHAnsi"/>
          <w:sz w:val="28"/>
          <w:szCs w:val="28"/>
        </w:rPr>
        <w:t>.</w:t>
      </w:r>
    </w:p>
    <w:p w:rsidR="000B41D4" w:rsidRPr="000B41D4" w:rsidRDefault="000B41D4" w:rsidP="003443A1">
      <w:pPr>
        <w:jc w:val="both"/>
        <w:rPr>
          <w:rFonts w:asciiTheme="minorHAnsi" w:hAnsiTheme="minorHAnsi" w:cstheme="minorHAnsi"/>
          <w:b/>
          <w:sz w:val="28"/>
          <w:szCs w:val="28"/>
        </w:rPr>
      </w:pPr>
    </w:p>
    <w:p w:rsidR="000B41D4" w:rsidRPr="000B41D4" w:rsidRDefault="000B41D4" w:rsidP="003443A1">
      <w:pPr>
        <w:jc w:val="both"/>
        <w:rPr>
          <w:rFonts w:asciiTheme="minorHAnsi" w:hAnsiTheme="minorHAnsi" w:cstheme="minorHAnsi"/>
          <w:b/>
          <w:sz w:val="28"/>
          <w:szCs w:val="28"/>
          <w:u w:val="single"/>
        </w:rPr>
      </w:pPr>
      <w:r w:rsidRPr="000B41D4">
        <w:rPr>
          <w:rFonts w:asciiTheme="minorHAnsi" w:hAnsiTheme="minorHAnsi" w:cstheme="minorHAnsi"/>
          <w:b/>
          <w:sz w:val="28"/>
          <w:szCs w:val="28"/>
          <w:u w:val="single"/>
        </w:rPr>
        <w:t>Как узнать есть ли запрет на недвижимость?</w:t>
      </w:r>
    </w:p>
    <w:p w:rsidR="000B41D4" w:rsidRPr="000B41D4" w:rsidRDefault="000B41D4" w:rsidP="003443A1">
      <w:pPr>
        <w:jc w:val="both"/>
        <w:rPr>
          <w:rFonts w:asciiTheme="minorHAnsi" w:hAnsiTheme="minorHAnsi" w:cstheme="minorHAnsi"/>
          <w:sz w:val="28"/>
          <w:szCs w:val="28"/>
        </w:rPr>
      </w:pP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Проверить наличие ареста или запрета в Едином государственном реестре недвижимости (ЕГРН) можно с помощью электронного сервиса «Справочная информация по объектам недвижимости в режиме </w:t>
      </w:r>
      <w:proofErr w:type="spellStart"/>
      <w:r w:rsidRPr="000B41D4">
        <w:rPr>
          <w:rFonts w:asciiTheme="minorHAnsi" w:hAnsiTheme="minorHAnsi" w:cstheme="minorHAnsi"/>
          <w:sz w:val="28"/>
          <w:szCs w:val="28"/>
        </w:rPr>
        <w:t>online</w:t>
      </w:r>
      <w:proofErr w:type="spellEnd"/>
      <w:r w:rsidRPr="000B41D4">
        <w:rPr>
          <w:rFonts w:asciiTheme="minorHAnsi" w:hAnsiTheme="minorHAnsi" w:cstheme="minorHAnsi"/>
          <w:sz w:val="28"/>
          <w:szCs w:val="28"/>
        </w:rPr>
        <w:t>» на официальном сайте Росреестра rosreestr.gov.ru.</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 xml:space="preserve">Для получения более подробной информации об объекте можно заказать выписку из ЕГРН. Для этого необходимо обратиться лично в любой офис МФЦ или подать запрос через личный кабинет на сайте Росреестра или </w:t>
      </w:r>
      <w:proofErr w:type="spellStart"/>
      <w:r w:rsidRPr="000B41D4">
        <w:rPr>
          <w:rFonts w:asciiTheme="minorHAnsi" w:hAnsiTheme="minorHAnsi" w:cstheme="minorHAnsi"/>
          <w:sz w:val="28"/>
          <w:szCs w:val="28"/>
        </w:rPr>
        <w:t>Роскадастра</w:t>
      </w:r>
      <w:proofErr w:type="spellEnd"/>
      <w:r w:rsidRPr="000B41D4">
        <w:rPr>
          <w:rFonts w:asciiTheme="minorHAnsi" w:hAnsiTheme="minorHAnsi" w:cstheme="minorHAnsi"/>
          <w:sz w:val="28"/>
          <w:szCs w:val="28"/>
        </w:rPr>
        <w:t xml:space="preserve"> или на портале </w:t>
      </w:r>
      <w:proofErr w:type="spellStart"/>
      <w:r w:rsidRPr="000B41D4">
        <w:rPr>
          <w:rFonts w:asciiTheme="minorHAnsi" w:hAnsiTheme="minorHAnsi" w:cstheme="minorHAnsi"/>
          <w:sz w:val="28"/>
          <w:szCs w:val="28"/>
        </w:rPr>
        <w:t>Госуслуг</w:t>
      </w:r>
      <w:proofErr w:type="spellEnd"/>
      <w:r w:rsidRPr="000B41D4">
        <w:rPr>
          <w:rFonts w:asciiTheme="minorHAnsi" w:hAnsiTheme="minorHAnsi" w:cstheme="minorHAnsi"/>
          <w:sz w:val="28"/>
          <w:szCs w:val="28"/>
        </w:rPr>
        <w:t>.</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Чтобы узнать причину наложения ареста или запрета, необходимо обратиться в тот орган, который издал документ о наложении ограничений. Такими органами являются суды и судебные приставы-исполнители.</w:t>
      </w:r>
    </w:p>
    <w:p w:rsidR="000B41D4" w:rsidRPr="000B41D4" w:rsidRDefault="000B41D4" w:rsidP="003443A1">
      <w:pPr>
        <w:ind w:firstLine="708"/>
        <w:jc w:val="both"/>
        <w:rPr>
          <w:rFonts w:asciiTheme="minorHAnsi" w:hAnsiTheme="minorHAnsi" w:cstheme="minorHAnsi"/>
          <w:sz w:val="28"/>
          <w:szCs w:val="28"/>
        </w:rPr>
      </w:pPr>
      <w:r w:rsidRPr="000B41D4">
        <w:rPr>
          <w:rFonts w:asciiTheme="minorHAnsi" w:hAnsiTheme="minorHAnsi" w:cstheme="minorHAnsi"/>
          <w:sz w:val="28"/>
          <w:szCs w:val="28"/>
        </w:rPr>
        <w:t>Погашение записи в ЕГРН об ограничениях осуществляется на основании акта о снятии ареста или запрета, представленного вместе с соответствующим заявлением. Эти документы направляет в порядке межведомственного взаимодействия орган, наложивший арест, или любое заинтересованное лицо, обратившись в МФЦ с соответствующим заявлением.</w:t>
      </w:r>
    </w:p>
    <w:p w:rsidR="00AF51F8" w:rsidRDefault="00AF51F8" w:rsidP="003443A1">
      <w:pPr>
        <w:rPr>
          <w:rFonts w:asciiTheme="minorHAnsi" w:hAnsiTheme="minorHAnsi" w:cstheme="minorHAnsi"/>
          <w:sz w:val="28"/>
        </w:rPr>
      </w:pPr>
    </w:p>
    <w:p w:rsidR="00361537" w:rsidRDefault="00361537" w:rsidP="003443A1">
      <w:pPr>
        <w:rPr>
          <w:rFonts w:asciiTheme="minorHAnsi" w:hAnsiTheme="minorHAnsi" w:cstheme="minorHAnsi"/>
          <w:b/>
          <w:sz w:val="28"/>
          <w:u w:val="single"/>
        </w:rPr>
      </w:pPr>
      <w:r w:rsidRPr="00361537">
        <w:rPr>
          <w:rFonts w:asciiTheme="minorHAnsi" w:hAnsiTheme="minorHAnsi" w:cstheme="minorHAnsi"/>
          <w:b/>
          <w:sz w:val="28"/>
          <w:u w:val="single"/>
        </w:rPr>
        <w:t>Что такое «Гаражная амнистия»</w:t>
      </w:r>
      <w:r>
        <w:rPr>
          <w:rFonts w:asciiTheme="minorHAnsi" w:hAnsiTheme="minorHAnsi" w:cstheme="minorHAnsi"/>
          <w:b/>
          <w:sz w:val="28"/>
          <w:u w:val="single"/>
        </w:rPr>
        <w:t>?</w:t>
      </w:r>
    </w:p>
    <w:p w:rsidR="00361537" w:rsidRPr="00361537" w:rsidRDefault="00361537" w:rsidP="003443A1">
      <w:pPr>
        <w:rPr>
          <w:rFonts w:asciiTheme="minorHAnsi" w:hAnsiTheme="minorHAnsi" w:cstheme="minorHAnsi"/>
          <w:b/>
          <w:sz w:val="28"/>
          <w:u w:val="single"/>
        </w:rPr>
      </w:pP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xml:space="preserve">Гаражная амнистия – это упрощенный порядок оформления прав на гараж и земельный участок под ним. </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По условиям Гаражной амнистии.</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Гараж может быть отдельно стоящим, например, во дворе или в гаражном кооперативе. Гараж, подпадающий под гаражную амнистию, может иметь общие стены, крышу с другими гаражами в одном ряду.</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Гараж должен быть построен до 30 декабря 2004 года.</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Гараж должен быть расположен на государственной или муниципальной земле.</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Земля для гаража была предоставлена какой-либо организацией, например, кооперативом или бывшим работодателем, либо выделена иным образом.</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Гаражная амнистия предполагает, что:</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если гараж не поставлен на государственный кадастровый учет и не зарегистрированы права на него, то кадастровый учет и регистрация прав гражданина на такой гараж осуществляется одновременно с регистрацией права собственности гражданина на земельный участок под таким гаражом.</w:t>
      </w:r>
    </w:p>
    <w:p w:rsid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государственный кадастровый учет и регистрация прав гражданина на гараж и земельный участок под ним осуществляются по заявлению исполнительного органа государственной власти или органа местного самоуправления.</w:t>
      </w:r>
    </w:p>
    <w:p w:rsidR="00361537" w:rsidRDefault="00361537" w:rsidP="003443A1">
      <w:pPr>
        <w:ind w:firstLine="709"/>
        <w:jc w:val="both"/>
        <w:rPr>
          <w:rFonts w:asciiTheme="minorHAnsi" w:hAnsiTheme="minorHAnsi" w:cstheme="minorHAnsi"/>
          <w:sz w:val="28"/>
        </w:rPr>
      </w:pPr>
    </w:p>
    <w:p w:rsidR="00361537" w:rsidRDefault="00361537" w:rsidP="003443A1">
      <w:pPr>
        <w:jc w:val="both"/>
        <w:rPr>
          <w:rFonts w:asciiTheme="minorHAnsi" w:hAnsiTheme="minorHAnsi" w:cstheme="minorHAnsi"/>
          <w:b/>
          <w:sz w:val="28"/>
          <w:szCs w:val="28"/>
          <w:u w:val="single"/>
        </w:rPr>
      </w:pPr>
      <w:r>
        <w:rPr>
          <w:rFonts w:asciiTheme="minorHAnsi" w:hAnsiTheme="minorHAnsi" w:cstheme="minorHAnsi"/>
          <w:b/>
          <w:sz w:val="28"/>
          <w:szCs w:val="28"/>
          <w:u w:val="single"/>
        </w:rPr>
        <w:t>Дом для фермера</w:t>
      </w:r>
    </w:p>
    <w:p w:rsidR="00361537" w:rsidRPr="00361537" w:rsidRDefault="00361537" w:rsidP="003443A1">
      <w:pPr>
        <w:jc w:val="both"/>
        <w:rPr>
          <w:rFonts w:asciiTheme="minorHAnsi" w:hAnsiTheme="minorHAnsi" w:cstheme="minorHAnsi"/>
          <w:b/>
          <w:sz w:val="28"/>
          <w:szCs w:val="28"/>
          <w:u w:val="single"/>
        </w:rPr>
      </w:pP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xml:space="preserve">С 1 марта 2022 года на земельных участках, предоставленных крестьянско-фермерским хозяйствам, разрешено строить, ставить на кадастровый учет и регистрировать права собственности на индивидуальные жилые дома. </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Для защиты сельских земель от массовой застройки жильем существует ряд ограничений:</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на участке разрешено построить только один дом, не выше трех этажей и площадью не более 500 кв. м;</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площадь застройки под домом должна составлять не более 0,25% от площади земельного участка. То есть речь идет об участках примерно от 8 до 20 га;</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запрещается образование нового земельного участка (земельных участков) из участка, на котором расположен такой жилой дом, если это приводит к уменьшению площади исходной земли.</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До 1 марта 2031 года для регистрации в упрощенном порядке жилого объекта в Росреестр необходимо представить:</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технический план;</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с его неотъемлемым приложением - декларацией об объекте недвижимости;</w:t>
      </w:r>
    </w:p>
    <w:p w:rsidR="00361537" w:rsidRPr="00361537" w:rsidRDefault="00361537" w:rsidP="003443A1">
      <w:pPr>
        <w:ind w:firstLine="708"/>
        <w:jc w:val="both"/>
        <w:rPr>
          <w:rFonts w:asciiTheme="minorHAnsi" w:hAnsiTheme="minorHAnsi" w:cstheme="minorHAnsi"/>
          <w:sz w:val="28"/>
          <w:szCs w:val="28"/>
        </w:rPr>
      </w:pPr>
      <w:r w:rsidRPr="00361537">
        <w:rPr>
          <w:rFonts w:asciiTheme="minorHAnsi" w:hAnsiTheme="minorHAnsi" w:cstheme="minorHAnsi"/>
          <w:sz w:val="28"/>
          <w:szCs w:val="28"/>
        </w:rPr>
        <w:t>- правоустанавливающий документ на земельный участок (если права гражданина на участок не зарегистрированы).</w:t>
      </w:r>
    </w:p>
    <w:p w:rsidR="00361537" w:rsidRDefault="00361537" w:rsidP="003443A1">
      <w:pPr>
        <w:rPr>
          <w:rFonts w:asciiTheme="minorHAnsi" w:hAnsiTheme="minorHAnsi" w:cstheme="minorHAnsi"/>
          <w:sz w:val="28"/>
        </w:rPr>
      </w:pPr>
    </w:p>
    <w:p w:rsidR="00361537" w:rsidRDefault="00361537" w:rsidP="003443A1">
      <w:pPr>
        <w:pStyle w:val="a3"/>
        <w:spacing w:before="0" w:beforeAutospacing="0" w:after="0" w:afterAutospacing="0"/>
        <w:jc w:val="both"/>
        <w:rPr>
          <w:rFonts w:asciiTheme="minorHAnsi" w:hAnsiTheme="minorHAnsi" w:cstheme="minorHAnsi"/>
          <w:b/>
          <w:sz w:val="28"/>
          <w:szCs w:val="28"/>
          <w:u w:val="single"/>
        </w:rPr>
      </w:pPr>
      <w:r w:rsidRPr="00361537">
        <w:rPr>
          <w:rFonts w:asciiTheme="minorHAnsi" w:hAnsiTheme="minorHAnsi" w:cstheme="minorHAnsi"/>
          <w:b/>
          <w:sz w:val="28"/>
          <w:szCs w:val="28"/>
          <w:u w:val="single"/>
        </w:rPr>
        <w:t>Что такое «Дачная амнистия»</w:t>
      </w:r>
      <w:r>
        <w:rPr>
          <w:rFonts w:asciiTheme="minorHAnsi" w:hAnsiTheme="minorHAnsi" w:cstheme="minorHAnsi"/>
          <w:b/>
          <w:sz w:val="28"/>
          <w:szCs w:val="28"/>
          <w:u w:val="single"/>
        </w:rPr>
        <w:t>?</w:t>
      </w:r>
    </w:p>
    <w:p w:rsidR="003443A1" w:rsidRPr="00361537" w:rsidRDefault="003443A1" w:rsidP="003443A1">
      <w:pPr>
        <w:pStyle w:val="a3"/>
        <w:spacing w:before="0" w:beforeAutospacing="0" w:after="0" w:afterAutospacing="0"/>
        <w:jc w:val="both"/>
        <w:rPr>
          <w:rFonts w:asciiTheme="minorHAnsi" w:hAnsiTheme="minorHAnsi" w:cstheme="minorHAnsi"/>
          <w:b/>
          <w:sz w:val="28"/>
          <w:szCs w:val="28"/>
          <w:u w:val="single"/>
        </w:rPr>
      </w:pP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Дачная амнистия - это упрощенный порядок оформления прав на отдельные объекты недвижимости, в частности:</w:t>
      </w: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 на земельные участки,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 на объекты недвижимого имущества, если для строительства,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w:t>
      </w: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черте поселения и предназначенном для ведения личного подсобного хозяйства (на приусадебном земельном участке) в случае государственной регистрации права собственности гражданина на такой объект недвижимости.</w:t>
      </w: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В чем же суть Дачной амнистии?</w:t>
      </w:r>
    </w:p>
    <w:p w:rsidR="00361537" w:rsidRPr="00361537" w:rsidRDefault="00361537" w:rsidP="003443A1">
      <w:pPr>
        <w:pStyle w:val="a3"/>
        <w:spacing w:before="0" w:beforeAutospacing="0" w:after="0" w:afterAutospacing="0"/>
        <w:ind w:firstLine="709"/>
        <w:jc w:val="both"/>
        <w:rPr>
          <w:rFonts w:asciiTheme="minorHAnsi" w:hAnsiTheme="minorHAnsi" w:cstheme="minorHAnsi"/>
          <w:sz w:val="28"/>
          <w:szCs w:val="28"/>
        </w:rPr>
      </w:pPr>
      <w:r w:rsidRPr="00361537">
        <w:rPr>
          <w:rFonts w:asciiTheme="minorHAnsi" w:hAnsiTheme="minorHAnsi" w:cstheme="minorHAnsi"/>
          <w:sz w:val="28"/>
          <w:szCs w:val="28"/>
        </w:rPr>
        <w:t>Земельные участки могут быть оформлены в собственность на основании документов, подтверждающих права на такие земельные участки предыдущих собственников.</w:t>
      </w:r>
    </w:p>
    <w:p w:rsidR="00361537" w:rsidRPr="00361537" w:rsidRDefault="00361537" w:rsidP="003443A1">
      <w:pPr>
        <w:ind w:firstLine="709"/>
        <w:jc w:val="both"/>
        <w:rPr>
          <w:rFonts w:asciiTheme="minorHAnsi" w:hAnsiTheme="minorHAnsi" w:cstheme="minorHAnsi"/>
          <w:sz w:val="28"/>
          <w:szCs w:val="28"/>
        </w:rPr>
      </w:pPr>
      <w:r w:rsidRPr="00361537">
        <w:rPr>
          <w:rFonts w:asciiTheme="minorHAnsi" w:hAnsiTheme="minorHAnsi" w:cstheme="minorHAnsi"/>
          <w:sz w:val="28"/>
          <w:szCs w:val="28"/>
        </w:rPr>
        <w:t>Если для строительства, реконструкции объектов недвижимого имущества не требуется выдачи разрешения на строительство государственный кадастровый учет таких объектов недвижимости может быть осуществлен на основании документов на земельный участок и технического плана, подготовленного на основании декларации об объекте недвижимого имущества.</w:t>
      </w:r>
    </w:p>
    <w:p w:rsidR="00361537" w:rsidRPr="00361537" w:rsidRDefault="00361537" w:rsidP="003443A1">
      <w:pPr>
        <w:autoSpaceDE w:val="0"/>
        <w:autoSpaceDN w:val="0"/>
        <w:adjustRightInd w:val="0"/>
        <w:ind w:firstLine="709"/>
        <w:jc w:val="both"/>
        <w:rPr>
          <w:rFonts w:asciiTheme="minorHAnsi" w:hAnsiTheme="minorHAnsi" w:cstheme="minorHAnsi"/>
          <w:sz w:val="28"/>
          <w:szCs w:val="28"/>
        </w:rPr>
      </w:pPr>
      <w:r w:rsidRPr="00361537">
        <w:rPr>
          <w:rFonts w:asciiTheme="minorHAnsi" w:hAnsiTheme="minorHAnsi" w:cstheme="minorHAnsi"/>
          <w:sz w:val="28"/>
          <w:szCs w:val="28"/>
        </w:rPr>
        <w:t>Государственный кадастровый учет и (или) государственная регистрация прав на объекты индивидуального жилищного строительства до 1 марта 2031 года, также, как и государственный кадастровый учет и (или) государственная регистрация прав объекты не требующие выдачи разрешения на строительство, может быть осуществлен на основании только технического плана и декларации, и правоустанавливающего документа на земельный участок.</w:t>
      </w:r>
    </w:p>
    <w:p w:rsidR="00361537" w:rsidRPr="00361537" w:rsidRDefault="00361537" w:rsidP="003443A1">
      <w:pPr>
        <w:autoSpaceDE w:val="0"/>
        <w:autoSpaceDN w:val="0"/>
        <w:adjustRightInd w:val="0"/>
        <w:ind w:firstLine="709"/>
        <w:jc w:val="both"/>
        <w:rPr>
          <w:rFonts w:asciiTheme="minorHAnsi" w:hAnsiTheme="minorHAnsi" w:cstheme="minorHAnsi"/>
          <w:sz w:val="28"/>
          <w:szCs w:val="28"/>
        </w:rPr>
      </w:pPr>
      <w:r w:rsidRPr="00361537">
        <w:rPr>
          <w:rFonts w:asciiTheme="minorHAnsi" w:hAnsiTheme="minorHAnsi" w:cstheme="minorHAnsi"/>
          <w:sz w:val="28"/>
          <w:szCs w:val="28"/>
        </w:rPr>
        <w:t>Уведомления о планируемых строительстве или реконструкции объекта индивидуального жилищного строительства, уведомления об окончании строительства или реконструкции объекта индивидуального жилищного строительства не требуется, но может быть оформлено по желанию гражданина.</w:t>
      </w:r>
    </w:p>
    <w:p w:rsidR="00361537" w:rsidRDefault="00361537" w:rsidP="003443A1">
      <w:pPr>
        <w:rPr>
          <w:rFonts w:asciiTheme="minorHAnsi" w:hAnsiTheme="minorHAnsi" w:cstheme="minorHAnsi"/>
          <w:sz w:val="28"/>
        </w:rPr>
      </w:pPr>
    </w:p>
    <w:p w:rsidR="00361537" w:rsidRPr="00361537" w:rsidRDefault="00361537" w:rsidP="003443A1">
      <w:pPr>
        <w:rPr>
          <w:rFonts w:asciiTheme="minorHAnsi" w:hAnsiTheme="minorHAnsi" w:cstheme="minorHAnsi"/>
          <w:b/>
          <w:sz w:val="28"/>
          <w:u w:val="single"/>
        </w:rPr>
      </w:pPr>
      <w:r w:rsidRPr="00361537">
        <w:rPr>
          <w:rFonts w:asciiTheme="minorHAnsi" w:hAnsiTheme="minorHAnsi" w:cstheme="minorHAnsi"/>
          <w:b/>
          <w:sz w:val="28"/>
          <w:szCs w:val="28"/>
          <w:u w:val="single"/>
        </w:rPr>
        <w:t>Зачем необходимо в</w:t>
      </w:r>
      <w:r w:rsidRPr="00361537">
        <w:rPr>
          <w:rFonts w:asciiTheme="minorHAnsi" w:hAnsiTheme="minorHAnsi" w:cstheme="minorHAnsi"/>
          <w:b/>
          <w:sz w:val="28"/>
          <w:szCs w:val="28"/>
          <w:u w:val="single"/>
        </w:rPr>
        <w:t>н</w:t>
      </w:r>
      <w:r w:rsidRPr="00361537">
        <w:rPr>
          <w:rFonts w:asciiTheme="minorHAnsi" w:hAnsiTheme="minorHAnsi" w:cstheme="minorHAnsi"/>
          <w:b/>
          <w:sz w:val="28"/>
          <w:szCs w:val="28"/>
          <w:u w:val="single"/>
        </w:rPr>
        <w:t>осить</w:t>
      </w:r>
      <w:r w:rsidRPr="00361537">
        <w:rPr>
          <w:rFonts w:asciiTheme="minorHAnsi" w:hAnsiTheme="minorHAnsi" w:cstheme="minorHAnsi"/>
          <w:b/>
          <w:sz w:val="28"/>
          <w:szCs w:val="28"/>
          <w:u w:val="single"/>
        </w:rPr>
        <w:t xml:space="preserve"> в ЕГРН сведени</w:t>
      </w:r>
      <w:r w:rsidRPr="00361537">
        <w:rPr>
          <w:rFonts w:asciiTheme="minorHAnsi" w:hAnsiTheme="minorHAnsi" w:cstheme="minorHAnsi"/>
          <w:b/>
          <w:sz w:val="28"/>
          <w:szCs w:val="28"/>
          <w:u w:val="single"/>
        </w:rPr>
        <w:t>я</w:t>
      </w:r>
      <w:r w:rsidRPr="00361537">
        <w:rPr>
          <w:rFonts w:asciiTheme="minorHAnsi" w:hAnsiTheme="minorHAnsi" w:cstheme="minorHAnsi"/>
          <w:b/>
          <w:sz w:val="28"/>
          <w:szCs w:val="28"/>
          <w:u w:val="single"/>
        </w:rPr>
        <w:t xml:space="preserve"> о СНИЛС и адресе электронной почты</w:t>
      </w:r>
    </w:p>
    <w:p w:rsidR="00361537" w:rsidRDefault="00361537" w:rsidP="003443A1">
      <w:pPr>
        <w:rPr>
          <w:rFonts w:asciiTheme="minorHAnsi" w:hAnsiTheme="minorHAnsi" w:cstheme="minorHAnsi"/>
          <w:sz w:val="28"/>
        </w:rPr>
      </w:pP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Сведения Единого государственного реестра недвижимости (ЕГРН) о конкретном объекте недвижимости граждане могут получить, запросив выписку. При запросе документа важно указать полную информацию о правообладателе, которая поможет однозначно идентифицировать имеющиеся о нем сведения в реестре.</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При обработке запросов на получение сведений из Единого государственного реестра недвижимости (далее – ЕГРН) документ (выписка из ЕГРН) формируется на основании таких данных, как ФИО правообладателя; дата рождения; реквизиты документа, удостоверяющего личность; страховой номер индивидуального лицевого счета (СНИЛС).</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СНИЛС – базовый идентификатор каждого гражданина нашей страны; уникальная комбинация цифр, которая остается неизменной в течение жизни человека даже после смены персональных данных.</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Довольно часто у собственников разных объектов недвижимости полностью совпадают инициалы и дата рождения. Наличие в ЕГРН данных о СНИЛС позволяет более точно идентифицировать правообладателя в случае полного совпадения с другим правообладателем ФИО и даты рождения. Особенно важен СНИЛС при заказе выписки из ЕГРН о правах отдельного лица на имевшиеся (имеющиеся) у него объекты недвижимости, расположенные на территории страны.</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Не менее важным для правообладателей объектов недвижимости является внесение и актуализация в ЕГРН своих контактных данных и адресе электронной почты.</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Наличие в ЕГРН почтового адреса, номера телефона и адреса электронной почты позволяет в случае необходимости своевременно связаться с собственником и предотвратить возможные неправомерные действия третьих лиц в отношении принадлежащей ему недвижимости. Без наличия в ЕГРН актуальных контактных данных уведомить правообладателя о попытках проведения дистанционных сделок с принадлежащим ему имуществом невозможно.</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Чтобы добавить СНИЛС и контактные данные в сведения ЕГРН, правообладателю нужно подать соответствующее заявление в ближайшем офисе МФЦ либо в личном кабинете на официальном сайте Росреестра.</w:t>
      </w:r>
    </w:p>
    <w:p w:rsid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Государственная пошлина при внесении данных о СНИЛС и электронной почты в ЕГРН не взимается.</w:t>
      </w:r>
    </w:p>
    <w:p w:rsidR="00361537" w:rsidRDefault="00361537" w:rsidP="003443A1">
      <w:pPr>
        <w:rPr>
          <w:rFonts w:asciiTheme="minorHAnsi" w:hAnsiTheme="minorHAnsi" w:cstheme="minorHAnsi"/>
          <w:sz w:val="28"/>
        </w:rPr>
      </w:pPr>
    </w:p>
    <w:p w:rsidR="00361537" w:rsidRPr="00361537" w:rsidRDefault="00361537" w:rsidP="003443A1">
      <w:pPr>
        <w:jc w:val="both"/>
        <w:rPr>
          <w:rFonts w:asciiTheme="minorHAnsi" w:hAnsiTheme="minorHAnsi" w:cstheme="minorHAnsi"/>
          <w:b/>
          <w:sz w:val="28"/>
          <w:u w:val="single"/>
        </w:rPr>
      </w:pPr>
      <w:r w:rsidRPr="00361537">
        <w:rPr>
          <w:rFonts w:asciiTheme="minorHAnsi" w:hAnsiTheme="minorHAnsi" w:cstheme="minorHAnsi"/>
          <w:b/>
          <w:sz w:val="28"/>
          <w:u w:val="single"/>
        </w:rPr>
        <w:t>О необходимости государственной регистрации ранее возникших прав.</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ab/>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В Ярославской области продолжается работа по реализации Закона о выявлении правообладателей ранее учтенных объектов недвижимости, который вступил в силу 29 июня 2021 года.</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Так, за период применения данного закона более 20000 жителей Ярославской области зарегистрировали права на ранее учтенные объекты недвижимости.</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xml:space="preserve">Теперь информация об этих собственниках содержится в Едином государственном реестре недвижимости, и правообладатели могут свободно распоряжаться своей недвижимостью. </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Учитывая изложенное, Управление Росреестра по Ярославской области напоминает о необходимости государственной регистрации прав, возникших до вступления в силу Федерального закона от 21 июля 1997 года № 122-ФЗ «О государственной регистрации прав на недвижимое имущество и сделок с ним» (далее – Закон №122-ФЗ).</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Если Вы являетесь собственником объекта недвижимости и имеете на руках документ о праве (например, договор купли-продажи, дарения, свидетельство о праве собственности на земельный участок) датированный до 31.01.1998 (начало действия Закона №122-ФЗ), Вам необходимо обратиться в Росреестр с заявлением о государственной регистрации такого права.</w:t>
      </w:r>
    </w:p>
    <w:p w:rsid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Государственная регистрация в этом случае проводится без оплаты госпошлины.</w:t>
      </w:r>
    </w:p>
    <w:p w:rsidR="00361537" w:rsidRDefault="00361537" w:rsidP="003443A1">
      <w:pPr>
        <w:ind w:firstLine="709"/>
        <w:jc w:val="both"/>
        <w:rPr>
          <w:rFonts w:asciiTheme="minorHAnsi" w:hAnsiTheme="minorHAnsi" w:cstheme="minorHAnsi"/>
          <w:sz w:val="28"/>
        </w:rPr>
      </w:pPr>
    </w:p>
    <w:p w:rsidR="00361537" w:rsidRPr="00361537" w:rsidRDefault="00361537" w:rsidP="003443A1">
      <w:pPr>
        <w:jc w:val="both"/>
        <w:rPr>
          <w:rFonts w:asciiTheme="minorHAnsi" w:hAnsiTheme="minorHAnsi" w:cstheme="minorHAnsi"/>
          <w:b/>
          <w:sz w:val="28"/>
          <w:u w:val="single"/>
        </w:rPr>
      </w:pPr>
      <w:r w:rsidRPr="00361537">
        <w:rPr>
          <w:rFonts w:asciiTheme="minorHAnsi" w:hAnsiTheme="minorHAnsi" w:cstheme="minorHAnsi"/>
          <w:b/>
          <w:sz w:val="28"/>
          <w:u w:val="single"/>
        </w:rPr>
        <w:t>Как погасить в ЕГРН записи об арестах (запрещениях)</w:t>
      </w:r>
    </w:p>
    <w:p w:rsidR="00361537" w:rsidRPr="00361537" w:rsidRDefault="00361537" w:rsidP="003443A1">
      <w:pPr>
        <w:ind w:firstLine="709"/>
        <w:jc w:val="both"/>
        <w:rPr>
          <w:rFonts w:asciiTheme="minorHAnsi" w:hAnsiTheme="minorHAnsi" w:cstheme="minorHAnsi"/>
          <w:sz w:val="28"/>
        </w:rPr>
      </w:pP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Записи об арестах (запрещениях) внесенные в Единый государственный реестр недвижимости (далее – ЕГРН) на основании актов судов, службы судебных приставов, налогового органа погашаются в ЕГРН на основании актов тех же органов, которые их накладывали.</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Орган вынесший акт об отмене ареста (запрещения) обязан в трехдневный срок направить надлежащим образом заверенную копию такого акта в орган регистрации.</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На сегодняшний день направление осуществляется в порядке межведомственного электронного взаимодействия либо посредством почтовых отправлений.</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xml:space="preserve">Если документ о снятии ареста (запрещения) не поступил в орган регистрации, заинтересованное лицо может обратиться в </w:t>
      </w:r>
      <w:proofErr w:type="spellStart"/>
      <w:r w:rsidRPr="00361537">
        <w:rPr>
          <w:rFonts w:asciiTheme="minorHAnsi" w:hAnsiTheme="minorHAnsi" w:cstheme="minorHAnsi"/>
          <w:sz w:val="28"/>
        </w:rPr>
        <w:t>мфц</w:t>
      </w:r>
      <w:proofErr w:type="spellEnd"/>
      <w:r w:rsidRPr="00361537">
        <w:rPr>
          <w:rFonts w:asciiTheme="minorHAnsi" w:hAnsiTheme="minorHAnsi" w:cstheme="minorHAnsi"/>
          <w:sz w:val="28"/>
        </w:rPr>
        <w:t xml:space="preserve"> с заявлением о внесении соответствующих сведений по собственной инициативе. При поступлении такого заявления органом регистрации будет направлен запрос в орган наложивший арест (запрещение) о предоставлении акта о его снятии. Запись об аресте (запрещении) будет погашена в ЕГРН только при условии поступления в ответ на запрос акта об отмене ареста (запрещения).</w:t>
      </w:r>
    </w:p>
    <w:p w:rsid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Управлением Росреестра по Ярославской области (далее – Управление) и Управлением Федеральной службы судебных приставов по Ярославской области подписано соглашение в соответствии с которым судебный пристав-исполнитель, вынесший постановление о снятии запрета, может самостоятельно представить такое постановление в Управление, предъявив служебное удостоверение.</w:t>
      </w:r>
    </w:p>
    <w:p w:rsidR="00361537" w:rsidRDefault="00361537" w:rsidP="003443A1">
      <w:pPr>
        <w:jc w:val="both"/>
        <w:rPr>
          <w:rFonts w:asciiTheme="minorHAnsi" w:hAnsiTheme="minorHAnsi" w:cstheme="minorHAnsi"/>
          <w:sz w:val="28"/>
        </w:rPr>
      </w:pPr>
    </w:p>
    <w:p w:rsidR="00361537" w:rsidRDefault="00361537" w:rsidP="003443A1">
      <w:pPr>
        <w:jc w:val="both"/>
        <w:rPr>
          <w:rFonts w:asciiTheme="minorHAnsi" w:hAnsiTheme="minorHAnsi" w:cstheme="minorHAnsi"/>
          <w:b/>
          <w:sz w:val="28"/>
          <w:u w:val="single"/>
        </w:rPr>
      </w:pPr>
      <w:r w:rsidRPr="00361537">
        <w:rPr>
          <w:rFonts w:asciiTheme="minorHAnsi" w:hAnsiTheme="minorHAnsi" w:cstheme="minorHAnsi"/>
          <w:b/>
          <w:sz w:val="28"/>
          <w:u w:val="single"/>
        </w:rPr>
        <w:t>Как отказать</w:t>
      </w:r>
      <w:r>
        <w:rPr>
          <w:rFonts w:asciiTheme="minorHAnsi" w:hAnsiTheme="minorHAnsi" w:cstheme="minorHAnsi"/>
          <w:b/>
          <w:sz w:val="28"/>
          <w:u w:val="single"/>
        </w:rPr>
        <w:t>ся от прав на земельный участок?</w:t>
      </w:r>
    </w:p>
    <w:p w:rsidR="00361537" w:rsidRPr="00361537" w:rsidRDefault="00361537" w:rsidP="003443A1">
      <w:pPr>
        <w:jc w:val="both"/>
        <w:rPr>
          <w:rFonts w:asciiTheme="minorHAnsi" w:hAnsiTheme="minorHAnsi" w:cstheme="minorHAnsi"/>
          <w:b/>
          <w:sz w:val="28"/>
          <w:u w:val="single"/>
        </w:rPr>
      </w:pP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Гражданин имеет право не только приобрести земельный участок, но и отказаться от него, если посчитает это необходимым</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Собственник земельного участка, желающий отказаться от права собственности на земельный участок, подает заявление о таком отказе в Росреестр и его территориальные органы.</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Сделать это можно через многофункциональный центр предоставления государственных и муниципальных услуг (МФЦ). Если у человека имеется усиленная квалифицированная электронная подпись, то можно направить заявление в Росреестр и в электронном виде.</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Если право собственности на этот земельный участок зарегистрировано в Едином государственном реестре недвижимости (ЕГРН), то не нужно предоставлять дополнительные документы, так как вся информация о земельном участке уже содержится в реестре недвижимости. Если же право собственности на землю в ЕГРН не зарегистрировано, то к заявлению нужно приложить правоустанавливающий документ на этот участок.</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На основании такого заявления право собственности будет прекращено и земельный участок перейдет в собственность региона или муниципального образования, в зависимости от того, на чьей территории он расположен.</w:t>
      </w:r>
    </w:p>
    <w:p w:rsidR="00361537" w:rsidRP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 xml:space="preserve">Если участок принадлежит человеку на праве постоянного (бессрочного) пользования или пожизненного наследуемого владения, то обратиться с заявлением об отказе от права стоит непосредственно в муниципалитет. </w:t>
      </w:r>
    </w:p>
    <w:p w:rsidR="00361537" w:rsidRDefault="00361537" w:rsidP="003443A1">
      <w:pPr>
        <w:ind w:firstLine="709"/>
        <w:jc w:val="both"/>
        <w:rPr>
          <w:rFonts w:asciiTheme="minorHAnsi" w:hAnsiTheme="minorHAnsi" w:cstheme="minorHAnsi"/>
          <w:sz w:val="28"/>
        </w:rPr>
      </w:pPr>
      <w:r w:rsidRPr="00361537">
        <w:rPr>
          <w:rFonts w:asciiTheme="minorHAnsi" w:hAnsiTheme="minorHAnsi" w:cstheme="minorHAnsi"/>
          <w:sz w:val="28"/>
        </w:rPr>
        <w:t>В случае, если право на земельный участок было ранее зарегистрировано в Едином государственном реестре недвижимости, то администрация обязана обратиться в орган регистрации и сообщить о своем решении прекратить право на земельный участок. Если право на земельный участок не зарегистрировано в реестре недвижимости, то с момента принятия администрацией решения о прекращении права человек уже не сможет распоряжаться участком.</w:t>
      </w:r>
    </w:p>
    <w:p w:rsidR="00361537" w:rsidRDefault="00361537" w:rsidP="003443A1">
      <w:pPr>
        <w:ind w:firstLine="709"/>
        <w:rPr>
          <w:rFonts w:asciiTheme="minorHAnsi" w:hAnsiTheme="minorHAnsi" w:cstheme="minorHAnsi"/>
          <w:sz w:val="28"/>
        </w:rPr>
      </w:pPr>
    </w:p>
    <w:p w:rsidR="003443A1" w:rsidRPr="003443A1" w:rsidRDefault="003443A1" w:rsidP="003443A1">
      <w:pPr>
        <w:rPr>
          <w:rFonts w:asciiTheme="minorHAnsi" w:hAnsiTheme="minorHAnsi" w:cstheme="minorHAnsi"/>
          <w:b/>
          <w:sz w:val="28"/>
          <w:u w:val="single"/>
        </w:rPr>
      </w:pPr>
      <w:r w:rsidRPr="003443A1">
        <w:rPr>
          <w:rFonts w:asciiTheme="minorHAnsi" w:hAnsiTheme="minorHAnsi" w:cstheme="minorHAnsi"/>
          <w:b/>
          <w:sz w:val="28"/>
          <w:u w:val="single"/>
        </w:rPr>
        <w:t>Надо ли уточнять границы земельного участка для его продажи?</w:t>
      </w:r>
    </w:p>
    <w:p w:rsidR="003443A1" w:rsidRPr="003443A1" w:rsidRDefault="003443A1" w:rsidP="003443A1">
      <w:pPr>
        <w:ind w:firstLine="709"/>
        <w:rPr>
          <w:rFonts w:asciiTheme="minorHAnsi" w:hAnsiTheme="minorHAnsi" w:cstheme="minorHAnsi"/>
          <w:sz w:val="28"/>
        </w:rPr>
      </w:pP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Уточнять границы земельного участка для его продажи не требуется. Государственная регистрация не будет приостановлена если сведения о границах земельного участка отсутствуют в ЕГРН. Отсутствие границ не лишает собственника права собственности и не несет никаких ограничений в праве владения, пользования, распоряжения таким земельным участком.</w:t>
      </w: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Процесс межевания (уточнения границ) земельного участка проводится по желанию собственника.</w:t>
      </w: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В то же время Управление Росреестра по Ярославской области рекомендует уточнить границы принадлежащего Вам земельного участка. Это может избавить Вас от споров с соседями и органами власти.</w:t>
      </w: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 xml:space="preserve">Для внесения сведений о границах земельного участка </w:t>
      </w:r>
      <w:proofErr w:type="gramStart"/>
      <w:r w:rsidRPr="003443A1">
        <w:rPr>
          <w:rFonts w:asciiTheme="minorHAnsi" w:hAnsiTheme="minorHAnsi" w:cstheme="minorHAnsi"/>
          <w:sz w:val="28"/>
        </w:rPr>
        <w:t>необходимо во-первых</w:t>
      </w:r>
      <w:proofErr w:type="gramEnd"/>
      <w:r w:rsidRPr="003443A1">
        <w:rPr>
          <w:rFonts w:asciiTheme="minorHAnsi" w:hAnsiTheme="minorHAnsi" w:cstheme="minorHAnsi"/>
          <w:sz w:val="28"/>
        </w:rPr>
        <w:t>, обратится к кадастровому инженеру для проведения работ по межеванию и изготовления межевого плана, во-вторых, подать заявление в Росреестр о государственном кадастровом учете изменений, приложив к нему изготовленный кадастровым инженером межевой план.</w:t>
      </w:r>
    </w:p>
    <w:p w:rsid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Государственная пошлина за внесение сведений о границах земельного участка в ЕГРН не уплачивается.</w:t>
      </w:r>
    </w:p>
    <w:p w:rsidR="003443A1" w:rsidRDefault="003443A1" w:rsidP="003443A1">
      <w:pPr>
        <w:ind w:firstLine="709"/>
        <w:jc w:val="both"/>
        <w:rPr>
          <w:rFonts w:asciiTheme="minorHAnsi" w:hAnsiTheme="minorHAnsi" w:cstheme="minorHAnsi"/>
          <w:sz w:val="28"/>
        </w:rPr>
      </w:pPr>
    </w:p>
    <w:p w:rsidR="003443A1" w:rsidRPr="003443A1" w:rsidRDefault="003443A1" w:rsidP="003443A1">
      <w:pPr>
        <w:jc w:val="both"/>
        <w:rPr>
          <w:rFonts w:asciiTheme="minorHAnsi" w:hAnsiTheme="minorHAnsi" w:cstheme="minorHAnsi"/>
          <w:b/>
          <w:sz w:val="28"/>
          <w:u w:val="single"/>
        </w:rPr>
      </w:pPr>
      <w:r w:rsidRPr="003443A1">
        <w:rPr>
          <w:rFonts w:asciiTheme="minorHAnsi" w:hAnsiTheme="minorHAnsi" w:cstheme="minorHAnsi"/>
          <w:b/>
          <w:sz w:val="28"/>
          <w:u w:val="single"/>
        </w:rPr>
        <w:t>Уведомление, отказ сособственника от преимущественного права покупки</w:t>
      </w:r>
    </w:p>
    <w:p w:rsidR="003443A1" w:rsidRPr="003443A1" w:rsidRDefault="003443A1" w:rsidP="003443A1">
      <w:pPr>
        <w:ind w:firstLine="709"/>
        <w:jc w:val="both"/>
        <w:rPr>
          <w:rFonts w:asciiTheme="minorHAnsi" w:hAnsiTheme="minorHAnsi" w:cstheme="minorHAnsi"/>
          <w:sz w:val="28"/>
        </w:rPr>
      </w:pP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По закону другие собственники имеют преимущественное право покупки комнаты в коммунальной квартире, поэтому они могут ее выкупить или отказаться от этого права.</w:t>
      </w: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 xml:space="preserve">Всем собственникам необходимо направить уведомление о продаже комнаты с указанием цены и адреса объекта. Уведомление может быть направлено по почте заказным письмом или телеграммой с уведомлением о вручении или нотариусом. </w:t>
      </w:r>
    </w:p>
    <w:p w:rsidR="003443A1" w:rsidRP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 xml:space="preserve">Если собственники хотят выкупить комнату, то происходит оформление договора купли-продажи в обычном порядке. Если же они готовы отказаться от преимущественного права, им необходимо обратиться к нотариусу с полученным извещением и паспортом и оформить такой отказ. </w:t>
      </w:r>
    </w:p>
    <w:p w:rsidR="003443A1" w:rsidRDefault="003443A1" w:rsidP="003443A1">
      <w:pPr>
        <w:ind w:firstLine="709"/>
        <w:jc w:val="both"/>
        <w:rPr>
          <w:rFonts w:asciiTheme="minorHAnsi" w:hAnsiTheme="minorHAnsi" w:cstheme="minorHAnsi"/>
          <w:sz w:val="28"/>
        </w:rPr>
      </w:pPr>
      <w:r w:rsidRPr="003443A1">
        <w:rPr>
          <w:rFonts w:asciiTheme="minorHAnsi" w:hAnsiTheme="minorHAnsi" w:cstheme="minorHAnsi"/>
          <w:sz w:val="28"/>
        </w:rPr>
        <w:t xml:space="preserve">Если Вы направили </w:t>
      </w:r>
      <w:proofErr w:type="gramStart"/>
      <w:r w:rsidRPr="003443A1">
        <w:rPr>
          <w:rFonts w:asciiTheme="minorHAnsi" w:hAnsiTheme="minorHAnsi" w:cstheme="minorHAnsi"/>
          <w:sz w:val="28"/>
        </w:rPr>
        <w:t>уведомление</w:t>
      </w:r>
      <w:proofErr w:type="gramEnd"/>
      <w:r w:rsidRPr="003443A1">
        <w:rPr>
          <w:rFonts w:asciiTheme="minorHAnsi" w:hAnsiTheme="minorHAnsi" w:cstheme="minorHAnsi"/>
          <w:sz w:val="28"/>
        </w:rPr>
        <w:t xml:space="preserve"> и сособственник не отвечает на извещение, нужно подождать 30 дней. Тогда порядок будет соблюден, и комнату можно будет продавать стороннему покупателю.</w:t>
      </w:r>
    </w:p>
    <w:p w:rsidR="003443A1" w:rsidRDefault="003443A1" w:rsidP="003443A1">
      <w:pPr>
        <w:ind w:firstLine="709"/>
        <w:jc w:val="both"/>
        <w:rPr>
          <w:rFonts w:asciiTheme="minorHAnsi" w:hAnsiTheme="minorHAnsi" w:cstheme="minorHAnsi"/>
          <w:sz w:val="28"/>
        </w:rPr>
      </w:pPr>
    </w:p>
    <w:p w:rsidR="003443A1" w:rsidRPr="003443A1" w:rsidRDefault="003443A1" w:rsidP="003443A1">
      <w:pPr>
        <w:jc w:val="both"/>
        <w:rPr>
          <w:rFonts w:asciiTheme="minorHAnsi" w:hAnsiTheme="minorHAnsi" w:cstheme="minorHAnsi"/>
          <w:b/>
          <w:sz w:val="28"/>
          <w:szCs w:val="28"/>
          <w:u w:val="single"/>
        </w:rPr>
      </w:pPr>
      <w:r w:rsidRPr="003443A1">
        <w:rPr>
          <w:rFonts w:asciiTheme="minorHAnsi" w:hAnsiTheme="minorHAnsi" w:cstheme="minorHAnsi"/>
          <w:b/>
          <w:sz w:val="28"/>
          <w:szCs w:val="28"/>
          <w:u w:val="single"/>
        </w:rPr>
        <w:t>О необходимости постановки на кадастровый учет части объекта недвижимости при регистрации договора аренды.</w:t>
      </w:r>
    </w:p>
    <w:p w:rsidR="003443A1" w:rsidRPr="003443A1" w:rsidRDefault="003443A1" w:rsidP="003443A1">
      <w:pPr>
        <w:jc w:val="both"/>
        <w:rPr>
          <w:rFonts w:asciiTheme="minorHAnsi" w:hAnsiTheme="minorHAnsi" w:cstheme="minorHAnsi"/>
          <w:sz w:val="28"/>
          <w:szCs w:val="28"/>
        </w:rPr>
      </w:pP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По вопросу необходимости постановки на государственный кадастровый учет части объекта недвижимости, передаваемого в аренду, отмечаем следующее.</w:t>
      </w: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 xml:space="preserve">Если в аренду передается часть земельного участка, здания или сооружения, помещения или </w:t>
      </w:r>
      <w:proofErr w:type="spellStart"/>
      <w:r w:rsidRPr="003443A1">
        <w:rPr>
          <w:rFonts w:asciiTheme="minorHAnsi" w:hAnsiTheme="minorHAnsi" w:cstheme="minorHAnsi"/>
          <w:sz w:val="28"/>
          <w:szCs w:val="28"/>
        </w:rPr>
        <w:t>машино</w:t>
      </w:r>
      <w:proofErr w:type="spellEnd"/>
      <w:r w:rsidRPr="003443A1">
        <w:rPr>
          <w:rFonts w:asciiTheme="minorHAnsi" w:hAnsiTheme="minorHAnsi" w:cstheme="minorHAnsi"/>
          <w:sz w:val="28"/>
          <w:szCs w:val="28"/>
        </w:rPr>
        <w:t>-места право на которые зарегистрировано в Едином государственном реестре недвижимости (далее – ЕГРН),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Для постановки такой части на государственный кадастровый учет заявителю необходимо представить межевой план или технический план (в зависимости от вида объекта).</w:t>
      </w: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 xml:space="preserve"> Если с заявлением о государственной регистрации сделки-договора аренды межевой план, технический план не представлены, государственный кадастровый учет части земельного участка, здания, сооружения, помещения или </w:t>
      </w:r>
      <w:proofErr w:type="spellStart"/>
      <w:r w:rsidRPr="003443A1">
        <w:rPr>
          <w:rFonts w:asciiTheme="minorHAnsi" w:hAnsiTheme="minorHAnsi" w:cstheme="minorHAnsi"/>
          <w:sz w:val="28"/>
          <w:szCs w:val="28"/>
        </w:rPr>
        <w:t>машино</w:t>
      </w:r>
      <w:proofErr w:type="spellEnd"/>
      <w:r w:rsidRPr="003443A1">
        <w:rPr>
          <w:rFonts w:asciiTheme="minorHAnsi" w:hAnsiTheme="minorHAnsi" w:cstheme="minorHAnsi"/>
          <w:sz w:val="28"/>
          <w:szCs w:val="28"/>
        </w:rPr>
        <w:t xml:space="preserve">-места не осуществляется, договор аренды на такие объекты регистрируется как обременение всего объекта недвижимости. </w:t>
      </w: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В то же время, в случае, если в ЕГРН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3443A1" w:rsidRDefault="003443A1" w:rsidP="003443A1">
      <w:pPr>
        <w:ind w:firstLine="709"/>
        <w:jc w:val="both"/>
        <w:rPr>
          <w:rFonts w:asciiTheme="minorHAnsi" w:hAnsiTheme="minorHAnsi" w:cstheme="minorHAnsi"/>
          <w:sz w:val="28"/>
        </w:rPr>
      </w:pPr>
    </w:p>
    <w:p w:rsidR="003443A1" w:rsidRDefault="003443A1" w:rsidP="003443A1">
      <w:pPr>
        <w:jc w:val="both"/>
        <w:rPr>
          <w:rFonts w:asciiTheme="minorHAnsi" w:hAnsiTheme="minorHAnsi" w:cstheme="minorHAnsi"/>
          <w:b/>
          <w:sz w:val="28"/>
          <w:szCs w:val="28"/>
          <w:u w:val="single"/>
        </w:rPr>
      </w:pPr>
      <w:r w:rsidRPr="003443A1">
        <w:rPr>
          <w:rFonts w:asciiTheme="minorHAnsi" w:hAnsiTheme="minorHAnsi" w:cstheme="minorHAnsi"/>
          <w:b/>
          <w:sz w:val="28"/>
          <w:szCs w:val="28"/>
          <w:u w:val="single"/>
        </w:rPr>
        <w:t>Извещение участников долевой собственности о продаже одним из собственников своей доли</w:t>
      </w:r>
    </w:p>
    <w:p w:rsidR="003443A1" w:rsidRPr="003443A1" w:rsidRDefault="003443A1" w:rsidP="003443A1">
      <w:pPr>
        <w:jc w:val="both"/>
        <w:rPr>
          <w:rFonts w:asciiTheme="minorHAnsi" w:hAnsiTheme="minorHAnsi" w:cstheme="minorHAnsi"/>
          <w:b/>
          <w:sz w:val="28"/>
          <w:szCs w:val="28"/>
          <w:u w:val="single"/>
        </w:rPr>
      </w:pPr>
    </w:p>
    <w:p w:rsidR="003443A1" w:rsidRDefault="003443A1" w:rsidP="003443A1">
      <w:pPr>
        <w:ind w:firstLine="709"/>
        <w:jc w:val="both"/>
        <w:rPr>
          <w:rFonts w:asciiTheme="minorHAnsi" w:hAnsiTheme="minorHAnsi" w:cstheme="minorHAnsi"/>
          <w:sz w:val="28"/>
          <w:szCs w:val="28"/>
        </w:rPr>
      </w:pPr>
      <w:r>
        <w:rPr>
          <w:rFonts w:asciiTheme="minorHAnsi" w:hAnsiTheme="minorHAnsi" w:cstheme="minorHAnsi"/>
          <w:sz w:val="28"/>
          <w:szCs w:val="28"/>
        </w:rPr>
        <w:t>Ч</w:t>
      </w:r>
      <w:r w:rsidRPr="003443A1">
        <w:rPr>
          <w:rFonts w:asciiTheme="minorHAnsi" w:hAnsiTheme="minorHAnsi" w:cstheme="minorHAnsi"/>
          <w:sz w:val="28"/>
          <w:szCs w:val="28"/>
        </w:rPr>
        <w:t>е</w:t>
      </w:r>
      <w:r>
        <w:rPr>
          <w:rFonts w:asciiTheme="minorHAnsi" w:hAnsiTheme="minorHAnsi" w:cstheme="minorHAnsi"/>
          <w:sz w:val="28"/>
          <w:szCs w:val="28"/>
        </w:rPr>
        <w:t>рез официальный сайт Росреестра</w:t>
      </w:r>
      <w:r w:rsidRPr="003443A1">
        <w:rPr>
          <w:rFonts w:asciiTheme="minorHAnsi" w:hAnsiTheme="minorHAnsi" w:cstheme="minorHAnsi"/>
          <w:sz w:val="28"/>
          <w:szCs w:val="28"/>
        </w:rPr>
        <w:t xml:space="preserve"> реализована возможность извещения участников долевой собственности о продаже одним из собственников своей доли в случае, когда их число более двадцати, через официальный сайт rosreestr.gov.ru. </w:t>
      </w: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Данная функция «личного кабинета» Росреестра позволяет владельцам недвижимости экономить время и средства в случае продажи ими доли в праве общей собственности. За публикацию на сайте Росреестра извещения плата не взимается. Разместить такое извещение собственник может через «личный кабинет» путем заполнения специальной формы. Вход «личный кабинет» осуществляется с главной страницы сайта Росреестра,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w:t>
      </w:r>
    </w:p>
    <w:p w:rsidR="003443A1" w:rsidRPr="003443A1" w:rsidRDefault="003443A1" w:rsidP="003443A1">
      <w:pPr>
        <w:ind w:firstLine="709"/>
        <w:jc w:val="both"/>
        <w:rPr>
          <w:rFonts w:asciiTheme="minorHAnsi" w:hAnsiTheme="minorHAnsi" w:cstheme="minorHAnsi"/>
          <w:sz w:val="28"/>
          <w:szCs w:val="28"/>
        </w:rPr>
      </w:pPr>
      <w:r w:rsidRPr="003443A1">
        <w:rPr>
          <w:rFonts w:asciiTheme="minorHAnsi" w:hAnsiTheme="minorHAnsi" w:cstheme="minorHAnsi"/>
          <w:sz w:val="28"/>
          <w:szCs w:val="28"/>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 В тоже время Федеральным законом 218-ФЗ «О государственной регистрации недвижимости» предусматривается возможность известить участников долевой собственности на объект недвижимости (за исключением жилых помещений) посредством размещения соответствующего извещения на сайте Росреестра.</w:t>
      </w:r>
    </w:p>
    <w:p w:rsidR="000B41D4" w:rsidRDefault="003443A1" w:rsidP="003443A1">
      <w:pPr>
        <w:ind w:firstLine="709"/>
        <w:rPr>
          <w:rFonts w:asciiTheme="minorHAnsi" w:hAnsiTheme="minorHAnsi" w:cstheme="minorHAnsi"/>
          <w:sz w:val="28"/>
          <w:szCs w:val="28"/>
        </w:rPr>
      </w:pPr>
      <w:r w:rsidRPr="003443A1">
        <w:rPr>
          <w:rFonts w:asciiTheme="minorHAnsi" w:hAnsiTheme="minorHAnsi" w:cstheme="minorHAnsi"/>
          <w:sz w:val="28"/>
          <w:szCs w:val="28"/>
        </w:rPr>
        <w:t>Напоминаем, что сделка по продаже доли в праве собственности на объект недвижимости подлежит нотариальному удостоверению. Если продавец известил сособственников о продаже доли через сайт Росреестра, при обращении к нотариусу подтверждать это не требуется, поскольку нотариус проверит данную информацию в специальном разделе сайта Росреестра, в котором опубликованное извещение доступно для просмотра в течение трех месяцев.</w:t>
      </w:r>
    </w:p>
    <w:p w:rsidR="003443A1" w:rsidRDefault="003443A1" w:rsidP="003443A1">
      <w:pPr>
        <w:ind w:firstLine="709"/>
        <w:rPr>
          <w:rFonts w:asciiTheme="minorHAnsi" w:hAnsiTheme="minorHAnsi" w:cstheme="minorHAnsi"/>
          <w:sz w:val="28"/>
          <w:szCs w:val="28"/>
        </w:rPr>
      </w:pPr>
    </w:p>
    <w:p w:rsidR="003443A1" w:rsidRPr="003443A1" w:rsidRDefault="003443A1" w:rsidP="003443A1">
      <w:pPr>
        <w:jc w:val="both"/>
        <w:rPr>
          <w:rFonts w:asciiTheme="minorHAnsi" w:hAnsiTheme="minorHAnsi" w:cstheme="minorHAnsi"/>
          <w:b/>
          <w:sz w:val="28"/>
          <w:szCs w:val="28"/>
          <w:u w:val="single"/>
        </w:rPr>
      </w:pPr>
      <w:r w:rsidRPr="003443A1">
        <w:rPr>
          <w:rFonts w:asciiTheme="minorHAnsi" w:hAnsiTheme="minorHAnsi" w:cstheme="minorHAnsi"/>
          <w:b/>
          <w:sz w:val="28"/>
          <w:szCs w:val="28"/>
          <w:u w:val="single"/>
        </w:rPr>
        <w:t>Где получить информацию об объекте недвижимости?</w:t>
      </w:r>
    </w:p>
    <w:p w:rsidR="003443A1" w:rsidRPr="003443A1" w:rsidRDefault="003443A1" w:rsidP="003443A1">
      <w:pPr>
        <w:jc w:val="both"/>
        <w:rPr>
          <w:rFonts w:asciiTheme="minorHAnsi" w:hAnsiTheme="minorHAnsi" w:cstheme="minorHAnsi"/>
          <w:sz w:val="28"/>
          <w:szCs w:val="28"/>
        </w:rPr>
      </w:pPr>
    </w:p>
    <w:p w:rsidR="003443A1" w:rsidRPr="003443A1" w:rsidRDefault="003443A1" w:rsidP="003443A1">
      <w:pPr>
        <w:jc w:val="both"/>
        <w:rPr>
          <w:rFonts w:asciiTheme="minorHAnsi" w:hAnsiTheme="minorHAnsi" w:cstheme="minorHAnsi"/>
          <w:sz w:val="28"/>
          <w:szCs w:val="28"/>
        </w:rPr>
      </w:pPr>
      <w:r w:rsidRPr="003443A1">
        <w:rPr>
          <w:rFonts w:asciiTheme="minorHAnsi" w:hAnsiTheme="minorHAnsi" w:cstheme="minorHAnsi"/>
          <w:sz w:val="28"/>
          <w:szCs w:val="28"/>
        </w:rPr>
        <w:t xml:space="preserve">Электронный сервис «Справочная информация по объектам недвижимости в режиме </w:t>
      </w:r>
      <w:proofErr w:type="spellStart"/>
      <w:r w:rsidRPr="003443A1">
        <w:rPr>
          <w:rFonts w:asciiTheme="minorHAnsi" w:hAnsiTheme="minorHAnsi" w:cstheme="minorHAnsi"/>
          <w:sz w:val="28"/>
          <w:szCs w:val="28"/>
        </w:rPr>
        <w:t>online</w:t>
      </w:r>
      <w:proofErr w:type="spellEnd"/>
      <w:r w:rsidRPr="003443A1">
        <w:rPr>
          <w:rFonts w:asciiTheme="minorHAnsi" w:hAnsiTheme="minorHAnsi" w:cstheme="minorHAnsi"/>
          <w:sz w:val="28"/>
          <w:szCs w:val="28"/>
        </w:rPr>
        <w:t xml:space="preserve">» позволяет получить общую информацию об объекте недвижимого имущества, его размерах, точном адресе, зарегистрированных правах на него и наличии обременений. </w:t>
      </w:r>
    </w:p>
    <w:p w:rsidR="003443A1" w:rsidRPr="003443A1" w:rsidRDefault="003443A1" w:rsidP="003443A1">
      <w:pPr>
        <w:jc w:val="both"/>
        <w:rPr>
          <w:rFonts w:asciiTheme="minorHAnsi" w:hAnsiTheme="minorHAnsi" w:cstheme="minorHAnsi"/>
          <w:sz w:val="28"/>
          <w:szCs w:val="28"/>
        </w:rPr>
      </w:pPr>
      <w:r w:rsidRPr="003443A1">
        <w:rPr>
          <w:rFonts w:asciiTheme="minorHAnsi" w:hAnsiTheme="minorHAnsi" w:cstheme="minorHAnsi"/>
          <w:sz w:val="28"/>
          <w:szCs w:val="28"/>
        </w:rPr>
        <w:t xml:space="preserve">Эти сведения будут полезны потенциальным покупателям и профессионалам рынка недвижимости в качестве информации для предварительной оценки объекта. Они не предназначены для официальной подачи документов в другие организации. С помощью данного электронного сервиса объект можно найти по кадастровому номеру или по адресу фактического местонахождения. </w:t>
      </w:r>
    </w:p>
    <w:p w:rsidR="003443A1" w:rsidRPr="003443A1" w:rsidRDefault="003443A1" w:rsidP="003443A1">
      <w:pPr>
        <w:ind w:firstLine="709"/>
        <w:rPr>
          <w:rFonts w:asciiTheme="minorHAnsi" w:hAnsiTheme="minorHAnsi" w:cstheme="minorHAnsi"/>
          <w:sz w:val="28"/>
        </w:rPr>
      </w:pPr>
      <w:r w:rsidRPr="003443A1">
        <w:rPr>
          <w:rFonts w:asciiTheme="minorHAnsi" w:hAnsiTheme="minorHAnsi" w:cstheme="minorHAnsi"/>
          <w:sz w:val="28"/>
          <w:szCs w:val="28"/>
        </w:rPr>
        <w:t>Все услуги предоставляются бесплатно в режиме реального времени на сайте Росреестра www.rosreestr.ru.</w:t>
      </w:r>
    </w:p>
    <w:p w:rsidR="000B41D4" w:rsidRPr="000B41D4" w:rsidRDefault="000B41D4" w:rsidP="003443A1">
      <w:pPr>
        <w:rPr>
          <w:rFonts w:asciiTheme="minorHAnsi" w:hAnsiTheme="minorHAnsi" w:cstheme="minorHAnsi"/>
          <w:sz w:val="28"/>
        </w:rPr>
      </w:pPr>
    </w:p>
    <w:p w:rsidR="004261B2" w:rsidRPr="000B41D4" w:rsidRDefault="004261B2" w:rsidP="003443A1">
      <w:pPr>
        <w:rPr>
          <w:rFonts w:asciiTheme="minorHAnsi" w:hAnsiTheme="minorHAnsi" w:cstheme="minorHAnsi"/>
          <w:sz w:val="28"/>
        </w:rPr>
      </w:pPr>
      <w:r w:rsidRPr="000B41D4">
        <w:rPr>
          <w:rFonts w:asciiTheme="minorHAnsi" w:hAnsiTheme="minorHAnsi" w:cstheme="minorHAnsi"/>
          <w:sz w:val="28"/>
        </w:rPr>
        <w:t>#Росреестр76 #</w:t>
      </w:r>
      <w:r w:rsidR="000B41D4" w:rsidRPr="000B41D4">
        <w:rPr>
          <w:rFonts w:asciiTheme="minorHAnsi" w:hAnsiTheme="minorHAnsi" w:cstheme="minorHAnsi"/>
          <w:sz w:val="28"/>
        </w:rPr>
        <w:t>Росреестру15лет #</w:t>
      </w:r>
      <w:proofErr w:type="spellStart"/>
      <w:r w:rsidR="000B41D4" w:rsidRPr="000B41D4">
        <w:rPr>
          <w:rFonts w:asciiTheme="minorHAnsi" w:hAnsiTheme="minorHAnsi" w:cstheme="minorHAnsi"/>
          <w:sz w:val="28"/>
        </w:rPr>
        <w:t>РосреестрДляЛюдей</w:t>
      </w:r>
      <w:proofErr w:type="spellEnd"/>
    </w:p>
    <w:p w:rsidR="00A26F6A" w:rsidRPr="000B41D4" w:rsidRDefault="00A26F6A" w:rsidP="003443A1">
      <w:pPr>
        <w:rPr>
          <w:rFonts w:asciiTheme="minorHAnsi" w:hAnsiTheme="minorHAnsi" w:cstheme="minorHAnsi"/>
          <w:sz w:val="28"/>
        </w:rPr>
      </w:pPr>
    </w:p>
    <w:p w:rsidR="00A26F6A" w:rsidRPr="000B41D4" w:rsidRDefault="00A26F6A" w:rsidP="003443A1">
      <w:pPr>
        <w:rPr>
          <w:rFonts w:asciiTheme="minorHAnsi" w:hAnsiTheme="minorHAnsi" w:cstheme="minorHAnsi"/>
          <w:sz w:val="28"/>
        </w:rPr>
      </w:pPr>
    </w:p>
    <w:p w:rsidR="00A26F6A" w:rsidRPr="000B41D4" w:rsidRDefault="00A26F6A" w:rsidP="003443A1">
      <w:pPr>
        <w:jc w:val="both"/>
        <w:rPr>
          <w:rFonts w:asciiTheme="minorHAnsi" w:eastAsia="Times New Roman" w:hAnsiTheme="minorHAnsi" w:cstheme="minorHAnsi"/>
          <w:b/>
          <w:sz w:val="20"/>
          <w:szCs w:val="20"/>
          <w:lang w:eastAsia="ru-RU"/>
        </w:rPr>
      </w:pPr>
      <w:r w:rsidRPr="000B41D4">
        <w:rPr>
          <w:rFonts w:asciiTheme="minorHAnsi" w:eastAsia="Times New Roman" w:hAnsiTheme="minorHAnsi" w:cstheme="minorHAnsi"/>
          <w:b/>
          <w:sz w:val="20"/>
          <w:szCs w:val="20"/>
          <w:lang w:eastAsia="ru-RU"/>
        </w:rPr>
        <w:t>Контакты для СМИ:</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 xml:space="preserve">Пресс-служба Управления </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Росреестра по Ярославской области</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 xml:space="preserve">+7 (4852) 73 20 51, </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pr.yarufrs@r76.rosreestr.ru</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https://rosreestr.gov.ru/</w:t>
      </w:r>
    </w:p>
    <w:p w:rsidR="00A26F6A" w:rsidRPr="000B41D4" w:rsidRDefault="00A26F6A" w:rsidP="003443A1">
      <w:pPr>
        <w:jc w:val="both"/>
        <w:rPr>
          <w:rFonts w:asciiTheme="minorHAnsi" w:eastAsia="Times New Roman" w:hAnsiTheme="minorHAnsi" w:cstheme="minorHAnsi"/>
          <w:sz w:val="20"/>
          <w:szCs w:val="20"/>
          <w:lang w:eastAsia="ru-RU"/>
        </w:rPr>
      </w:pPr>
      <w:r w:rsidRPr="000B41D4">
        <w:rPr>
          <w:rFonts w:asciiTheme="minorHAnsi" w:eastAsia="Times New Roman" w:hAnsiTheme="minorHAnsi" w:cstheme="minorHAnsi"/>
          <w:sz w:val="20"/>
          <w:szCs w:val="20"/>
          <w:lang w:eastAsia="ru-RU"/>
        </w:rPr>
        <w:t xml:space="preserve">150999, г. Ярославль, пр-т </w:t>
      </w:r>
      <w:proofErr w:type="spellStart"/>
      <w:r w:rsidRPr="000B41D4">
        <w:rPr>
          <w:rFonts w:asciiTheme="minorHAnsi" w:eastAsia="Times New Roman" w:hAnsiTheme="minorHAnsi" w:cstheme="minorHAnsi"/>
          <w:sz w:val="20"/>
          <w:szCs w:val="20"/>
          <w:lang w:eastAsia="ru-RU"/>
        </w:rPr>
        <w:t>Толбухина</w:t>
      </w:r>
      <w:proofErr w:type="spellEnd"/>
      <w:r w:rsidRPr="000B41D4">
        <w:rPr>
          <w:rFonts w:asciiTheme="minorHAnsi" w:eastAsia="Times New Roman" w:hAnsiTheme="minorHAnsi" w:cstheme="minorHAnsi"/>
          <w:sz w:val="20"/>
          <w:szCs w:val="20"/>
          <w:lang w:eastAsia="ru-RU"/>
        </w:rPr>
        <w:t>, д. 64а</w:t>
      </w:r>
    </w:p>
    <w:p w:rsidR="00A26F6A" w:rsidRPr="000B41D4" w:rsidRDefault="00A26F6A" w:rsidP="003443A1">
      <w:pPr>
        <w:rPr>
          <w:rFonts w:asciiTheme="minorHAnsi" w:hAnsiTheme="minorHAnsi" w:cstheme="minorHAnsi"/>
          <w:sz w:val="28"/>
        </w:rPr>
      </w:pPr>
    </w:p>
    <w:p w:rsidR="00AF51F8" w:rsidRPr="000B41D4" w:rsidRDefault="00AF51F8" w:rsidP="003443A1">
      <w:pPr>
        <w:rPr>
          <w:rFonts w:asciiTheme="minorHAnsi" w:hAnsiTheme="minorHAnsi" w:cstheme="minorHAnsi"/>
          <w:sz w:val="28"/>
        </w:rPr>
      </w:pPr>
    </w:p>
    <w:p w:rsidR="00AF51F8" w:rsidRPr="000B41D4" w:rsidRDefault="00AF51F8" w:rsidP="003443A1">
      <w:pPr>
        <w:rPr>
          <w:rFonts w:asciiTheme="minorHAnsi" w:hAnsiTheme="minorHAnsi" w:cstheme="minorHAnsi"/>
          <w:sz w:val="28"/>
        </w:rPr>
      </w:pPr>
      <w:r w:rsidRPr="000B41D4">
        <w:rPr>
          <w:rFonts w:asciiTheme="minorHAnsi" w:hAnsiTheme="minorHAnsi" w:cstheme="minorHAnsi"/>
          <w:noProof/>
          <w:sz w:val="28"/>
          <w:lang w:eastAsia="ru-RU"/>
        </w:rPr>
        <w:lastRenderedPageBreak/>
        <w:drawing>
          <wp:inline distT="0" distB="0" distL="0" distR="0">
            <wp:extent cx="4088606" cy="5451475"/>
            <wp:effectExtent l="0" t="0" r="7620" b="0"/>
            <wp:docPr id="2" name="Рисунок 2" descr="\\10.76.119.213\оомк\СМИ сетевая папка\публикации\Детский дом\PHOTO-2023-02-22-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6.119.213\оомк\СМИ сетевая папка\публикации\Детский дом\PHOTO-2023-02-22-11-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240" cy="5452320"/>
                    </a:xfrm>
                    <a:prstGeom prst="rect">
                      <a:avLst/>
                    </a:prstGeom>
                    <a:noFill/>
                    <a:ln>
                      <a:noFill/>
                    </a:ln>
                  </pic:spPr>
                </pic:pic>
              </a:graphicData>
            </a:graphic>
          </wp:inline>
        </w:drawing>
      </w:r>
      <w:r w:rsidRPr="000B41D4">
        <w:rPr>
          <w:rFonts w:asciiTheme="minorHAnsi" w:hAnsiTheme="minorHAnsi" w:cstheme="minorHAnsi"/>
          <w:noProof/>
          <w:sz w:val="28"/>
          <w:lang w:eastAsia="ru-RU"/>
        </w:rPr>
        <w:lastRenderedPageBreak/>
        <w:drawing>
          <wp:inline distT="0" distB="0" distL="0" distR="0">
            <wp:extent cx="4021772" cy="5362363"/>
            <wp:effectExtent l="0" t="0" r="0" b="0"/>
            <wp:docPr id="1" name="Рисунок 1" descr="\\10.76.119.213\оомк\СМИ сетевая папка\публикации\Детский дом\PHOTO-2023-02-22-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6.119.213\оомк\СМИ сетевая папка\публикации\Детский дом\PHOTO-2023-02-22-11-3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2749" cy="5363666"/>
                    </a:xfrm>
                    <a:prstGeom prst="rect">
                      <a:avLst/>
                    </a:prstGeom>
                    <a:noFill/>
                    <a:ln>
                      <a:noFill/>
                    </a:ln>
                  </pic:spPr>
                </pic:pic>
              </a:graphicData>
            </a:graphic>
          </wp:inline>
        </w:drawing>
      </w:r>
    </w:p>
    <w:sectPr w:rsidR="00AF51F8" w:rsidRPr="000B4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B5811"/>
    <w:multiLevelType w:val="hybridMultilevel"/>
    <w:tmpl w:val="985E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98"/>
    <w:rsid w:val="00017BFD"/>
    <w:rsid w:val="00054B29"/>
    <w:rsid w:val="000B41D4"/>
    <w:rsid w:val="002B69BE"/>
    <w:rsid w:val="003443A1"/>
    <w:rsid w:val="0035704A"/>
    <w:rsid w:val="00361537"/>
    <w:rsid w:val="004261B2"/>
    <w:rsid w:val="004A2898"/>
    <w:rsid w:val="00634E8E"/>
    <w:rsid w:val="00716743"/>
    <w:rsid w:val="009345F9"/>
    <w:rsid w:val="00A26F6A"/>
    <w:rsid w:val="00A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1AC69-70E9-46D7-A730-B419C640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F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53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Марина Сергеевна</dc:creator>
  <cp:keywords/>
  <dc:description/>
  <cp:lastModifiedBy>user</cp:lastModifiedBy>
  <cp:revision>6</cp:revision>
  <dcterms:created xsi:type="dcterms:W3CDTF">2023-02-28T12:59:00Z</dcterms:created>
  <dcterms:modified xsi:type="dcterms:W3CDTF">2023-02-28T13:26:00Z</dcterms:modified>
</cp:coreProperties>
</file>