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FC3" w:rsidRPr="00881FFC" w:rsidRDefault="005F3FC3" w:rsidP="00881FF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676767"/>
          <w:sz w:val="40"/>
          <w:szCs w:val="40"/>
          <w:lang w:eastAsia="ru-RU"/>
        </w:rPr>
      </w:pPr>
      <w:r w:rsidRPr="00881FFC">
        <w:rPr>
          <w:rFonts w:ascii="Times New Roman" w:eastAsia="Times New Roman" w:hAnsi="Times New Roman" w:cs="Times New Roman"/>
          <w:b/>
          <w:bCs/>
          <w:color w:val="676767"/>
          <w:sz w:val="40"/>
          <w:szCs w:val="40"/>
          <w:lang w:eastAsia="ru-RU"/>
        </w:rPr>
        <w:t>«Жилье для российской семьи»: первые участники программы обращаются в муниципалитеты</w:t>
      </w:r>
    </w:p>
    <w:p w:rsidR="005F3FC3" w:rsidRPr="00881FFC" w:rsidRDefault="002F2D45" w:rsidP="005F3FC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F3FC3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«Жилье для российской семьи», благодаря которой жители Ярославской области могут приобрести новое жилье </w:t>
      </w:r>
      <w:proofErr w:type="spellStart"/>
      <w:r w:rsidR="005F3FC3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эконом-класса</w:t>
      </w:r>
      <w:proofErr w:type="spellEnd"/>
      <w:r w:rsidR="005F3FC3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отделкой по цене не выше 35 тыс.руб. за кв. м, начинает работать на уровне муниципалитетов. </w:t>
      </w:r>
    </w:p>
    <w:p w:rsidR="002F2D45" w:rsidRPr="00881FFC" w:rsidRDefault="002F2D45" w:rsidP="005F3F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F3FC3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2014 года и в 2015 году</w:t>
      </w: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Департаментом строительства</w:t>
      </w:r>
      <w:r w:rsidR="005F3FC3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проведена серьезная работа по подготовке всех документов и отбору застройщиков для включения Ярославской области в федеральную программу «Жилье для российской семьи»</w:t>
      </w: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F3FC3" w:rsidRPr="00881FFC" w:rsidRDefault="005F3FC3" w:rsidP="002F2D4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итоге участниками программы стали четыре застройщика с проектами новых жилых комплексов – трех в Ярославском муниципальном районе и одного в городе Ярославле.</w:t>
      </w:r>
      <w:r w:rsidR="002F2D45"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ООО «Апрель» ,</w:t>
      </w: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ООО «</w:t>
      </w:r>
      <w:proofErr w:type="spellStart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Руф</w:t>
      </w:r>
      <w:proofErr w:type="spellEnd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Стайл</w:t>
      </w:r>
      <w:proofErr w:type="spellEnd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proofErr w:type="spellStart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Констракшен</w:t>
      </w:r>
      <w:proofErr w:type="spellEnd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», ООО «</w:t>
      </w:r>
      <w:proofErr w:type="spellStart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Спектринвестстрой</w:t>
      </w:r>
      <w:proofErr w:type="spellEnd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 и ОАО «Ивановская домостроительная компания</w:t>
      </w:r>
      <w:r w:rsidR="002F2D45"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».</w:t>
      </w:r>
    </w:p>
    <w:p w:rsidR="002F2D45" w:rsidRPr="00881FFC" w:rsidRDefault="002F2D45" w:rsidP="002F2D4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F3FC3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Немаловажно, что квартиру можно приобрести в том числе на условиях «Социальной ипотеки» с льготной низкой процентной ставкой.  На апрель 2015 года ставка «Социальной ипотеки» составляет 10, 9 %, ставка пересматривается ежемесячно в </w:t>
      </w: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зависимости от уровня инфляции.</w:t>
      </w:r>
    </w:p>
    <w:p w:rsidR="005F3FC3" w:rsidRPr="00881FFC" w:rsidRDefault="002F2D45" w:rsidP="002F2D4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5F3FC3"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5F3FC3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того, чтобы стать участником программы, жителю Ярославской области необходимо обратиться в </w:t>
      </w:r>
      <w:hyperlink r:id="rId4" w:history="1">
        <w:r w:rsidR="005F3FC3" w:rsidRPr="00881FF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орган местного самоуправления по месту постоянного проживания</w:t>
        </w:r>
      </w:hyperlink>
      <w:r w:rsidR="005F3FC3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подать заявление на включение в список граждан, имеющих право на приобретение жилья в рамках программы «Жилье для российской семьи». Списки формируются в каждом муниципальном образовании Ярославской области. ОАО «РО ИЖК Ярославской области» формирует сводный реестр граждан, имеющих право на приобретение жилья экономического класса, построенного в рамках программы «Жилье для российской семьи». Вы можете обратиться в ОАО «РО ИЖК Ярославской области», чтобы получить всю необходимую информацию о том, в каком порядке и в какое муниципальное образование вам необходимо подать документы на включение вас в список граждан, имеющих право на приобретение жилья экономического класса в рамках программы «Жилье для российской семьи». </w:t>
      </w:r>
    </w:p>
    <w:p w:rsidR="005F3FC3" w:rsidRPr="00881FFC" w:rsidRDefault="002F2D45" w:rsidP="002F2D45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5F3FC3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Право на приобретение жилья </w:t>
      </w:r>
      <w:proofErr w:type="spellStart"/>
      <w:r w:rsidR="005F3FC3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эконом-класса</w:t>
      </w:r>
      <w:proofErr w:type="spellEnd"/>
      <w:r w:rsidR="005F3FC3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рамках Программы на территории Ярославской области имеют граждане Российской Федерации, постоянно проживающие на территории Ярославской области, относящиеся к одной или нескольким категориям, определенным </w:t>
      </w:r>
      <w:hyperlink r:id="rId5" w:tgtFrame="_blank" w:tooltip="Скачать постановление" w:history="1">
        <w:r w:rsidR="005F3FC3" w:rsidRPr="00881FFC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Постановлением Правительства Ярославской области от 29.07.2014 г. №729-п.</w:t>
        </w:r>
      </w:hyperlink>
      <w:r w:rsidR="005F3FC3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Такое право имеют, в частности, </w:t>
      </w:r>
      <w:proofErr w:type="spellStart"/>
      <w:r w:rsidR="005F3FC3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ярославцы</w:t>
      </w:r>
      <w:proofErr w:type="spellEnd"/>
      <w:r w:rsidR="005F3FC3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обеспеченные общей площадью жилых помещений в расчете на гражданина и каждого проживающего совместно с ним члена его семьи в размере не более 18 кв. метров или не более 32 кв. метров на одиноко проживающего гражданина, при условии, что доходы гражданина и членов его семьи, приходящиеся на каждого члена семьи, не превышают 23000 рублей в месяц, а стоимость имущества, находящегося в собственности гражданина и (или) членов его семьи и подлежащего налогообложению, приходящаяся на каждого члена семьи, не превышает 1000000 рублей; многодетные родители; распорядители материнского капитала; госслужащие и другие категории граждан.</w:t>
      </w:r>
    </w:p>
    <w:p w:rsidR="005F3FC3" w:rsidRPr="00881FFC" w:rsidRDefault="005F3FC3" w:rsidP="005F3FC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  <w:r w:rsidRPr="00881FFC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shd w:val="clear" w:color="auto" w:fill="FFFF00"/>
          <w:lang w:eastAsia="ru-RU"/>
        </w:rPr>
        <w:t>Проекты жилищного строительства</w:t>
      </w:r>
    </w:p>
    <w:p w:rsidR="005F3FC3" w:rsidRPr="00881FFC" w:rsidRDefault="005F3FC3" w:rsidP="005F3FC3">
      <w:pPr>
        <w:spacing w:line="240" w:lineRule="auto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br/>
        <w:t>Проект «Новый Ярославль»</w:t>
      </w: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земельном участке площадью 118,81 га. Земельный участок принадлежит на праве собственности Фонду РЖС и передан в аренду </w:t>
      </w:r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"</w:t>
      </w:r>
      <w:proofErr w:type="spellStart"/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Руф</w:t>
      </w:r>
      <w:proofErr w:type="spellEnd"/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Стайл</w:t>
      </w:r>
      <w:proofErr w:type="spellEnd"/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Контракшен</w:t>
      </w:r>
      <w:proofErr w:type="spellEnd"/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</w:t>
      </w: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Здесь компания планирует возвести более 54 тыс. кв. м жилья </w:t>
      </w:r>
      <w:proofErr w:type="spellStart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эконом-класса</w:t>
      </w:r>
      <w:proofErr w:type="spellEnd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в рамках программы. </w:t>
      </w:r>
    </w:p>
    <w:p w:rsidR="005F3FC3" w:rsidRPr="00881FFC" w:rsidRDefault="005F3FC3" w:rsidP="005F3F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Ярославский район, </w:t>
      </w:r>
      <w:proofErr w:type="spellStart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Бекреневский</w:t>
      </w:r>
      <w:proofErr w:type="spellEnd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сельский округ, д. </w:t>
      </w:r>
      <w:proofErr w:type="spellStart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Губцево</w:t>
      </w:r>
      <w:proofErr w:type="spellEnd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Ивняковского</w:t>
      </w:r>
      <w:proofErr w:type="spellEnd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сельского поселения, в 3 км от г. Ярославля.</w:t>
      </w:r>
    </w:p>
    <w:p w:rsidR="005F3FC3" w:rsidRPr="00881FFC" w:rsidRDefault="005F3FC3" w:rsidP="005F3F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Проект «Радужный»</w:t>
      </w: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земельном участке площадью 14,02 га. Застройщик </w:t>
      </w:r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 ООО «Апрель» (</w:t>
      </w: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имени простого товарищества, членами которого являются ООО «</w:t>
      </w:r>
      <w:proofErr w:type="spellStart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Санфилд</w:t>
      </w:r>
      <w:proofErr w:type="spellEnd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ООО «Апрель», ООО ГК «Ярослав Мудрый», ООО «Промышленный комбинат «Верхневолжский»). В рамках программы «Жилье для российской семьи» планируется возвести </w:t>
      </w: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25 тыс. кв. м жилья </w:t>
      </w:r>
      <w:proofErr w:type="spellStart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эконом-класса</w:t>
      </w:r>
      <w:proofErr w:type="spellEnd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</w:p>
    <w:p w:rsidR="005F3FC3" w:rsidRPr="00881FFC" w:rsidRDefault="005F3FC3" w:rsidP="005F3F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Адрес:</w:t>
      </w: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Ярославский район, </w:t>
      </w:r>
      <w:proofErr w:type="spellStart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Кузнечихинское</w:t>
      </w:r>
      <w:proofErr w:type="spellEnd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сельское поселение, слева от автодороги Ярославль-Данилов, в 1 км от г. Ярославля.</w:t>
      </w:r>
    </w:p>
    <w:p w:rsidR="005F3FC3" w:rsidRPr="00881FFC" w:rsidRDefault="005F3FC3" w:rsidP="005F3FC3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FFC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В настоящее время принимаются заявки на приобретение жилья в этих двух жилых комплексах. Также готовятся к запуску еще два проекта, прошедшие конкурсный отбор и ставшие участниками программы в феврале 2015 года:</w:t>
      </w:r>
    </w:p>
    <w:p w:rsidR="005F3FC3" w:rsidRPr="00881FFC" w:rsidRDefault="005F3FC3" w:rsidP="005F3FC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ОАО «Ивановская домостроительная компания»</w:t>
      </w: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обязуется ввести в эксплуатацию 26 868,7 кв. м общей площади жилья в двух многоэтажных многоквартирных жилых домах. Семнадцатиэтажные дома будут построены во Фрунзенском районе Ярославля (микрорайон № 1 жилого района «</w:t>
      </w:r>
      <w:proofErr w:type="spellStart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Дядьково</w:t>
      </w:r>
      <w:proofErr w:type="spellEnd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»).</w:t>
      </w:r>
    </w:p>
    <w:p w:rsidR="005F3FC3" w:rsidRPr="00881FFC" w:rsidRDefault="005F3FC3" w:rsidP="00881FF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ООО «</w:t>
      </w:r>
      <w:proofErr w:type="spellStart"/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Спектринвестстрой</w:t>
      </w:r>
      <w:proofErr w:type="spellEnd"/>
      <w:r w:rsidRPr="00881FF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берет на себя обязательства по вводу в эксплуатацию 13 047 кв. м общей площади жилья </w:t>
      </w:r>
      <w:proofErr w:type="spellStart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эконом-класса</w:t>
      </w:r>
      <w:proofErr w:type="spellEnd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земельном участке в </w:t>
      </w:r>
      <w:proofErr w:type="spellStart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Бекреневском</w:t>
      </w:r>
      <w:proofErr w:type="spellEnd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сельском округе Ярославского муниципального района юго-восточнее села </w:t>
      </w:r>
      <w:proofErr w:type="spellStart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Сарафоново</w:t>
      </w:r>
      <w:proofErr w:type="spellEnd"/>
      <w:r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Там реализуется проект строительства малоэтажных многоквартирных жилых домов, в том числе по </w:t>
      </w:r>
      <w:r w:rsidR="00881FFC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принципу двухэтажных </w:t>
      </w:r>
      <w:proofErr w:type="spellStart"/>
      <w:r w:rsidR="00881FFC" w:rsidRPr="00881FF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таунхаусов</w:t>
      </w:r>
      <w:proofErr w:type="spellEnd"/>
    </w:p>
    <w:p w:rsidR="00881FFC" w:rsidRPr="00881FFC" w:rsidRDefault="00881FFC" w:rsidP="00881FFC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5F3FC3" w:rsidRPr="00881FFC" w:rsidRDefault="00881FFC" w:rsidP="005F3FC3">
      <w:pPr>
        <w:spacing w:line="240" w:lineRule="auto"/>
        <w:jc w:val="both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  <w:r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На </w:t>
      </w:r>
      <w:r w:rsidR="005F3FC3"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сайте </w:t>
      </w:r>
      <w:proofErr w:type="spellStart"/>
      <w:r w:rsidR="005F3FC3"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Ярипотека.рф</w:t>
      </w:r>
      <w:proofErr w:type="spellEnd"/>
      <w:r w:rsidR="005F3FC3"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будет создана отдельная страница «Жильё для российской семьи», где можно будет отслеживать всю актуальную информацию по реализации программы в регионе</w:t>
      </w:r>
      <w:r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.</w:t>
      </w:r>
    </w:p>
    <w:p w:rsidR="006461A3" w:rsidRPr="00881FFC" w:rsidRDefault="00881FFC" w:rsidP="00AC24A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       </w:t>
      </w:r>
      <w:r w:rsidR="006461A3"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В настоящее время уже начато строительство на площадках будущих жилых районов «Новый Ярославль» и «Радужный» в Ярославском муниципальном районе. Двусторонние соглашения с обязательствами до 1 июля 2017 года ввести 25 000 кв.м. в «Радужном» и 55 000 кв.м. жилья в «Новом Ярославле» заключены между Правительством Ярославской области и руководителями ООО «</w:t>
      </w:r>
      <w:proofErr w:type="spellStart"/>
      <w:r w:rsidR="006461A3"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Руф</w:t>
      </w:r>
      <w:proofErr w:type="spellEnd"/>
      <w:r w:rsidR="006461A3"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</w:t>
      </w:r>
      <w:proofErr w:type="spellStart"/>
      <w:r w:rsidR="006461A3"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Стайл</w:t>
      </w:r>
      <w:proofErr w:type="spellEnd"/>
      <w:r w:rsidR="006461A3"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</w:t>
      </w:r>
      <w:proofErr w:type="spellStart"/>
      <w:r w:rsidR="006461A3"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Констракшен</w:t>
      </w:r>
      <w:proofErr w:type="spellEnd"/>
      <w:r w:rsidR="006461A3"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» и ООО «Апрель» 19 марта 2015 года. </w:t>
      </w:r>
      <w:r w:rsidR="006461A3"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br/>
      </w:r>
      <w:r w:rsidR="00AC24A0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          </w:t>
      </w:r>
      <w:r w:rsidR="006461A3"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21 апреля аналогичное соглашение о намерениях подписали заместитель председателя правительства Ярославской области Наталья Шапошникова и директор по капитальному строительству ОАО «Ивановская ДСК» Валентина Елохина. Ивановская домостроительная компания» обязуется ввести в эксплуатацию 26 868,7 кв. м общей площади жилья в двух многоэтажных многоквартирных жилых домах. Семнадцатиэтажные дома будут построены во Фрунзенском районе Ярославля (микрорайон № 1 жилого района «</w:t>
      </w:r>
      <w:proofErr w:type="spellStart"/>
      <w:r w:rsidR="006461A3"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Дядьково</w:t>
      </w:r>
      <w:proofErr w:type="spellEnd"/>
      <w:r w:rsidR="006461A3" w:rsidRPr="00881FFC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»). </w:t>
      </w:r>
    </w:p>
    <w:p w:rsidR="00AB150B" w:rsidRDefault="00AB150B" w:rsidP="006461A3">
      <w:pPr>
        <w:jc w:val="both"/>
      </w:pPr>
    </w:p>
    <w:p w:rsidR="005F3FC3" w:rsidRDefault="005F3FC3" w:rsidP="006461A3">
      <w:pPr>
        <w:jc w:val="both"/>
      </w:pPr>
    </w:p>
    <w:p w:rsidR="005F3FC3" w:rsidRDefault="005F3FC3" w:rsidP="006461A3">
      <w:pPr>
        <w:jc w:val="both"/>
      </w:pPr>
    </w:p>
    <w:p w:rsidR="005F3FC3" w:rsidRDefault="005F3FC3" w:rsidP="006461A3">
      <w:pPr>
        <w:jc w:val="both"/>
      </w:pPr>
    </w:p>
    <w:sectPr w:rsidR="005F3FC3" w:rsidSect="00AB1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characterSpacingControl w:val="doNotCompress"/>
  <w:compat/>
  <w:rsids>
    <w:rsidRoot w:val="006461A3"/>
    <w:rsid w:val="00264705"/>
    <w:rsid w:val="002F2D45"/>
    <w:rsid w:val="005F3FC3"/>
    <w:rsid w:val="006461A3"/>
    <w:rsid w:val="00881FFC"/>
    <w:rsid w:val="00A124D5"/>
    <w:rsid w:val="00AB150B"/>
    <w:rsid w:val="00AC24A0"/>
    <w:rsid w:val="00C0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50B"/>
  </w:style>
  <w:style w:type="paragraph" w:styleId="2">
    <w:name w:val="heading 2"/>
    <w:basedOn w:val="a"/>
    <w:link w:val="20"/>
    <w:uiPriority w:val="9"/>
    <w:qFormat/>
    <w:rsid w:val="006461A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461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46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461A3"/>
    <w:rPr>
      <w:b/>
      <w:bCs/>
    </w:rPr>
  </w:style>
  <w:style w:type="character" w:customStyle="1" w:styleId="apple-converted-space">
    <w:name w:val="apple-converted-space"/>
    <w:basedOn w:val="a0"/>
    <w:rsid w:val="005F3F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7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844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782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1687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32794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89576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88394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4843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7131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5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75114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90770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8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49662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1047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85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619">
          <w:marLeft w:val="0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ar-ipoteka.ru/downl/post_yar_729p.docx" TargetMode="External"/><Relationship Id="rId4" Type="http://schemas.openxmlformats.org/officeDocument/2006/relationships/hyperlink" Target="http://www.yarregion.ru/depts/str/DocLib/&#1043;&#1086;&#1089;&#1055;&#1088;&#1086;&#1075;&#1046;&#1056;&#1057;/&#1082;&#1086;&#1085;&#1090;&#1072;&#1082;&#1090;&#1099;%20&#1086;&#1088;&#1075;&#1072;&#1085;&#1086;&#1074;%20&#1084;&#1077;&#1089;&#1090;&#1085;&#1086;&#1075;&#1086;%20&#1089;&#1072;&#1084;&#1086;&#1091;&#1087;&#1088;&#1072;&#1074;&#1083;&#1077;&#1085;&#1080;&#1103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7</cp:revision>
  <cp:lastPrinted>2015-05-25T09:40:00Z</cp:lastPrinted>
  <dcterms:created xsi:type="dcterms:W3CDTF">2015-05-25T07:01:00Z</dcterms:created>
  <dcterms:modified xsi:type="dcterms:W3CDTF">2015-05-25T10:49:00Z</dcterms:modified>
</cp:coreProperties>
</file>