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18" w:rsidRPr="008C21A5" w:rsidRDefault="00044F18" w:rsidP="00044F18">
      <w:pPr>
        <w:pStyle w:val="1"/>
        <w:shd w:val="clear" w:color="auto" w:fill="auto"/>
        <w:spacing w:before="0" w:line="240" w:lineRule="auto"/>
        <w:ind w:right="40"/>
        <w:rPr>
          <w:b/>
          <w:color w:val="595959" w:themeColor="text1" w:themeTint="A6"/>
          <w:sz w:val="28"/>
          <w:szCs w:val="28"/>
        </w:rPr>
      </w:pPr>
      <w:r w:rsidRPr="008C21A5">
        <w:rPr>
          <w:b/>
          <w:color w:val="595959" w:themeColor="text1" w:themeTint="A6"/>
          <w:sz w:val="28"/>
          <w:szCs w:val="28"/>
        </w:rPr>
        <w:t>Ярославская межрайонная природоохранная прокуратура разъясняет</w:t>
      </w:r>
    </w:p>
    <w:p w:rsidR="00044F18" w:rsidRPr="008C21A5" w:rsidRDefault="00044F18" w:rsidP="00044F18">
      <w:pPr>
        <w:pStyle w:val="1"/>
        <w:shd w:val="clear" w:color="auto" w:fill="auto"/>
        <w:spacing w:before="0" w:line="240" w:lineRule="auto"/>
        <w:ind w:right="40" w:firstLine="709"/>
        <w:jc w:val="both"/>
        <w:rPr>
          <w:color w:val="595959" w:themeColor="text1" w:themeTint="A6"/>
          <w:sz w:val="28"/>
          <w:szCs w:val="28"/>
        </w:rPr>
      </w:pPr>
    </w:p>
    <w:p w:rsidR="00EE3DAA" w:rsidRPr="008C21A5" w:rsidRDefault="00D315DF" w:rsidP="00044F18">
      <w:pPr>
        <w:pStyle w:val="1"/>
        <w:shd w:val="clear" w:color="auto" w:fill="auto"/>
        <w:spacing w:before="0" w:line="240" w:lineRule="auto"/>
        <w:ind w:right="40" w:firstLine="709"/>
        <w:jc w:val="both"/>
        <w:rPr>
          <w:color w:val="595959" w:themeColor="text1" w:themeTint="A6"/>
          <w:sz w:val="28"/>
          <w:szCs w:val="28"/>
        </w:rPr>
      </w:pPr>
      <w:r w:rsidRPr="008C21A5">
        <w:rPr>
          <w:color w:val="595959" w:themeColor="text1" w:themeTint="A6"/>
          <w:sz w:val="28"/>
          <w:szCs w:val="28"/>
        </w:rPr>
        <w:t>В соответствии со статьей 61 Федерального закона от 10.01.2002 № 7-ФЗ «Об охране окружающей среды» зеленый фонд городских поселений, сельских поселений представляет собой совокупность территорий, на кот</w:t>
      </w:r>
      <w:r w:rsidRPr="008C21A5">
        <w:rPr>
          <w:color w:val="595959" w:themeColor="text1" w:themeTint="A6"/>
          <w:sz w:val="28"/>
          <w:szCs w:val="28"/>
        </w:rPr>
        <w:t>орых расположены лесные и иные насаждения, в том числе в зеленых зонах, лесопарковых зонах, и других озелененных территорий в границах этих поселений.</w:t>
      </w:r>
    </w:p>
    <w:p w:rsidR="00EE3DAA" w:rsidRPr="008C21A5" w:rsidRDefault="00D315DF" w:rsidP="00044F18">
      <w:pPr>
        <w:pStyle w:val="1"/>
        <w:shd w:val="clear" w:color="auto" w:fill="auto"/>
        <w:spacing w:before="0" w:line="240" w:lineRule="auto"/>
        <w:ind w:right="40" w:firstLine="709"/>
        <w:jc w:val="both"/>
        <w:rPr>
          <w:color w:val="595959" w:themeColor="text1" w:themeTint="A6"/>
          <w:sz w:val="28"/>
          <w:szCs w:val="28"/>
        </w:rPr>
      </w:pPr>
      <w:r w:rsidRPr="008C21A5">
        <w:rPr>
          <w:color w:val="595959" w:themeColor="text1" w:themeTint="A6"/>
          <w:sz w:val="28"/>
          <w:szCs w:val="28"/>
        </w:rPr>
        <w:t xml:space="preserve">Охрана зеленого фонда городских и сельских поселений предусматривает систему мероприятий, обеспечивающих </w:t>
      </w:r>
      <w:r w:rsidRPr="008C21A5">
        <w:rPr>
          <w:color w:val="595959" w:themeColor="text1" w:themeTint="A6"/>
          <w:sz w:val="28"/>
          <w:szCs w:val="28"/>
        </w:rPr>
        <w:t>сохранение и развитие зеленого фонда необходимых для нормализации экологической обстановки и создания благоприятной окружающей среды.</w:t>
      </w:r>
    </w:p>
    <w:p w:rsidR="00EE3DAA" w:rsidRPr="008C21A5" w:rsidRDefault="00D315DF" w:rsidP="00044F18">
      <w:pPr>
        <w:pStyle w:val="1"/>
        <w:shd w:val="clear" w:color="auto" w:fill="auto"/>
        <w:spacing w:before="0" w:line="240" w:lineRule="auto"/>
        <w:ind w:right="40" w:firstLine="709"/>
        <w:jc w:val="both"/>
        <w:rPr>
          <w:color w:val="595959" w:themeColor="text1" w:themeTint="A6"/>
          <w:sz w:val="28"/>
          <w:szCs w:val="28"/>
        </w:rPr>
      </w:pPr>
      <w:r w:rsidRPr="008C21A5">
        <w:rPr>
          <w:color w:val="595959" w:themeColor="text1" w:themeTint="A6"/>
          <w:sz w:val="28"/>
          <w:szCs w:val="28"/>
        </w:rPr>
        <w:t>Вопросы озеленения территорий городов регулируется Правилами создания, охраны и содержания зеленых насаждений в городах Ро</w:t>
      </w:r>
      <w:r w:rsidRPr="008C21A5">
        <w:rPr>
          <w:color w:val="595959" w:themeColor="text1" w:themeTint="A6"/>
          <w:sz w:val="28"/>
          <w:szCs w:val="28"/>
        </w:rPr>
        <w:t>ссийской Федерации, утвержденными приказом Госстроя России от 15.12.1999 № 153 «Об утверждении Правил создания, охраны и содержания зеленых насаждений в городах Российской Федерации» (далее - Правила).</w:t>
      </w:r>
    </w:p>
    <w:p w:rsidR="00EE3DAA" w:rsidRPr="008C21A5" w:rsidRDefault="00D315DF" w:rsidP="00044F18">
      <w:pPr>
        <w:pStyle w:val="1"/>
        <w:shd w:val="clear" w:color="auto" w:fill="auto"/>
        <w:spacing w:before="0" w:line="240" w:lineRule="auto"/>
        <w:ind w:right="40" w:firstLine="709"/>
        <w:jc w:val="both"/>
        <w:rPr>
          <w:color w:val="595959" w:themeColor="text1" w:themeTint="A6"/>
          <w:sz w:val="28"/>
          <w:szCs w:val="28"/>
        </w:rPr>
      </w:pPr>
      <w:r w:rsidRPr="008C21A5">
        <w:rPr>
          <w:color w:val="595959" w:themeColor="text1" w:themeTint="A6"/>
          <w:sz w:val="28"/>
          <w:szCs w:val="28"/>
        </w:rPr>
        <w:t>В соответствии п. 6. Правил обязанность по обеспечению</w:t>
      </w:r>
      <w:r w:rsidRPr="008C21A5">
        <w:rPr>
          <w:color w:val="595959" w:themeColor="text1" w:themeTint="A6"/>
          <w:sz w:val="28"/>
          <w:szCs w:val="28"/>
        </w:rPr>
        <w:t xml:space="preserve"> сохранности насаждений, квалифицированного ухода за насаждениями, принятию мер борьбы с вредителями и болезнями согласно указаниям специалистов, обеспечению уборки сухостоя, вырезки сухих и поломанных сучьев и лечение ран, дупел на деревьях, возложена на </w:t>
      </w:r>
      <w:r w:rsidRPr="008C21A5">
        <w:rPr>
          <w:color w:val="595959" w:themeColor="text1" w:themeTint="A6"/>
          <w:sz w:val="28"/>
          <w:szCs w:val="28"/>
        </w:rPr>
        <w:t>землепользователей.</w:t>
      </w:r>
    </w:p>
    <w:p w:rsidR="00044F18" w:rsidRPr="008C21A5" w:rsidRDefault="00D315DF" w:rsidP="00044F18">
      <w:pPr>
        <w:pStyle w:val="1"/>
        <w:shd w:val="clear" w:color="auto" w:fill="auto"/>
        <w:spacing w:before="0" w:line="240" w:lineRule="auto"/>
        <w:ind w:right="40" w:firstLine="709"/>
        <w:jc w:val="both"/>
        <w:rPr>
          <w:color w:val="595959" w:themeColor="text1" w:themeTint="A6"/>
          <w:sz w:val="28"/>
          <w:szCs w:val="28"/>
        </w:rPr>
      </w:pPr>
      <w:r w:rsidRPr="008C21A5">
        <w:rPr>
          <w:color w:val="595959" w:themeColor="text1" w:themeTint="A6"/>
          <w:sz w:val="28"/>
          <w:szCs w:val="28"/>
        </w:rPr>
        <w:t>Пунктами 8.6.1, 8.6.2, 8.6.4 Методических рекомендаций по разработке норм и правил по благоустройству территорий муниципальных образований, утвержденных приказом Минрегиона России от 27.11.2011</w:t>
      </w:r>
      <w:r w:rsidR="00044F18" w:rsidRPr="008C21A5">
        <w:rPr>
          <w:color w:val="595959" w:themeColor="text1" w:themeTint="A6"/>
          <w:sz w:val="28"/>
          <w:szCs w:val="28"/>
        </w:rPr>
        <w:t xml:space="preserve"> </w:t>
      </w:r>
      <w:r w:rsidRPr="008C21A5">
        <w:rPr>
          <w:color w:val="595959" w:themeColor="text1" w:themeTint="A6"/>
          <w:sz w:val="28"/>
          <w:szCs w:val="28"/>
        </w:rPr>
        <w:t>№</w:t>
      </w:r>
      <w:r w:rsidR="00044F18" w:rsidRPr="008C21A5">
        <w:rPr>
          <w:color w:val="595959" w:themeColor="text1" w:themeTint="A6"/>
          <w:sz w:val="28"/>
          <w:szCs w:val="28"/>
        </w:rPr>
        <w:t xml:space="preserve"> </w:t>
      </w:r>
      <w:r w:rsidRPr="008C21A5">
        <w:rPr>
          <w:color w:val="595959" w:themeColor="text1" w:themeTint="A6"/>
          <w:sz w:val="28"/>
          <w:szCs w:val="28"/>
        </w:rPr>
        <w:t>613, которыми должны руководствоваться</w:t>
      </w:r>
      <w:r w:rsidRPr="008C21A5">
        <w:rPr>
          <w:color w:val="595959" w:themeColor="text1" w:themeTint="A6"/>
          <w:sz w:val="28"/>
          <w:szCs w:val="28"/>
        </w:rPr>
        <w:t xml:space="preserve"> органы местного самоуправления при принятии нормативных правовых актов, регламентирующих вопросы</w:t>
      </w:r>
      <w:r w:rsidR="00044F18" w:rsidRPr="008C21A5">
        <w:rPr>
          <w:color w:val="595959" w:themeColor="text1" w:themeTint="A6"/>
          <w:sz w:val="28"/>
          <w:szCs w:val="28"/>
        </w:rPr>
        <w:t xml:space="preserve"> благоустройства территорий </w:t>
      </w:r>
      <w:r w:rsidRPr="008C21A5">
        <w:rPr>
          <w:color w:val="595959" w:themeColor="text1" w:themeTint="A6"/>
          <w:sz w:val="28"/>
          <w:szCs w:val="28"/>
        </w:rPr>
        <w:t>муниципальных образований, также указано</w:t>
      </w:r>
      <w:r w:rsidR="00044F18" w:rsidRPr="008C21A5">
        <w:rPr>
          <w:color w:val="595959" w:themeColor="text1" w:themeTint="A6"/>
          <w:sz w:val="28"/>
          <w:szCs w:val="28"/>
        </w:rPr>
        <w:t xml:space="preserve"> землепользователям на необходимость обеспечения содержания и сохранности зеленых</w:t>
      </w:r>
      <w:r w:rsidRPr="008C21A5">
        <w:rPr>
          <w:color w:val="595959" w:themeColor="text1" w:themeTint="A6"/>
          <w:sz w:val="28"/>
          <w:szCs w:val="28"/>
        </w:rPr>
        <w:t xml:space="preserve"> насаждений с проведением обрезки и </w:t>
      </w:r>
      <w:r w:rsidRPr="008C21A5">
        <w:rPr>
          <w:color w:val="595959" w:themeColor="text1" w:themeTint="A6"/>
          <w:sz w:val="28"/>
          <w:szCs w:val="28"/>
        </w:rPr>
        <w:t>вырубки сухостоя и аварийных деревьев, вырезки сухих и поломанных сучьев, которые несут вследствие антропогенных воздействий реальную угрозу здоровью граждан, их имуществу, зданиям и сооружениям.</w:t>
      </w:r>
    </w:p>
    <w:p w:rsidR="00EE3DAA" w:rsidRPr="008C21A5" w:rsidRDefault="00D315DF" w:rsidP="00044F18">
      <w:pPr>
        <w:pStyle w:val="1"/>
        <w:shd w:val="clear" w:color="auto" w:fill="auto"/>
        <w:spacing w:before="0" w:line="240" w:lineRule="auto"/>
        <w:ind w:right="40" w:firstLine="709"/>
        <w:jc w:val="both"/>
        <w:rPr>
          <w:color w:val="595959" w:themeColor="text1" w:themeTint="A6"/>
          <w:sz w:val="28"/>
          <w:szCs w:val="28"/>
        </w:rPr>
      </w:pPr>
      <w:r w:rsidRPr="008C21A5">
        <w:rPr>
          <w:color w:val="595959" w:themeColor="text1" w:themeTint="A6"/>
          <w:sz w:val="28"/>
          <w:szCs w:val="28"/>
        </w:rPr>
        <w:t>В силу п. 3.1.4.2 Правил надлежащий уход за зелеными насажде</w:t>
      </w:r>
      <w:r w:rsidRPr="008C21A5">
        <w:rPr>
          <w:color w:val="595959" w:themeColor="text1" w:themeTint="A6"/>
          <w:sz w:val="28"/>
          <w:szCs w:val="28"/>
        </w:rPr>
        <w:t>ниями включает в себя и своевременное удаление старых, больных, усыхающих и поврежденных ветвей деревьев.</w:t>
      </w:r>
    </w:p>
    <w:p w:rsidR="00EE3DAA" w:rsidRPr="008C21A5" w:rsidRDefault="00D315DF" w:rsidP="00044F18">
      <w:pPr>
        <w:pStyle w:val="1"/>
        <w:shd w:val="clear" w:color="auto" w:fill="auto"/>
        <w:spacing w:before="0" w:line="240" w:lineRule="auto"/>
        <w:ind w:right="40" w:firstLine="709"/>
        <w:jc w:val="both"/>
        <w:rPr>
          <w:color w:val="595959" w:themeColor="text1" w:themeTint="A6"/>
          <w:sz w:val="28"/>
          <w:szCs w:val="28"/>
        </w:rPr>
      </w:pPr>
      <w:r w:rsidRPr="008C21A5">
        <w:rPr>
          <w:color w:val="595959" w:themeColor="text1" w:themeTint="A6"/>
          <w:sz w:val="28"/>
          <w:szCs w:val="28"/>
        </w:rPr>
        <w:t xml:space="preserve">В то же время </w:t>
      </w:r>
      <w:r w:rsidR="00044F18" w:rsidRPr="008C21A5">
        <w:rPr>
          <w:color w:val="595959" w:themeColor="text1" w:themeTint="A6"/>
          <w:sz w:val="28"/>
          <w:szCs w:val="28"/>
        </w:rPr>
        <w:t>необходимо иметь в виду</w:t>
      </w:r>
      <w:r w:rsidRPr="008C21A5">
        <w:rPr>
          <w:color w:val="595959" w:themeColor="text1" w:themeTint="A6"/>
          <w:sz w:val="28"/>
          <w:szCs w:val="28"/>
        </w:rPr>
        <w:t>, что при спиливании (удалении) древесных пород необходимо следовать нормативам, определенным п.п.3.1.4.14</w:t>
      </w:r>
      <w:r w:rsidR="00044F18" w:rsidRPr="008C21A5">
        <w:rPr>
          <w:color w:val="595959" w:themeColor="text1" w:themeTint="A6"/>
          <w:sz w:val="28"/>
          <w:szCs w:val="28"/>
        </w:rPr>
        <w:t xml:space="preserve"> –</w:t>
      </w:r>
      <w:r w:rsidRPr="008C21A5">
        <w:rPr>
          <w:color w:val="595959" w:themeColor="text1" w:themeTint="A6"/>
          <w:sz w:val="28"/>
          <w:szCs w:val="28"/>
        </w:rPr>
        <w:t xml:space="preserve"> </w:t>
      </w:r>
      <w:r w:rsidR="00044F18" w:rsidRPr="008C21A5">
        <w:rPr>
          <w:color w:val="595959" w:themeColor="text1" w:themeTint="A6"/>
          <w:sz w:val="28"/>
          <w:szCs w:val="28"/>
        </w:rPr>
        <w:t>3.1.4.17</w:t>
      </w:r>
      <w:r w:rsidRPr="008C21A5">
        <w:rPr>
          <w:color w:val="595959" w:themeColor="text1" w:themeTint="A6"/>
          <w:sz w:val="28"/>
          <w:szCs w:val="28"/>
        </w:rPr>
        <w:t xml:space="preserve"> </w:t>
      </w:r>
      <w:r w:rsidRPr="008C21A5">
        <w:rPr>
          <w:color w:val="595959" w:themeColor="text1" w:themeTint="A6"/>
          <w:sz w:val="28"/>
          <w:szCs w:val="28"/>
        </w:rPr>
        <w:t>Правил, только после проведения обследования зеленых насаждений и составления акта обследования.</w:t>
      </w:r>
    </w:p>
    <w:p w:rsidR="00EE3DAA" w:rsidRPr="008C21A5" w:rsidRDefault="00D315DF" w:rsidP="00044F18">
      <w:pPr>
        <w:pStyle w:val="1"/>
        <w:shd w:val="clear" w:color="auto" w:fill="auto"/>
        <w:spacing w:before="0" w:line="240" w:lineRule="auto"/>
        <w:ind w:right="40" w:firstLine="709"/>
        <w:jc w:val="both"/>
        <w:rPr>
          <w:color w:val="595959" w:themeColor="text1" w:themeTint="A6"/>
          <w:sz w:val="28"/>
          <w:szCs w:val="28"/>
        </w:rPr>
      </w:pPr>
      <w:r w:rsidRPr="008C21A5">
        <w:rPr>
          <w:color w:val="595959" w:themeColor="text1" w:themeTint="A6"/>
          <w:sz w:val="28"/>
          <w:szCs w:val="28"/>
        </w:rPr>
        <w:t>Несмотря на то, что</w:t>
      </w:r>
      <w:r w:rsidR="00044F18" w:rsidRPr="008C21A5">
        <w:rPr>
          <w:color w:val="595959" w:themeColor="text1" w:themeTint="A6"/>
          <w:sz w:val="28"/>
          <w:szCs w:val="28"/>
        </w:rPr>
        <w:t xml:space="preserve"> указанные</w:t>
      </w:r>
      <w:r w:rsidRPr="008C21A5">
        <w:rPr>
          <w:color w:val="595959" w:themeColor="text1" w:themeTint="A6"/>
          <w:sz w:val="28"/>
          <w:szCs w:val="28"/>
        </w:rPr>
        <w:t xml:space="preserve"> Правила </w:t>
      </w:r>
      <w:r w:rsidR="00044F18" w:rsidRPr="008C21A5">
        <w:rPr>
          <w:color w:val="595959" w:themeColor="text1" w:themeTint="A6"/>
          <w:sz w:val="28"/>
          <w:szCs w:val="28"/>
        </w:rPr>
        <w:t>и</w:t>
      </w:r>
      <w:r w:rsidRPr="008C21A5">
        <w:rPr>
          <w:color w:val="595959" w:themeColor="text1" w:themeTint="A6"/>
          <w:sz w:val="28"/>
          <w:szCs w:val="28"/>
        </w:rPr>
        <w:t xml:space="preserve"> Методические рекомендации </w:t>
      </w:r>
      <w:r w:rsidRPr="008C21A5">
        <w:rPr>
          <w:color w:val="595959" w:themeColor="text1" w:themeTint="A6"/>
          <w:sz w:val="28"/>
          <w:szCs w:val="28"/>
        </w:rPr>
        <w:t>носят рекомендательный характер, суды при принятии решений руководствуются именно данными правовыми актами.</w:t>
      </w:r>
    </w:p>
    <w:p w:rsidR="00EE3DAA" w:rsidRPr="008C21A5" w:rsidRDefault="00D315DF" w:rsidP="00044F18">
      <w:pPr>
        <w:pStyle w:val="1"/>
        <w:shd w:val="clear" w:color="auto" w:fill="auto"/>
        <w:spacing w:before="0" w:line="240" w:lineRule="auto"/>
        <w:ind w:right="40" w:firstLine="709"/>
        <w:jc w:val="both"/>
        <w:rPr>
          <w:color w:val="595959" w:themeColor="text1" w:themeTint="A6"/>
          <w:sz w:val="28"/>
          <w:szCs w:val="28"/>
        </w:rPr>
      </w:pPr>
      <w:r w:rsidRPr="008C21A5">
        <w:rPr>
          <w:color w:val="595959" w:themeColor="text1" w:themeTint="A6"/>
          <w:sz w:val="28"/>
          <w:szCs w:val="28"/>
        </w:rPr>
        <w:t>Так, решением Пермского краевого суда от 3 апреля 2013 по делу № 33-2168 удовлетворены требования гражданина Т. к БУ МО</w:t>
      </w:r>
      <w:r w:rsidRPr="008C21A5">
        <w:rPr>
          <w:color w:val="595959" w:themeColor="text1" w:themeTint="A6"/>
          <w:sz w:val="28"/>
          <w:szCs w:val="28"/>
        </w:rPr>
        <w:t xml:space="preserve"> «Лысьвенское городское поселение» о возмещении имущественного вреда, причиненного повреждением автомобиля в результате падения дерева. В своем решении суд со ссылкой на п.6.1 Правил </w:t>
      </w:r>
      <w:r w:rsidRPr="008C21A5">
        <w:rPr>
          <w:color w:val="595959" w:themeColor="text1" w:themeTint="A6"/>
          <w:sz w:val="28"/>
          <w:szCs w:val="28"/>
        </w:rPr>
        <w:t xml:space="preserve">констатировал, что причиной падения дерева стало ненадлежащее исполнение </w:t>
      </w:r>
      <w:r w:rsidRPr="008C21A5">
        <w:rPr>
          <w:color w:val="595959" w:themeColor="text1" w:themeTint="A6"/>
          <w:sz w:val="28"/>
          <w:szCs w:val="28"/>
        </w:rPr>
        <w:lastRenderedPageBreak/>
        <w:t>муниципальным образованием, являющимся землепользователем, своих обязанностей по содержанию объектов озеленени</w:t>
      </w:r>
      <w:r w:rsidRPr="008C21A5">
        <w:rPr>
          <w:color w:val="595959" w:themeColor="text1" w:themeTint="A6"/>
          <w:sz w:val="28"/>
          <w:szCs w:val="28"/>
        </w:rPr>
        <w:t>я, в частности, по валке перестойных и опасных деревьев.</w:t>
      </w:r>
    </w:p>
    <w:p w:rsidR="00EE3DAA" w:rsidRPr="008C21A5" w:rsidRDefault="00D315DF" w:rsidP="00044F18">
      <w:pPr>
        <w:pStyle w:val="1"/>
        <w:shd w:val="clear" w:color="auto" w:fill="auto"/>
        <w:spacing w:before="0" w:line="240" w:lineRule="auto"/>
        <w:ind w:right="40" w:firstLine="709"/>
        <w:jc w:val="both"/>
        <w:rPr>
          <w:color w:val="595959" w:themeColor="text1" w:themeTint="A6"/>
          <w:sz w:val="28"/>
          <w:szCs w:val="28"/>
        </w:rPr>
      </w:pPr>
      <w:r w:rsidRPr="008C21A5">
        <w:rPr>
          <w:color w:val="595959" w:themeColor="text1" w:themeTint="A6"/>
          <w:sz w:val="28"/>
          <w:szCs w:val="28"/>
        </w:rPr>
        <w:t>Определением Московского областного суда от 7 июля 2014 по делу № 33-14600 оставлено в силе решение Коломенского городского суда Московской области от 13.02.14, которым удовлетворены требования истца</w:t>
      </w:r>
      <w:r w:rsidRPr="008C21A5">
        <w:rPr>
          <w:color w:val="595959" w:themeColor="text1" w:themeTint="A6"/>
          <w:sz w:val="28"/>
          <w:szCs w:val="28"/>
        </w:rPr>
        <w:t xml:space="preserve"> к ЖСК «Прогресс-2» о возмещении ущерба, причиненного гражданину ввиду ненадлежащего содержания организацией, осуществляющей управление многоквартирным домом, придомовой территории. В определении суда также содержится ссылка на неисполнение данной организа</w:t>
      </w:r>
      <w:r w:rsidRPr="008C21A5">
        <w:rPr>
          <w:color w:val="595959" w:themeColor="text1" w:themeTint="A6"/>
          <w:sz w:val="28"/>
          <w:szCs w:val="28"/>
        </w:rPr>
        <w:t>цией п.6.1. Правил.</w:t>
      </w:r>
      <w:bookmarkStart w:id="0" w:name="_GoBack"/>
      <w:bookmarkEnd w:id="0"/>
    </w:p>
    <w:sectPr w:rsidR="00EE3DAA" w:rsidRPr="008C21A5" w:rsidSect="00044F18">
      <w:type w:val="continuous"/>
      <w:pgSz w:w="11906" w:h="16838"/>
      <w:pgMar w:top="940" w:right="424" w:bottom="887" w:left="8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5DF" w:rsidRDefault="00D315DF">
      <w:r>
        <w:separator/>
      </w:r>
    </w:p>
  </w:endnote>
  <w:endnote w:type="continuationSeparator" w:id="0">
    <w:p w:rsidR="00D315DF" w:rsidRDefault="00D3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5DF" w:rsidRDefault="00D315DF"/>
  </w:footnote>
  <w:footnote w:type="continuationSeparator" w:id="0">
    <w:p w:rsidR="00D315DF" w:rsidRDefault="00D315D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AA"/>
    <w:rsid w:val="00044F18"/>
    <w:rsid w:val="008C21A5"/>
    <w:rsid w:val="00D315DF"/>
    <w:rsid w:val="00E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47E42-421F-4ADB-A4FF-36E5E3B0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25pt">
    <w:name w:val="Основной текст (2) + 12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1"/>
      <w:szCs w:val="31"/>
      <w:u w:val="none"/>
      <w:lang w:val="en-US"/>
    </w:rPr>
  </w:style>
  <w:style w:type="character" w:customStyle="1" w:styleId="10pt">
    <w:name w:val="Заголовок №1 + Интервал 0 pt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single"/>
      <w:lang w:val="en-US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1"/>
      <w:szCs w:val="31"/>
      <w:u w:val="single"/>
      <w:lang w:val="en-US"/>
    </w:rPr>
  </w:style>
  <w:style w:type="character" w:customStyle="1" w:styleId="4">
    <w:name w:val="Основной текст (4)_"/>
    <w:basedOn w:val="a0"/>
    <w:link w:val="40"/>
    <w:rPr>
      <w:rFonts w:ascii="Verdana" w:eastAsia="Verdana" w:hAnsi="Verdana" w:cs="Verdana"/>
      <w:b w:val="0"/>
      <w:bCs w:val="0"/>
      <w:i/>
      <w:iCs/>
      <w:smallCaps w:val="0"/>
      <w:strike w:val="0"/>
      <w:spacing w:val="-20"/>
      <w:sz w:val="11"/>
      <w:szCs w:val="11"/>
      <w:u w:val="none"/>
      <w:lang w:val="en-US"/>
    </w:rPr>
  </w:style>
  <w:style w:type="character" w:customStyle="1" w:styleId="41">
    <w:name w:val="Основной текст (4)"/>
    <w:basedOn w:val="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11"/>
      <w:szCs w:val="11"/>
      <w:u w:val="none"/>
      <w:lang w:val="en-US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15"/>
      <w:szCs w:val="15"/>
      <w:u w:val="none"/>
    </w:rPr>
  </w:style>
  <w:style w:type="character" w:customStyle="1" w:styleId="2Exact0">
    <w:name w:val="Подпись к картинке (2) Exact"/>
    <w:basedOn w:val="2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15"/>
      <w:szCs w:val="15"/>
      <w:u w:val="none"/>
      <w:lang w:val="ru-RU"/>
    </w:rPr>
  </w:style>
  <w:style w:type="character" w:customStyle="1" w:styleId="3Exact">
    <w:name w:val="Подпись к картинке (3) Exact"/>
    <w:basedOn w:val="a0"/>
    <w:link w:val="31"/>
    <w:rPr>
      <w:rFonts w:ascii="Times New Roman" w:eastAsia="Times New Roman" w:hAnsi="Times New Roman" w:cs="Times New Roman"/>
      <w:b/>
      <w:bCs/>
      <w:i/>
      <w:iCs/>
      <w:smallCaps w:val="0"/>
      <w:strike w:val="0"/>
      <w:spacing w:val="11"/>
      <w:u w:val="none"/>
    </w:rPr>
  </w:style>
  <w:style w:type="character" w:customStyle="1" w:styleId="3SimHei15pt0ptExact">
    <w:name w:val="Подпись к картинке (3) + SimHei;15 pt;Не полужирный;Не курсив;Интервал 0 pt Exact"/>
    <w:basedOn w:val="3Exact"/>
    <w:rPr>
      <w:rFonts w:ascii="SimHei" w:eastAsia="SimHei" w:hAnsi="SimHei" w:cs="SimHei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3Exact0">
    <w:name w:val="Подпись к картинке (3) Exact"/>
    <w:basedOn w:val="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1"/>
      <w:w w:val="100"/>
      <w:position w:val="0"/>
      <w:sz w:val="24"/>
      <w:szCs w:val="24"/>
      <w:u w:val="none"/>
      <w:lang w:val="en-US"/>
    </w:rPr>
  </w:style>
  <w:style w:type="character" w:customStyle="1" w:styleId="3-2ptExact">
    <w:name w:val="Подпись к картинке (3) + Интервал -2 pt Exact"/>
    <w:basedOn w:val="3Exac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8"/>
      <w:w w:val="100"/>
      <w:position w:val="0"/>
      <w:sz w:val="24"/>
      <w:szCs w:val="24"/>
      <w:u w:val="none"/>
      <w:lang w:val="ru-RU"/>
    </w:rPr>
  </w:style>
  <w:style w:type="character" w:customStyle="1" w:styleId="4Exact">
    <w:name w:val="Подпись к картинке (4) Exact"/>
    <w:basedOn w:val="a0"/>
    <w:link w:val="4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7"/>
      <w:sz w:val="22"/>
      <w:szCs w:val="22"/>
      <w:u w:val="none"/>
    </w:rPr>
  </w:style>
  <w:style w:type="character" w:customStyle="1" w:styleId="4Exact0">
    <w:name w:val="Подпись к картинке (4) Exact"/>
    <w:basedOn w:val="4Exact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lang w:val="ru-RU"/>
    </w:rPr>
  </w:style>
  <w:style w:type="character" w:customStyle="1" w:styleId="Exact">
    <w:name w:val="Подпись к картинке Exact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0">
    <w:name w:val="Подпись к картинке Exact"/>
    <w:basedOn w:val="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6Exact">
    <w:name w:val="Основной текст (6) Exact"/>
    <w:basedOn w:val="a0"/>
    <w:link w:val="6"/>
    <w:rPr>
      <w:rFonts w:ascii="Verdana" w:eastAsia="Verdana" w:hAnsi="Verdana" w:cs="Verdana"/>
      <w:b w:val="0"/>
      <w:bCs w:val="0"/>
      <w:i/>
      <w:iCs/>
      <w:smallCaps w:val="0"/>
      <w:strike w:val="0"/>
      <w:spacing w:val="-13"/>
      <w:sz w:val="29"/>
      <w:szCs w:val="29"/>
      <w:u w:val="none"/>
      <w:lang w:val="en-US"/>
    </w:rPr>
  </w:style>
  <w:style w:type="character" w:customStyle="1" w:styleId="6Exact0">
    <w:name w:val="Основной текст (6) Exact"/>
    <w:basedOn w:val="6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3"/>
      <w:w w:val="100"/>
      <w:position w:val="0"/>
      <w:sz w:val="29"/>
      <w:szCs w:val="29"/>
      <w:u w:val="single"/>
      <w:lang w:val="en-US"/>
    </w:rPr>
  </w:style>
  <w:style w:type="character" w:customStyle="1" w:styleId="6Exact1">
    <w:name w:val="Основной текст (6) Exact"/>
    <w:basedOn w:val="6Exact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13"/>
      <w:w w:val="100"/>
      <w:position w:val="0"/>
      <w:sz w:val="29"/>
      <w:szCs w:val="29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/>
    </w:rPr>
  </w:style>
  <w:style w:type="character" w:customStyle="1" w:styleId="5SimHei11pt-2pt">
    <w:name w:val="Основной текст (5) + SimHei;11 pt;Не полужирный;Курсив;Интервал -2 pt"/>
    <w:basedOn w:val="5"/>
    <w:rPr>
      <w:rFonts w:ascii="SimHei" w:eastAsia="SimHei" w:hAnsi="SimHei" w:cs="SimHei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single"/>
      <w:lang w:val="ru-RU"/>
    </w:rPr>
  </w:style>
  <w:style w:type="character" w:customStyle="1" w:styleId="5SimHei16pt">
    <w:name w:val="Основной текст (5) + SimHei;16 pt;Не полужирный;Курсив"/>
    <w:basedOn w:val="5"/>
    <w:rPr>
      <w:rFonts w:ascii="SimHei" w:eastAsia="SimHei" w:hAnsi="SimHei" w:cs="SimHei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</w:rPr>
  </w:style>
  <w:style w:type="character" w:customStyle="1" w:styleId="5pt">
    <w:name w:val="Основной текст + 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Verdana4pt">
    <w:name w:val="Основной текст + Verdana;4 pt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5pt0">
    <w:name w:val="Основной текст +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7pt">
    <w:name w:val="Основной текст +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Verdana4pt0">
    <w:name w:val="Основной текст + Verdana;4 pt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Verdana4pt1pt">
    <w:name w:val="Основной текст + Verdana;4 pt;Интервал 1 pt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31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80" w:line="21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i/>
      <w:iCs/>
      <w:spacing w:val="-30"/>
      <w:sz w:val="31"/>
      <w:szCs w:val="31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Verdana" w:eastAsia="Verdana" w:hAnsi="Verdana" w:cs="Verdana"/>
      <w:i/>
      <w:iCs/>
      <w:spacing w:val="-20"/>
      <w:sz w:val="11"/>
      <w:szCs w:val="11"/>
      <w:lang w:val="en-US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i/>
      <w:iCs/>
      <w:spacing w:val="-3"/>
      <w:sz w:val="15"/>
      <w:szCs w:val="15"/>
    </w:rPr>
  </w:style>
  <w:style w:type="paragraph" w:customStyle="1" w:styleId="31">
    <w:name w:val="Подпись к картинке (3)"/>
    <w:basedOn w:val="a"/>
    <w:link w:val="3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i/>
      <w:iCs/>
      <w:spacing w:val="11"/>
    </w:rPr>
  </w:style>
  <w:style w:type="paragraph" w:customStyle="1" w:styleId="42">
    <w:name w:val="Подпись к картинке (4)"/>
    <w:basedOn w:val="a"/>
    <w:link w:val="4Exact"/>
    <w:pPr>
      <w:shd w:val="clear" w:color="auto" w:fill="FFFFFF"/>
      <w:spacing w:line="187" w:lineRule="exact"/>
      <w:jc w:val="center"/>
    </w:pPr>
    <w:rPr>
      <w:rFonts w:ascii="Verdana" w:eastAsia="Verdana" w:hAnsi="Verdana" w:cs="Verdana"/>
      <w:spacing w:val="7"/>
      <w:sz w:val="22"/>
      <w:szCs w:val="22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187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13"/>
      <w:sz w:val="29"/>
      <w:szCs w:val="29"/>
      <w:lang w:val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C21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21A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2015-08-13T13:07:00Z</cp:lastPrinted>
  <dcterms:created xsi:type="dcterms:W3CDTF">2015-08-13T12:55:00Z</dcterms:created>
  <dcterms:modified xsi:type="dcterms:W3CDTF">2015-08-13T13:08:00Z</dcterms:modified>
</cp:coreProperties>
</file>