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BDE" w:rsidRPr="001C6BDE" w:rsidRDefault="001C6BDE" w:rsidP="001C6B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6BDE">
        <w:rPr>
          <w:rFonts w:ascii="Times New Roman" w:hAnsi="Times New Roman" w:cs="Times New Roman"/>
          <w:b/>
          <w:bCs/>
          <w:sz w:val="28"/>
          <w:szCs w:val="28"/>
        </w:rPr>
        <w:t>С 1 сентября 2023 года устанавливается упрощенный порядок заключения договора водопользования</w:t>
      </w:r>
    </w:p>
    <w:p w:rsidR="001C6BDE" w:rsidRPr="001C6BDE" w:rsidRDefault="001C6BDE" w:rsidP="001C6B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C6BDE">
        <w:rPr>
          <w:rFonts w:ascii="Times New Roman" w:hAnsi="Times New Roman" w:cs="Times New Roman"/>
          <w:sz w:val="28"/>
          <w:szCs w:val="28"/>
        </w:rPr>
        <w:t>Соответствующие изменения внесены Постановлением Правительства РФ от 18.02.2023 № 274 "О порядке подготовки и заключения договора водопользования,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Федерации".</w:t>
      </w:r>
    </w:p>
    <w:p w:rsidR="001C6BDE" w:rsidRPr="001C6BDE" w:rsidRDefault="001C6BDE" w:rsidP="001C6B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BDE">
        <w:rPr>
          <w:rFonts w:ascii="Times New Roman" w:hAnsi="Times New Roman" w:cs="Times New Roman"/>
          <w:sz w:val="28"/>
          <w:szCs w:val="28"/>
        </w:rPr>
        <w:t>В частности, сокращен срок принятия решения о возможности предоставления водного объекта в пользование до 15 рабочих дней.</w:t>
      </w:r>
    </w:p>
    <w:p w:rsidR="001C6BDE" w:rsidRPr="001C6BDE" w:rsidRDefault="001C6BDE" w:rsidP="001C6B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BDE">
        <w:rPr>
          <w:rFonts w:ascii="Times New Roman" w:hAnsi="Times New Roman" w:cs="Times New Roman"/>
          <w:sz w:val="28"/>
          <w:szCs w:val="28"/>
        </w:rPr>
        <w:t>Кроме того, согласно нововведениям определено, что заявление о предоставлении водного объекта в пользование, а также необходимые документы направляются посредством информационной системы «Единый портал государственных и муниципальных услуг (функций)», регионального портала государственных и муниципальных услуг или ведомственных информационных систем. На бумажном носителе предоставление документов будет доступно только в случае отсутствия возможности использования указанных способов лично хозяйствующим субъектом или посредством многофункциональных центров.</w:t>
      </w:r>
    </w:p>
    <w:p w:rsidR="001C6BDE" w:rsidRPr="001C6BDE" w:rsidRDefault="001C6BDE" w:rsidP="001C6B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BDE">
        <w:rPr>
          <w:rFonts w:ascii="Times New Roman" w:hAnsi="Times New Roman" w:cs="Times New Roman"/>
          <w:sz w:val="28"/>
          <w:szCs w:val="28"/>
        </w:rPr>
        <w:t>Изменится форма примерного договора водопользования в части особенностей указания параметров водного объекта и водопользования, обязанностей водопользователя.</w:t>
      </w:r>
    </w:p>
    <w:p w:rsidR="001C6BDE" w:rsidRPr="001C6BDE" w:rsidRDefault="001C6BDE" w:rsidP="001C6B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BDE">
        <w:rPr>
          <w:rFonts w:ascii="Times New Roman" w:hAnsi="Times New Roman" w:cs="Times New Roman"/>
          <w:sz w:val="28"/>
          <w:szCs w:val="28"/>
        </w:rPr>
        <w:t>Новые правила не распространяются на порядок подготовки и заключения договора водопользования, право на заключение которого приобретается на аукционе.</w:t>
      </w:r>
    </w:p>
    <w:p w:rsidR="001C6BDE" w:rsidRPr="001C6BDE" w:rsidRDefault="001C6BDE" w:rsidP="001C6B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BDE">
        <w:rPr>
          <w:rFonts w:ascii="Times New Roman" w:hAnsi="Times New Roman" w:cs="Times New Roman"/>
          <w:sz w:val="28"/>
          <w:szCs w:val="28"/>
        </w:rPr>
        <w:t>Признано утратившим силу постановление Правительства РФ от 12.03.2008 № 165, регулирующее аналогичные правоотношения.</w:t>
      </w:r>
    </w:p>
    <w:bookmarkEnd w:id="0"/>
    <w:p w:rsidR="00A10F91" w:rsidRPr="001C6BDE" w:rsidRDefault="00A10F91" w:rsidP="001C6BDE">
      <w:pPr>
        <w:rPr>
          <w:rFonts w:ascii="Times New Roman" w:hAnsi="Times New Roman" w:cs="Times New Roman"/>
          <w:sz w:val="28"/>
          <w:szCs w:val="28"/>
        </w:rPr>
      </w:pPr>
    </w:p>
    <w:sectPr w:rsidR="00A10F91" w:rsidRPr="001C6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93"/>
    <w:rsid w:val="001C6BDE"/>
    <w:rsid w:val="0031647C"/>
    <w:rsid w:val="00317993"/>
    <w:rsid w:val="006E7BA2"/>
    <w:rsid w:val="00817057"/>
    <w:rsid w:val="00A10F91"/>
    <w:rsid w:val="00D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822B7"/>
  <w15:chartTrackingRefBased/>
  <w15:docId w15:val="{66DC2766-6A7A-4552-B122-C6730890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 Андрей Олегович</dc:creator>
  <cp:keywords/>
  <dc:description/>
  <cp:lastModifiedBy>Калугин Андрей Олегович</cp:lastModifiedBy>
  <cp:revision>2</cp:revision>
  <dcterms:created xsi:type="dcterms:W3CDTF">2023-06-23T06:30:00Z</dcterms:created>
  <dcterms:modified xsi:type="dcterms:W3CDTF">2023-06-23T06:30:00Z</dcterms:modified>
</cp:coreProperties>
</file>