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97791" w14:textId="77777777" w:rsidR="002730C1" w:rsidRDefault="00305FEA" w:rsidP="002C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размещении </w:t>
      </w:r>
      <w:r w:rsidR="000F7EE5">
        <w:rPr>
          <w:rFonts w:ascii="Times New Roman" w:hAnsi="Times New Roman" w:cs="Times New Roman"/>
          <w:b/>
          <w:bCs/>
          <w:sz w:val="28"/>
          <w:szCs w:val="28"/>
        </w:rPr>
        <w:t xml:space="preserve">проекта отчета </w:t>
      </w:r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FCCA92" w14:textId="2FF8DD43" w:rsidR="00305FEA" w:rsidRDefault="007011D4" w:rsidP="00701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1D4">
        <w:rPr>
          <w:rFonts w:ascii="Times New Roman" w:hAnsi="Times New Roman" w:cs="Times New Roman"/>
          <w:b/>
          <w:bCs/>
          <w:sz w:val="28"/>
          <w:szCs w:val="28"/>
        </w:rPr>
        <w:t>об итогах государственной кадастровой оценки</w:t>
      </w:r>
      <w:r w:rsidR="00F91FBC" w:rsidRPr="00F91FBC">
        <w:t xml:space="preserve"> </w:t>
      </w:r>
      <w:r w:rsidR="00F91FBC" w:rsidRPr="00F91FBC">
        <w:rPr>
          <w:rFonts w:ascii="Times New Roman" w:hAnsi="Times New Roman" w:cs="Times New Roman"/>
          <w:b/>
          <w:bCs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F91FBC" w:rsidRPr="00F91FBC">
        <w:rPr>
          <w:rFonts w:ascii="Times New Roman" w:hAnsi="Times New Roman" w:cs="Times New Roman"/>
          <w:b/>
          <w:bCs/>
          <w:sz w:val="28"/>
          <w:szCs w:val="28"/>
        </w:rPr>
        <w:t>машино</w:t>
      </w:r>
      <w:proofErr w:type="spellEnd"/>
      <w:r w:rsidR="00F91FBC" w:rsidRPr="00F91FBC">
        <w:rPr>
          <w:rFonts w:ascii="Times New Roman" w:hAnsi="Times New Roman" w:cs="Times New Roman"/>
          <w:b/>
          <w:bCs/>
          <w:sz w:val="28"/>
          <w:szCs w:val="28"/>
        </w:rPr>
        <w:t>-мест</w:t>
      </w:r>
      <w:r w:rsidRPr="007011D4">
        <w:rPr>
          <w:rFonts w:ascii="Times New Roman" w:hAnsi="Times New Roman" w:cs="Times New Roman"/>
          <w:b/>
          <w:bCs/>
          <w:sz w:val="28"/>
          <w:szCs w:val="28"/>
        </w:rPr>
        <w:t>, расположенных на территории Ярославской области</w:t>
      </w:r>
      <w:r w:rsidR="00305FEA"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, а также о порядке и сроках представления замечаний к </w:t>
      </w:r>
      <w:r w:rsidR="000F7EE5">
        <w:rPr>
          <w:rFonts w:ascii="Times New Roman" w:hAnsi="Times New Roman" w:cs="Times New Roman"/>
          <w:b/>
          <w:bCs/>
          <w:sz w:val="28"/>
          <w:szCs w:val="28"/>
        </w:rPr>
        <w:t xml:space="preserve">проекту отчета </w:t>
      </w:r>
    </w:p>
    <w:p w14:paraId="79F41528" w14:textId="77777777"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CA2BC" w14:textId="77777777"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BBBDE" w14:textId="77777777" w:rsidR="009330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и земельных отношений Ярославской области (далее – департамент) </w:t>
      </w:r>
      <w:r w:rsidR="00541ACE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14:paraId="74432EFA" w14:textId="2CCC87D7" w:rsidR="002C2408" w:rsidRPr="002C24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08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04607B">
        <w:rPr>
          <w:rFonts w:ascii="Times New Roman" w:hAnsi="Times New Roman" w:cs="Times New Roman"/>
          <w:sz w:val="28"/>
          <w:szCs w:val="28"/>
        </w:rPr>
        <w:t>4</w:t>
      </w:r>
      <w:r w:rsidR="000109DE">
        <w:rPr>
          <w:rFonts w:ascii="Times New Roman" w:hAnsi="Times New Roman" w:cs="Times New Roman"/>
          <w:sz w:val="28"/>
          <w:szCs w:val="28"/>
        </w:rPr>
        <w:t xml:space="preserve"> </w:t>
      </w:r>
      <w:r w:rsidRPr="002C2408">
        <w:rPr>
          <w:rFonts w:ascii="Times New Roman" w:hAnsi="Times New Roman" w:cs="Times New Roman"/>
          <w:sz w:val="28"/>
          <w:szCs w:val="28"/>
        </w:rPr>
        <w:t>Федерального закона от 03.07.2016 года №237-ФЗ «О государственной кадастровой оценке»</w:t>
      </w:r>
      <w:r w:rsidR="00541AC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№237-ФЗ)</w:t>
      </w:r>
      <w:r w:rsidRPr="002C2408">
        <w:rPr>
          <w:rFonts w:ascii="Times New Roman" w:hAnsi="Times New Roman" w:cs="Times New Roman"/>
          <w:sz w:val="28"/>
          <w:szCs w:val="28"/>
        </w:rPr>
        <w:t xml:space="preserve"> </w:t>
      </w:r>
      <w:r w:rsidR="0004607B">
        <w:rPr>
          <w:rFonts w:ascii="Times New Roman" w:hAnsi="Times New Roman" w:cs="Times New Roman"/>
          <w:sz w:val="28"/>
          <w:szCs w:val="28"/>
        </w:rPr>
        <w:t>на основании принятого департаментом</w:t>
      </w:r>
      <w:r w:rsidRPr="002C240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607B">
        <w:rPr>
          <w:rFonts w:ascii="Times New Roman" w:hAnsi="Times New Roman" w:cs="Times New Roman"/>
          <w:sz w:val="28"/>
          <w:szCs w:val="28"/>
        </w:rPr>
        <w:t>я</w:t>
      </w:r>
      <w:r w:rsidRPr="002C2408">
        <w:rPr>
          <w:rFonts w:ascii="Times New Roman" w:hAnsi="Times New Roman" w:cs="Times New Roman"/>
          <w:sz w:val="28"/>
          <w:szCs w:val="28"/>
        </w:rPr>
        <w:t xml:space="preserve"> (</w:t>
      </w:r>
      <w:r w:rsidR="000109D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109DE" w:rsidRPr="000109D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91FBC" w:rsidRPr="00F91FBC">
        <w:rPr>
          <w:rFonts w:ascii="Times New Roman" w:hAnsi="Times New Roman" w:cs="Times New Roman"/>
          <w:sz w:val="28"/>
          <w:szCs w:val="28"/>
        </w:rPr>
        <w:t xml:space="preserve">от 07.04.2022 № 13-н 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F91FBC" w:rsidRPr="00F91FB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91FBC" w:rsidRPr="00F91FBC">
        <w:rPr>
          <w:rFonts w:ascii="Times New Roman" w:hAnsi="Times New Roman" w:cs="Times New Roman"/>
          <w:sz w:val="28"/>
          <w:szCs w:val="28"/>
        </w:rPr>
        <w:t>-мест, расположенных на территории Ярославской области»</w:t>
      </w:r>
      <w:r w:rsidR="000F7EE5">
        <w:rPr>
          <w:rFonts w:ascii="Times New Roman" w:hAnsi="Times New Roman" w:cs="Times New Roman"/>
          <w:sz w:val="28"/>
          <w:szCs w:val="28"/>
        </w:rPr>
        <w:t>)</w:t>
      </w:r>
      <w:r w:rsidRPr="002C2408">
        <w:rPr>
          <w:rFonts w:ascii="Times New Roman" w:hAnsi="Times New Roman" w:cs="Times New Roman"/>
          <w:sz w:val="28"/>
          <w:szCs w:val="28"/>
        </w:rPr>
        <w:t xml:space="preserve"> </w:t>
      </w:r>
      <w:r w:rsidR="0004607B">
        <w:rPr>
          <w:rFonts w:ascii="Times New Roman" w:hAnsi="Times New Roman" w:cs="Times New Roman"/>
          <w:sz w:val="28"/>
          <w:szCs w:val="28"/>
        </w:rPr>
        <w:t xml:space="preserve">проведены работы по государственной </w:t>
      </w:r>
      <w:r w:rsidRPr="002C2408">
        <w:rPr>
          <w:rFonts w:ascii="Times New Roman" w:hAnsi="Times New Roman" w:cs="Times New Roman"/>
          <w:sz w:val="28"/>
          <w:szCs w:val="28"/>
        </w:rPr>
        <w:t>кадастровой оценк</w:t>
      </w:r>
      <w:r w:rsidR="0004607B">
        <w:rPr>
          <w:rFonts w:ascii="Times New Roman" w:hAnsi="Times New Roman" w:cs="Times New Roman"/>
          <w:sz w:val="28"/>
          <w:szCs w:val="28"/>
        </w:rPr>
        <w:t>е</w:t>
      </w:r>
      <w:r w:rsidRPr="002C2408">
        <w:rPr>
          <w:rFonts w:ascii="Times New Roman" w:hAnsi="Times New Roman" w:cs="Times New Roman"/>
          <w:sz w:val="28"/>
          <w:szCs w:val="28"/>
        </w:rPr>
        <w:t xml:space="preserve"> </w:t>
      </w:r>
      <w:r w:rsidR="003615F2" w:rsidRPr="003615F2">
        <w:rPr>
          <w:rFonts w:ascii="Times New Roman" w:hAnsi="Times New Roman" w:cs="Times New Roman"/>
          <w:sz w:val="28"/>
          <w:szCs w:val="28"/>
        </w:rPr>
        <w:t xml:space="preserve">всех </w:t>
      </w:r>
      <w:r w:rsidR="00F91FBC" w:rsidRPr="00F91FBC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F91FBC" w:rsidRPr="00F91FB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91FBC" w:rsidRPr="00F91FBC">
        <w:rPr>
          <w:rFonts w:ascii="Times New Roman" w:hAnsi="Times New Roman" w:cs="Times New Roman"/>
          <w:sz w:val="28"/>
          <w:szCs w:val="28"/>
        </w:rPr>
        <w:t>-мест</w:t>
      </w:r>
      <w:r w:rsidR="003615F2" w:rsidRPr="003615F2">
        <w:rPr>
          <w:rFonts w:ascii="Times New Roman" w:hAnsi="Times New Roman" w:cs="Times New Roman"/>
          <w:sz w:val="28"/>
          <w:szCs w:val="28"/>
        </w:rPr>
        <w:t>, учтенных в Едином государственном реестре недвижимости, расположенных на территории Ярославской области, по состоянию на 01.01.202</w:t>
      </w:r>
      <w:r w:rsidR="00F91FBC">
        <w:rPr>
          <w:rFonts w:ascii="Times New Roman" w:hAnsi="Times New Roman" w:cs="Times New Roman"/>
          <w:sz w:val="28"/>
          <w:szCs w:val="28"/>
        </w:rPr>
        <w:t>3</w:t>
      </w:r>
      <w:r w:rsidRPr="002C2408">
        <w:rPr>
          <w:rFonts w:ascii="Times New Roman" w:hAnsi="Times New Roman" w:cs="Times New Roman"/>
          <w:sz w:val="28"/>
          <w:szCs w:val="28"/>
        </w:rPr>
        <w:t>.</w:t>
      </w:r>
    </w:p>
    <w:p w14:paraId="5064D131" w14:textId="010BA9D4" w:rsidR="00637E65" w:rsidRDefault="00541ACE" w:rsidP="00637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№237-ФЗ </w:t>
      </w:r>
      <w:r w:rsidR="00141038">
        <w:rPr>
          <w:rFonts w:ascii="Times New Roman" w:hAnsi="Times New Roman" w:cs="Times New Roman"/>
          <w:sz w:val="28"/>
          <w:szCs w:val="28"/>
        </w:rPr>
        <w:t xml:space="preserve">проект отчета </w:t>
      </w:r>
      <w:r w:rsidR="00141038" w:rsidRPr="008F3312">
        <w:rPr>
          <w:rFonts w:ascii="Times New Roman" w:hAnsi="Times New Roman" w:cs="Times New Roman"/>
          <w:sz w:val="28"/>
          <w:szCs w:val="28"/>
        </w:rPr>
        <w:t>размещен</w:t>
      </w:r>
      <w:r w:rsidRPr="008F3312">
        <w:rPr>
          <w:rFonts w:ascii="Times New Roman" w:hAnsi="Times New Roman" w:cs="Times New Roman"/>
          <w:sz w:val="28"/>
          <w:szCs w:val="28"/>
        </w:rPr>
        <w:t xml:space="preserve"> в Фонде данных государственной кадастровой оценки</w:t>
      </w:r>
      <w:r w:rsidR="007F470B" w:rsidRPr="008F3312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anchor="inline" w:history="1">
        <w:r w:rsidR="00637E65" w:rsidRPr="00D26C0F">
          <w:rPr>
            <w:rStyle w:val="a6"/>
            <w:rFonts w:ascii="Times New Roman" w:hAnsi="Times New Roman" w:cs="Times New Roman"/>
            <w:sz w:val="28"/>
            <w:szCs w:val="28"/>
          </w:rPr>
          <w:t>https://rosreestr.gov.ru/wps/portal/p/cc_ib_portal_services/cc_ib_ais_fdgko/!ut/p/z1/lZDNCsIwEISfxSfYjUobjzVIUQ9Wiz_JRYKNEmibkkR9fRO9-IOIe1vmm51hQcAORCsv-iS9Nq2sw85Fss-XwwlhQzLP1-MEs2kxG2-mDBFT2L4BS5IGIJuTAckRFwTEf_4PIPrxy2QY_OIt4rUB6_8AYsVfITyUTL-WpAhlvHEwrbemrpUFblVnrGfSVlGx6siexFo7v7oD7qE6b6wqlXPh6aWXXgH39qyiqCvgKR0lfQpds96hLpqGDhp6zXo3wQamtA!!/#inline</w:t>
        </w:r>
      </w:hyperlink>
      <w:r w:rsidR="00637E6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1AF386D" w14:textId="77777777" w:rsidR="006354C4" w:rsidRDefault="00141038" w:rsidP="0014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отчета также размещен</w:t>
      </w:r>
      <w:r w:rsidR="00541ACE" w:rsidRPr="00541AC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41ACE">
        <w:rPr>
          <w:rFonts w:ascii="Times New Roman" w:hAnsi="Times New Roman" w:cs="Times New Roman"/>
          <w:sz w:val="28"/>
          <w:szCs w:val="28"/>
        </w:rPr>
        <w:t>ГБУ ЯО «Центр кадастровой оценки</w:t>
      </w:r>
      <w:r w:rsidR="006354C4">
        <w:rPr>
          <w:rFonts w:ascii="Times New Roman" w:hAnsi="Times New Roman" w:cs="Times New Roman"/>
          <w:sz w:val="28"/>
          <w:szCs w:val="28"/>
        </w:rPr>
        <w:t xml:space="preserve"> и</w:t>
      </w:r>
      <w:r w:rsidR="00541ACE">
        <w:rPr>
          <w:rFonts w:ascii="Times New Roman" w:hAnsi="Times New Roman" w:cs="Times New Roman"/>
          <w:sz w:val="28"/>
          <w:szCs w:val="28"/>
        </w:rPr>
        <w:t xml:space="preserve"> рекламы»</w:t>
      </w:r>
      <w:r w:rsidR="00541ACE" w:rsidRPr="00541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910B7" w14:textId="225A500D" w:rsidR="00637E65" w:rsidRDefault="00F50418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37E65" w:rsidRPr="00D26C0F">
          <w:rPr>
            <w:rStyle w:val="a6"/>
            <w:rFonts w:ascii="Times New Roman" w:hAnsi="Times New Roman" w:cs="Times New Roman"/>
            <w:sz w:val="28"/>
            <w:szCs w:val="28"/>
          </w:rPr>
          <w:t>https://www.yarregion.ru/depts/cko/Pages/gko.aspx</w:t>
        </w:r>
      </w:hyperlink>
    </w:p>
    <w:p w14:paraId="3A50118D" w14:textId="634BEE7D" w:rsidR="000109DE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№237-</w:t>
      </w:r>
      <w:r w:rsidR="004A1628" w:rsidRPr="00DB4E02">
        <w:rPr>
          <w:rFonts w:ascii="Times New Roman" w:hAnsi="Times New Roman" w:cs="Times New Roman"/>
          <w:sz w:val="28"/>
          <w:szCs w:val="28"/>
        </w:rPr>
        <w:t>ФЗ ГБУ</w:t>
      </w:r>
      <w:r w:rsidRPr="00DB4E02">
        <w:rPr>
          <w:rFonts w:ascii="Times New Roman" w:hAnsi="Times New Roman" w:cs="Times New Roman"/>
          <w:sz w:val="28"/>
          <w:szCs w:val="28"/>
        </w:rPr>
        <w:t xml:space="preserve"> ЯО «Центр кадастровой оценки</w:t>
      </w:r>
      <w:r w:rsidR="00191913">
        <w:rPr>
          <w:rFonts w:ascii="Times New Roman" w:hAnsi="Times New Roman" w:cs="Times New Roman"/>
          <w:sz w:val="28"/>
          <w:szCs w:val="28"/>
        </w:rPr>
        <w:t xml:space="preserve"> и</w:t>
      </w:r>
      <w:r w:rsidRPr="00DB4E02">
        <w:rPr>
          <w:rFonts w:ascii="Times New Roman" w:hAnsi="Times New Roman" w:cs="Times New Roman"/>
          <w:sz w:val="28"/>
          <w:szCs w:val="28"/>
        </w:rPr>
        <w:t xml:space="preserve"> рекламы» принимает замечания к </w:t>
      </w:r>
      <w:r w:rsidR="00141038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E1495" w14:textId="7A8CFF17" w:rsidR="0004607B" w:rsidRPr="00637E65" w:rsidRDefault="0004607B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65">
        <w:rPr>
          <w:rFonts w:ascii="Times New Roman" w:hAnsi="Times New Roman" w:cs="Times New Roman"/>
          <w:sz w:val="28"/>
          <w:szCs w:val="28"/>
        </w:rPr>
        <w:t xml:space="preserve">Дата размещения – </w:t>
      </w:r>
      <w:r w:rsidR="00191913" w:rsidRPr="00637E65">
        <w:rPr>
          <w:rFonts w:ascii="Times New Roman" w:hAnsi="Times New Roman" w:cs="Times New Roman"/>
          <w:b/>
          <w:sz w:val="28"/>
          <w:szCs w:val="28"/>
        </w:rPr>
        <w:t>2</w:t>
      </w:r>
      <w:r w:rsidR="00637E65" w:rsidRPr="00637E65">
        <w:rPr>
          <w:rFonts w:ascii="Times New Roman" w:hAnsi="Times New Roman" w:cs="Times New Roman"/>
          <w:b/>
          <w:sz w:val="28"/>
          <w:szCs w:val="28"/>
        </w:rPr>
        <w:t>7</w:t>
      </w:r>
      <w:r w:rsidR="00B918DC" w:rsidRPr="00637E65">
        <w:rPr>
          <w:rFonts w:ascii="Times New Roman" w:hAnsi="Times New Roman" w:cs="Times New Roman"/>
          <w:b/>
          <w:sz w:val="28"/>
          <w:szCs w:val="28"/>
        </w:rPr>
        <w:t>.0</w:t>
      </w:r>
      <w:r w:rsidR="00637E65" w:rsidRPr="00637E65">
        <w:rPr>
          <w:rFonts w:ascii="Times New Roman" w:hAnsi="Times New Roman" w:cs="Times New Roman"/>
          <w:b/>
          <w:sz w:val="28"/>
          <w:szCs w:val="28"/>
        </w:rPr>
        <w:t>7</w:t>
      </w:r>
      <w:r w:rsidR="00B918DC" w:rsidRPr="00637E65">
        <w:rPr>
          <w:rFonts w:ascii="Times New Roman" w:hAnsi="Times New Roman" w:cs="Times New Roman"/>
          <w:b/>
          <w:sz w:val="28"/>
          <w:szCs w:val="28"/>
        </w:rPr>
        <w:t>.202</w:t>
      </w:r>
      <w:r w:rsidR="00637E65" w:rsidRPr="00637E65">
        <w:rPr>
          <w:rFonts w:ascii="Times New Roman" w:hAnsi="Times New Roman" w:cs="Times New Roman"/>
          <w:b/>
          <w:sz w:val="28"/>
          <w:szCs w:val="28"/>
        </w:rPr>
        <w:t>3</w:t>
      </w:r>
      <w:r w:rsidRPr="00637E65">
        <w:rPr>
          <w:rFonts w:ascii="Times New Roman" w:hAnsi="Times New Roman" w:cs="Times New Roman"/>
          <w:b/>
          <w:sz w:val="28"/>
          <w:szCs w:val="28"/>
        </w:rPr>
        <w:t>.</w:t>
      </w:r>
    </w:p>
    <w:p w14:paraId="1328611D" w14:textId="640354E7" w:rsidR="0004607B" w:rsidRDefault="00637E65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65">
        <w:rPr>
          <w:rFonts w:ascii="Times New Roman" w:hAnsi="Times New Roman" w:cs="Times New Roman"/>
          <w:sz w:val="28"/>
          <w:szCs w:val="28"/>
        </w:rPr>
        <w:t>Дата окончания срока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Pr="00637E65"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637E65">
        <w:rPr>
          <w:rFonts w:ascii="Times New Roman" w:hAnsi="Times New Roman" w:cs="Times New Roman"/>
          <w:b/>
          <w:bCs/>
          <w:sz w:val="28"/>
          <w:szCs w:val="28"/>
        </w:rPr>
        <w:t>25.08</w:t>
      </w:r>
      <w:r w:rsidR="00B918DC" w:rsidRPr="00637E6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Pr="00637E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B4E02" w:rsidRPr="00637E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4E02" w:rsidRPr="00DB4E02">
        <w:rPr>
          <w:rFonts w:ascii="Times New Roman" w:hAnsi="Times New Roman" w:cs="Times New Roman"/>
          <w:sz w:val="28"/>
          <w:szCs w:val="28"/>
        </w:rPr>
        <w:t>  </w:t>
      </w:r>
    </w:p>
    <w:p w14:paraId="0F2245DE" w14:textId="77777777" w:rsidR="002C2408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141038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 xml:space="preserve"> могут быть представлены любыми лицами.</w:t>
      </w:r>
    </w:p>
    <w:p w14:paraId="30DF0F32" w14:textId="77777777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E92C9F">
        <w:rPr>
          <w:rFonts w:ascii="Times New Roman" w:hAnsi="Times New Roman" w:cs="Times New Roman"/>
          <w:sz w:val="28"/>
          <w:szCs w:val="28"/>
        </w:rPr>
        <w:t>проекту отчета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поданы следующими способами:</w:t>
      </w:r>
    </w:p>
    <w:p w14:paraId="7856B7D1" w14:textId="471FA7D8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1. В форме электронного документа на электронный адрес: </w:t>
      </w:r>
      <w:hyperlink r:id="rId8" w:history="1">
        <w:r w:rsidR="006354C4" w:rsidRPr="00110FB0">
          <w:rPr>
            <w:rStyle w:val="a6"/>
            <w:rFonts w:ascii="Times New Roman" w:hAnsi="Times New Roman" w:cs="Times New Roman"/>
            <w:sz w:val="28"/>
            <w:szCs w:val="28"/>
          </w:rPr>
          <w:t>cko76@yarregion.ru</w:t>
        </w:r>
      </w:hyperlink>
      <w:r w:rsidR="0004607B">
        <w:rPr>
          <w:rFonts w:ascii="Times New Roman" w:hAnsi="Times New Roman" w:cs="Times New Roman"/>
          <w:sz w:val="28"/>
          <w:szCs w:val="28"/>
        </w:rPr>
        <w:t>.</w:t>
      </w:r>
    </w:p>
    <w:p w14:paraId="31D6D825" w14:textId="13172C78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2. Почтовым отправлением в </w:t>
      </w:r>
      <w:r w:rsidR="007F470B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ГБУ ЯО </w:t>
      </w:r>
      <w:r w:rsidRPr="00DB4E02">
        <w:rPr>
          <w:rFonts w:ascii="Times New Roman" w:hAnsi="Times New Roman" w:cs="Times New Roman"/>
          <w:sz w:val="28"/>
          <w:szCs w:val="28"/>
        </w:rPr>
        <w:t>«Центр кадастровой оценки</w:t>
      </w:r>
      <w:r w:rsidR="00191913">
        <w:rPr>
          <w:rFonts w:ascii="Times New Roman" w:hAnsi="Times New Roman" w:cs="Times New Roman"/>
          <w:sz w:val="28"/>
          <w:szCs w:val="28"/>
        </w:rPr>
        <w:t xml:space="preserve"> и </w:t>
      </w:r>
      <w:r w:rsidRPr="00DB4E02">
        <w:rPr>
          <w:rFonts w:ascii="Times New Roman" w:hAnsi="Times New Roman" w:cs="Times New Roman"/>
          <w:sz w:val="28"/>
          <w:szCs w:val="28"/>
        </w:rPr>
        <w:t>рекламы»: 1500</w:t>
      </w:r>
      <w:r w:rsidR="00B918DC">
        <w:rPr>
          <w:rFonts w:ascii="Times New Roman" w:hAnsi="Times New Roman" w:cs="Times New Roman"/>
          <w:sz w:val="28"/>
          <w:szCs w:val="28"/>
        </w:rPr>
        <w:t>54</w:t>
      </w:r>
      <w:r w:rsidR="000109DE">
        <w:rPr>
          <w:rFonts w:ascii="Times New Roman" w:hAnsi="Times New Roman" w:cs="Times New Roman"/>
          <w:sz w:val="28"/>
          <w:szCs w:val="28"/>
        </w:rPr>
        <w:t>, г. Ярославль, ул.</w:t>
      </w:r>
      <w:r w:rsidR="000109DE" w:rsidRPr="000109DE">
        <w:rPr>
          <w:rFonts w:ascii="Times New Roman" w:hAnsi="Times New Roman" w:cs="Times New Roman"/>
          <w:sz w:val="28"/>
          <w:szCs w:val="28"/>
        </w:rPr>
        <w:t xml:space="preserve"> </w:t>
      </w:r>
      <w:r w:rsidR="000109DE">
        <w:rPr>
          <w:rFonts w:ascii="Times New Roman" w:hAnsi="Times New Roman" w:cs="Times New Roman"/>
          <w:sz w:val="28"/>
          <w:szCs w:val="28"/>
        </w:rPr>
        <w:t>Чехова</w:t>
      </w:r>
      <w:r w:rsidRPr="00DB4E0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109DE">
        <w:rPr>
          <w:rFonts w:ascii="Times New Roman" w:hAnsi="Times New Roman" w:cs="Times New Roman"/>
          <w:sz w:val="28"/>
          <w:szCs w:val="28"/>
        </w:rPr>
        <w:t>41 б.</w:t>
      </w:r>
    </w:p>
    <w:p w14:paraId="1A2EC9CD" w14:textId="55E92E71" w:rsidR="000109DE" w:rsidRPr="000109DE" w:rsidRDefault="00DB4E02" w:rsidP="000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3. При личном обращении в </w:t>
      </w:r>
      <w:r>
        <w:rPr>
          <w:rFonts w:ascii="Times New Roman" w:hAnsi="Times New Roman" w:cs="Times New Roman"/>
          <w:sz w:val="28"/>
          <w:szCs w:val="28"/>
        </w:rPr>
        <w:t>ГБУ ЯО</w:t>
      </w:r>
      <w:r w:rsidRPr="00DB4E02">
        <w:rPr>
          <w:rFonts w:ascii="Times New Roman" w:hAnsi="Times New Roman" w:cs="Times New Roman"/>
          <w:sz w:val="28"/>
          <w:szCs w:val="28"/>
        </w:rPr>
        <w:t xml:space="preserve"> «Ц</w:t>
      </w:r>
      <w:r w:rsidR="00191913">
        <w:rPr>
          <w:rFonts w:ascii="Times New Roman" w:hAnsi="Times New Roman" w:cs="Times New Roman"/>
          <w:sz w:val="28"/>
          <w:szCs w:val="28"/>
        </w:rPr>
        <w:t xml:space="preserve">ентр кадастровой оценки и рекламы </w:t>
      </w:r>
      <w:r w:rsidRPr="00DB4E02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0109DE" w:rsidRPr="000109DE">
        <w:rPr>
          <w:rFonts w:ascii="Times New Roman" w:hAnsi="Times New Roman" w:cs="Times New Roman"/>
          <w:sz w:val="28"/>
          <w:szCs w:val="28"/>
        </w:rPr>
        <w:t>г. Ярославль, ул. Чехова, дом 41 б</w:t>
      </w:r>
      <w:r w:rsidR="00B918DC">
        <w:rPr>
          <w:rFonts w:ascii="Times New Roman" w:hAnsi="Times New Roman" w:cs="Times New Roman"/>
          <w:sz w:val="28"/>
          <w:szCs w:val="28"/>
        </w:rPr>
        <w:t xml:space="preserve"> (приемная)</w:t>
      </w:r>
      <w:r w:rsidR="000109DE" w:rsidRPr="000109DE">
        <w:rPr>
          <w:rFonts w:ascii="Times New Roman" w:hAnsi="Times New Roman" w:cs="Times New Roman"/>
          <w:sz w:val="28"/>
          <w:szCs w:val="28"/>
        </w:rPr>
        <w:t>.</w:t>
      </w:r>
    </w:p>
    <w:p w14:paraId="10008675" w14:textId="3E44E50A" w:rsidR="00DB4E02" w:rsidRPr="00DB4E02" w:rsidRDefault="00DB4E02" w:rsidP="0001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lastRenderedPageBreak/>
        <w:br/>
        <w:t>Время приема: пн.-чт. с 08:30 до 17:30, пт. с 08:30 до 16:30, перерыв на обед 12:00-1</w:t>
      </w:r>
      <w:r w:rsidR="00191913">
        <w:rPr>
          <w:rFonts w:ascii="Times New Roman" w:hAnsi="Times New Roman" w:cs="Times New Roman"/>
          <w:sz w:val="28"/>
          <w:szCs w:val="28"/>
        </w:rPr>
        <w:t>2</w:t>
      </w:r>
      <w:r w:rsidRPr="00DB4E02">
        <w:rPr>
          <w:rFonts w:ascii="Times New Roman" w:hAnsi="Times New Roman" w:cs="Times New Roman"/>
          <w:sz w:val="28"/>
          <w:szCs w:val="28"/>
        </w:rPr>
        <w:t>:</w:t>
      </w:r>
      <w:r w:rsidR="00191913">
        <w:rPr>
          <w:rFonts w:ascii="Times New Roman" w:hAnsi="Times New Roman" w:cs="Times New Roman"/>
          <w:sz w:val="28"/>
          <w:szCs w:val="28"/>
        </w:rPr>
        <w:t>48</w:t>
      </w:r>
      <w:r w:rsidRPr="00DB4E02">
        <w:rPr>
          <w:rFonts w:ascii="Times New Roman" w:hAnsi="Times New Roman" w:cs="Times New Roman"/>
          <w:sz w:val="28"/>
          <w:szCs w:val="28"/>
        </w:rPr>
        <w:t>.</w:t>
      </w:r>
    </w:p>
    <w:p w14:paraId="7F32E6D4" w14:textId="77777777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E5949" w14:textId="77777777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Замечание к </w:t>
      </w:r>
      <w:r w:rsidR="00E92C9F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 xml:space="preserve"> наряду с изложением его сути должно содержать:</w:t>
      </w:r>
    </w:p>
    <w:p w14:paraId="2D44328B" w14:textId="77777777" w:rsidR="00DB4E02" w:rsidRPr="00DB4E02" w:rsidRDefault="00DB4E02" w:rsidP="00E92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- </w:t>
      </w:r>
      <w:r w:rsidR="00E92C9F" w:rsidRPr="00E92C9F">
        <w:rPr>
          <w:rFonts w:ascii="Times New Roman" w:hAnsi="Times New Roman" w:cs="Times New Roman"/>
          <w:sz w:val="28"/>
          <w:szCs w:val="28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</w:t>
      </w:r>
      <w:r w:rsidR="00E92C9F">
        <w:rPr>
          <w:rFonts w:ascii="Times New Roman" w:hAnsi="Times New Roman" w:cs="Times New Roman"/>
          <w:sz w:val="28"/>
          <w:szCs w:val="28"/>
        </w:rPr>
        <w:t>его замечание к проекту отчета;</w:t>
      </w:r>
    </w:p>
    <w:p w14:paraId="2C53BCFD" w14:textId="77777777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- </w:t>
      </w:r>
      <w:r w:rsidR="00E92C9F" w:rsidRPr="00E92C9F">
        <w:rPr>
          <w:rFonts w:ascii="Times New Roman" w:hAnsi="Times New Roman" w:cs="Times New Roman"/>
          <w:sz w:val="28"/>
          <w:szCs w:val="28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</w:t>
      </w:r>
      <w:r w:rsidRPr="00DB4E02">
        <w:rPr>
          <w:rFonts w:ascii="Times New Roman" w:hAnsi="Times New Roman" w:cs="Times New Roman"/>
          <w:sz w:val="28"/>
          <w:szCs w:val="28"/>
        </w:rPr>
        <w:t>;</w:t>
      </w:r>
    </w:p>
    <w:p w14:paraId="2385FC1F" w14:textId="77777777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- </w:t>
      </w:r>
      <w:r w:rsidR="00E92C9F" w:rsidRPr="00E92C9F">
        <w:rPr>
          <w:rFonts w:ascii="Times New Roman" w:hAnsi="Times New Roman" w:cs="Times New Roman"/>
          <w:sz w:val="28"/>
          <w:szCs w:val="28"/>
        </w:rPr>
        <w:t>указание на номера страниц (разделов) проекта отчета, к которым представляется замечание (при необходимости)</w:t>
      </w:r>
      <w:r w:rsidR="00E92C9F">
        <w:rPr>
          <w:rFonts w:ascii="Times New Roman" w:hAnsi="Times New Roman" w:cs="Times New Roman"/>
          <w:sz w:val="28"/>
          <w:szCs w:val="28"/>
        </w:rPr>
        <w:t>.</w:t>
      </w:r>
    </w:p>
    <w:p w14:paraId="6625EC4E" w14:textId="77777777" w:rsidR="00E92C9F" w:rsidRPr="00E92C9F" w:rsidRDefault="00E92C9F" w:rsidP="00E92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9F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</w:t>
      </w:r>
    </w:p>
    <w:p w14:paraId="57E74B45" w14:textId="22E2FA6B" w:rsidR="00DB4E02" w:rsidRPr="00DB4E02" w:rsidRDefault="00E92C9F" w:rsidP="00E92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9F">
        <w:rPr>
          <w:rFonts w:ascii="Times New Roman" w:hAnsi="Times New Roman" w:cs="Times New Roman"/>
          <w:sz w:val="28"/>
          <w:szCs w:val="28"/>
        </w:rPr>
        <w:t xml:space="preserve"> </w:t>
      </w:r>
      <w:r w:rsidR="00DB4E02" w:rsidRPr="00DB4E02">
        <w:rPr>
          <w:rFonts w:ascii="Times New Roman" w:hAnsi="Times New Roman" w:cs="Times New Roman"/>
          <w:sz w:val="28"/>
          <w:szCs w:val="28"/>
        </w:rPr>
        <w:t>Рекомендуем</w:t>
      </w:r>
      <w:r w:rsidR="0004607B">
        <w:rPr>
          <w:rFonts w:ascii="Times New Roman" w:hAnsi="Times New Roman" w:cs="Times New Roman"/>
          <w:sz w:val="28"/>
          <w:szCs w:val="28"/>
        </w:rPr>
        <w:t>ые</w:t>
      </w:r>
      <w:r w:rsidR="00DB4E02" w:rsidRPr="00DB4E02">
        <w:rPr>
          <w:rFonts w:ascii="Times New Roman" w:hAnsi="Times New Roman" w:cs="Times New Roman"/>
          <w:sz w:val="28"/>
          <w:szCs w:val="28"/>
        </w:rPr>
        <w:t xml:space="preserve"> форм</w:t>
      </w:r>
      <w:r w:rsidR="0004607B">
        <w:rPr>
          <w:rFonts w:ascii="Times New Roman" w:hAnsi="Times New Roman" w:cs="Times New Roman"/>
          <w:sz w:val="28"/>
          <w:szCs w:val="28"/>
        </w:rPr>
        <w:t>ы</w:t>
      </w:r>
      <w:r w:rsidR="00DB4E02" w:rsidRPr="00DB4E02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04607B">
        <w:rPr>
          <w:rFonts w:ascii="Times New Roman" w:hAnsi="Times New Roman" w:cs="Times New Roman"/>
          <w:sz w:val="28"/>
          <w:szCs w:val="28"/>
        </w:rPr>
        <w:t xml:space="preserve"> и декларации</w:t>
      </w:r>
      <w:r w:rsidR="00CC6AF6">
        <w:rPr>
          <w:rFonts w:ascii="Times New Roman" w:hAnsi="Times New Roman" w:cs="Times New Roman"/>
          <w:sz w:val="28"/>
          <w:szCs w:val="28"/>
        </w:rPr>
        <w:t xml:space="preserve"> </w:t>
      </w:r>
      <w:r w:rsidR="00DB4E02" w:rsidRPr="00DB4E02">
        <w:rPr>
          <w:rFonts w:ascii="Times New Roman" w:hAnsi="Times New Roman" w:cs="Times New Roman"/>
          <w:sz w:val="28"/>
          <w:szCs w:val="28"/>
        </w:rPr>
        <w:t>размещен</w:t>
      </w:r>
      <w:r w:rsidR="0004607B">
        <w:rPr>
          <w:rFonts w:ascii="Times New Roman" w:hAnsi="Times New Roman" w:cs="Times New Roman"/>
          <w:sz w:val="28"/>
          <w:szCs w:val="28"/>
        </w:rPr>
        <w:t>ы</w:t>
      </w:r>
      <w:r w:rsidR="00DB4E02" w:rsidRPr="00DB4E0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FE4725">
        <w:rPr>
          <w:rFonts w:ascii="Times New Roman" w:hAnsi="Times New Roman" w:cs="Times New Roman"/>
          <w:sz w:val="28"/>
          <w:szCs w:val="28"/>
        </w:rPr>
        <w:t>ГБУ ЯО «Центр кадастровой оценки</w:t>
      </w:r>
      <w:r w:rsidR="008F3312">
        <w:rPr>
          <w:rFonts w:ascii="Times New Roman" w:hAnsi="Times New Roman" w:cs="Times New Roman"/>
          <w:sz w:val="28"/>
          <w:szCs w:val="28"/>
        </w:rPr>
        <w:t xml:space="preserve"> и</w:t>
      </w:r>
      <w:r w:rsidR="00FE4725">
        <w:rPr>
          <w:rFonts w:ascii="Times New Roman" w:hAnsi="Times New Roman" w:cs="Times New Roman"/>
          <w:sz w:val="28"/>
          <w:szCs w:val="28"/>
        </w:rPr>
        <w:t xml:space="preserve"> рекламы» </w:t>
      </w:r>
      <w:r w:rsidR="00637E65" w:rsidRPr="00637E65">
        <w:rPr>
          <w:rFonts w:ascii="Times New Roman" w:hAnsi="Times New Roman" w:cs="Times New Roman"/>
          <w:sz w:val="28"/>
          <w:szCs w:val="28"/>
        </w:rPr>
        <w:t>https://www.yarregion.ru/depts/cko/Pages/Zamechaniya.aspx</w:t>
      </w:r>
      <w:r w:rsidR="00FB74D9" w:rsidRPr="008F3312">
        <w:rPr>
          <w:rFonts w:ascii="Times New Roman" w:hAnsi="Times New Roman" w:cs="Times New Roman"/>
          <w:sz w:val="28"/>
          <w:szCs w:val="28"/>
        </w:rPr>
        <w:t>.</w:t>
      </w:r>
    </w:p>
    <w:p w14:paraId="5F3F7539" w14:textId="77777777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E92C9F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 xml:space="preserve">, не соответствующие требованиям, установленным статьей 14 </w:t>
      </w:r>
      <w:r>
        <w:rPr>
          <w:rFonts w:ascii="Times New Roman" w:hAnsi="Times New Roman" w:cs="Times New Roman"/>
          <w:sz w:val="28"/>
          <w:szCs w:val="28"/>
        </w:rPr>
        <w:t>Федерального закона №237-ФЗ</w:t>
      </w:r>
      <w:r w:rsidRPr="00DB4E02">
        <w:rPr>
          <w:rFonts w:ascii="Times New Roman" w:hAnsi="Times New Roman" w:cs="Times New Roman"/>
          <w:sz w:val="28"/>
          <w:szCs w:val="28"/>
        </w:rPr>
        <w:t>, не подлежат рассмотрению.</w:t>
      </w:r>
    </w:p>
    <w:p w14:paraId="2080FFC6" w14:textId="77777777" w:rsidR="002C2408" w:rsidRPr="00933008" w:rsidRDefault="002C2408" w:rsidP="00933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11045" w14:textId="77777777" w:rsidR="00314A23" w:rsidRPr="00D47107" w:rsidRDefault="00314A23" w:rsidP="00D4710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14A23" w:rsidRPr="00D47107" w:rsidSect="007239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534"/>
    <w:multiLevelType w:val="hybridMultilevel"/>
    <w:tmpl w:val="D7E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114F3"/>
    <w:multiLevelType w:val="hybridMultilevel"/>
    <w:tmpl w:val="FA18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B6"/>
    <w:rsid w:val="000109DE"/>
    <w:rsid w:val="0004607B"/>
    <w:rsid w:val="000F7EE5"/>
    <w:rsid w:val="00131096"/>
    <w:rsid w:val="00141038"/>
    <w:rsid w:val="00191913"/>
    <w:rsid w:val="001939AF"/>
    <w:rsid w:val="00203D73"/>
    <w:rsid w:val="00212C5E"/>
    <w:rsid w:val="002432B6"/>
    <w:rsid w:val="00253E99"/>
    <w:rsid w:val="002730C1"/>
    <w:rsid w:val="002C2408"/>
    <w:rsid w:val="00305FEA"/>
    <w:rsid w:val="00314A23"/>
    <w:rsid w:val="00335E6F"/>
    <w:rsid w:val="003615F2"/>
    <w:rsid w:val="004A1628"/>
    <w:rsid w:val="004D083A"/>
    <w:rsid w:val="00541ACE"/>
    <w:rsid w:val="005A0968"/>
    <w:rsid w:val="005E51C7"/>
    <w:rsid w:val="006354C4"/>
    <w:rsid w:val="00637E65"/>
    <w:rsid w:val="006A782D"/>
    <w:rsid w:val="007011D4"/>
    <w:rsid w:val="007239EF"/>
    <w:rsid w:val="007E6A2F"/>
    <w:rsid w:val="007F470B"/>
    <w:rsid w:val="008F3312"/>
    <w:rsid w:val="00933008"/>
    <w:rsid w:val="00AC30FC"/>
    <w:rsid w:val="00AD6469"/>
    <w:rsid w:val="00B918DC"/>
    <w:rsid w:val="00CA58FC"/>
    <w:rsid w:val="00CC6AF6"/>
    <w:rsid w:val="00D47107"/>
    <w:rsid w:val="00DB4E02"/>
    <w:rsid w:val="00DF2E1F"/>
    <w:rsid w:val="00E92C9F"/>
    <w:rsid w:val="00F50418"/>
    <w:rsid w:val="00F70B1C"/>
    <w:rsid w:val="00F91FBC"/>
    <w:rsid w:val="00FA6E47"/>
    <w:rsid w:val="00FB74D9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B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18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o76@yar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rregion.ru/depts/cko/Pages/gko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p/cc_ib_portal_services/cc_ib_ais_fdgko/!ut/p/z1/lZDNCsIwEISfxSfYjUobjzVIUQ9Wiz_JRYKNEmibkkR9fRO9-IOIe1vmm51hQcAORCsv-iS9Nq2sw85Fss-XwwlhQzLP1-MEs2kxG2-mDBFT2L4BS5IGIJuTAckRFwTEf_4PIPrxy2QY_OIt4rUB6_8AYsVfITyUTL-WpAhlvHEwrbemrpUFblVnrGfSVlGx6siexFo7v7oD7qE6b6wqlXPh6aWXXgH39qyiqCvgKR0lfQpds96hLpqGDhp6zXo3wQamtA!!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НиколаеваТБ</dc:creator>
  <cp:lastModifiedBy>KUI</cp:lastModifiedBy>
  <cp:revision>2</cp:revision>
  <cp:lastPrinted>2020-07-16T07:15:00Z</cp:lastPrinted>
  <dcterms:created xsi:type="dcterms:W3CDTF">2023-08-03T09:38:00Z</dcterms:created>
  <dcterms:modified xsi:type="dcterms:W3CDTF">2023-08-03T09:38:00Z</dcterms:modified>
</cp:coreProperties>
</file>