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C14" w:rsidRPr="00643C14" w:rsidRDefault="00643C14" w:rsidP="00643C14">
      <w:pPr>
        <w:shd w:val="clear" w:color="auto" w:fill="FFFFFF"/>
        <w:spacing w:line="540" w:lineRule="atLeast"/>
        <w:rPr>
          <w:rFonts w:ascii="Times New Roman" w:eastAsia="Times New Roman" w:hAnsi="Times New Roman" w:cs="Times New Roman"/>
          <w:b/>
          <w:bCs/>
          <w:color w:val="333333"/>
          <w:sz w:val="36"/>
          <w:szCs w:val="36"/>
          <w:lang w:eastAsia="ru-RU"/>
        </w:rPr>
      </w:pPr>
      <w:bookmarkStart w:id="0" w:name="_GoBack"/>
      <w:r w:rsidRPr="00643C14">
        <w:rPr>
          <w:rFonts w:ascii="Times New Roman" w:eastAsia="Times New Roman" w:hAnsi="Times New Roman" w:cs="Times New Roman"/>
          <w:b/>
          <w:bCs/>
          <w:color w:val="333333"/>
          <w:sz w:val="36"/>
          <w:szCs w:val="36"/>
          <w:lang w:eastAsia="ru-RU"/>
        </w:rPr>
        <w:t>Порядок обжалования судебного приказа</w:t>
      </w:r>
    </w:p>
    <w:bookmarkEnd w:id="0"/>
    <w:p w:rsidR="00643C14" w:rsidRPr="00643C14" w:rsidRDefault="00643C14" w:rsidP="00643C14">
      <w:pPr>
        <w:shd w:val="clear" w:color="auto" w:fill="FFFFFF"/>
        <w:spacing w:after="100" w:afterAutospacing="1" w:line="240" w:lineRule="auto"/>
        <w:ind w:right="141"/>
        <w:jc w:val="both"/>
        <w:rPr>
          <w:rFonts w:ascii="Roboto" w:eastAsia="Times New Roman" w:hAnsi="Roboto" w:cs="Times New Roman"/>
          <w:color w:val="333333"/>
          <w:sz w:val="24"/>
          <w:szCs w:val="24"/>
          <w:lang w:eastAsia="ru-RU"/>
        </w:rPr>
      </w:pPr>
      <w:proofErr w:type="gramStart"/>
      <w:r w:rsidRPr="00643C14">
        <w:rPr>
          <w:rFonts w:ascii="Times New Roman" w:eastAsia="Times New Roman" w:hAnsi="Times New Roman" w:cs="Times New Roman"/>
          <w:color w:val="000000"/>
          <w:sz w:val="28"/>
          <w:szCs w:val="28"/>
          <w:shd w:val="clear" w:color="auto" w:fill="FFFFFF"/>
          <w:lang w:eastAsia="ru-RU"/>
        </w:rPr>
        <w:t>Судебным приказом является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предусмотренных ст. 122 Гражданского процессуального кодекса Российской Федерации, если размер денежных сумм, подлежащих взысканию, или стоимость движимого имущества, подлежащего истребованию, не превышает 500 тысяч рублей (о взыскании алиментов на несовершеннолетних детей, не связанное с установлением отцовства</w:t>
      </w:r>
      <w:proofErr w:type="gramEnd"/>
      <w:r w:rsidRPr="00643C14">
        <w:rPr>
          <w:rFonts w:ascii="Times New Roman" w:eastAsia="Times New Roman" w:hAnsi="Times New Roman" w:cs="Times New Roman"/>
          <w:color w:val="000000"/>
          <w:sz w:val="28"/>
          <w:szCs w:val="28"/>
          <w:shd w:val="clear" w:color="auto" w:fill="FFFFFF"/>
          <w:lang w:eastAsia="ru-RU"/>
        </w:rPr>
        <w:t>; о взыскании начисленных, но не выплаченных работнику заработной платы и иных сумм; о взыскании задолженности по оплате жилого помещения, коммунальных услуг и др.).</w:t>
      </w:r>
    </w:p>
    <w:p w:rsidR="00643C14" w:rsidRPr="00643C14" w:rsidRDefault="00643C14" w:rsidP="00643C14">
      <w:pPr>
        <w:shd w:val="clear" w:color="auto" w:fill="FFFFFF"/>
        <w:spacing w:after="100" w:afterAutospacing="1" w:line="240" w:lineRule="auto"/>
        <w:ind w:right="141"/>
        <w:jc w:val="both"/>
        <w:rPr>
          <w:rFonts w:ascii="Roboto" w:eastAsia="Times New Roman" w:hAnsi="Roboto" w:cs="Times New Roman"/>
          <w:color w:val="333333"/>
          <w:sz w:val="24"/>
          <w:szCs w:val="24"/>
          <w:lang w:eastAsia="ru-RU"/>
        </w:rPr>
      </w:pPr>
      <w:r w:rsidRPr="00643C14">
        <w:rPr>
          <w:rFonts w:ascii="Times New Roman" w:eastAsia="Times New Roman" w:hAnsi="Times New Roman" w:cs="Times New Roman"/>
          <w:color w:val="000000"/>
          <w:sz w:val="28"/>
          <w:szCs w:val="28"/>
          <w:shd w:val="clear" w:color="auto" w:fill="FFFFFF"/>
          <w:lang w:eastAsia="ru-RU"/>
        </w:rPr>
        <w:t>Исходя из требований ст. 126 Гражданского процессуального кодекса Российской Федерации судебный приказ по существу заявленного требования выносится в течение пяти дней со дня поступления заявления о вынесении судебного приказа в суд без вызова взыскателя, должника и проведения судебного разбирательства на основании представленных документов.</w:t>
      </w:r>
    </w:p>
    <w:p w:rsidR="00643C14" w:rsidRPr="00643C14" w:rsidRDefault="00643C14" w:rsidP="00643C14">
      <w:pPr>
        <w:shd w:val="clear" w:color="auto" w:fill="FFFFFF"/>
        <w:spacing w:after="100" w:afterAutospacing="1" w:line="240" w:lineRule="auto"/>
        <w:ind w:right="141"/>
        <w:jc w:val="both"/>
        <w:rPr>
          <w:rFonts w:ascii="Roboto" w:eastAsia="Times New Roman" w:hAnsi="Roboto" w:cs="Times New Roman"/>
          <w:color w:val="333333"/>
          <w:sz w:val="24"/>
          <w:szCs w:val="24"/>
          <w:lang w:eastAsia="ru-RU"/>
        </w:rPr>
      </w:pPr>
      <w:r w:rsidRPr="00643C14">
        <w:rPr>
          <w:rFonts w:ascii="Times New Roman" w:eastAsia="Times New Roman" w:hAnsi="Times New Roman" w:cs="Times New Roman"/>
          <w:color w:val="000000"/>
          <w:sz w:val="28"/>
          <w:szCs w:val="28"/>
          <w:shd w:val="clear" w:color="auto" w:fill="FFFFFF"/>
          <w:lang w:eastAsia="ru-RU"/>
        </w:rPr>
        <w:t>Как установлено ст. 128 Гражданского процессуального кодекса Российской Федерации судья в пятидневный срок со дня вынесения судебного приказа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 При поступлении в установленный срок возражений должника относительно исполнения судебного приказа судья отменяет судебный приказ.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 Копии определения суда об отмене судебного приказа направляются сторонам не позднее трех дней после дня его вынесения.</w:t>
      </w:r>
    </w:p>
    <w:p w:rsidR="00643C14" w:rsidRDefault="00643C14" w:rsidP="00643C14">
      <w:pPr>
        <w:shd w:val="clear" w:color="auto" w:fill="FFFFFF"/>
        <w:spacing w:after="100" w:afterAutospacing="1" w:line="240" w:lineRule="auto"/>
        <w:ind w:right="141"/>
        <w:jc w:val="both"/>
        <w:rPr>
          <w:rFonts w:ascii="Times New Roman" w:eastAsia="Times New Roman" w:hAnsi="Times New Roman" w:cs="Times New Roman"/>
          <w:color w:val="000000"/>
          <w:sz w:val="28"/>
          <w:szCs w:val="28"/>
          <w:shd w:val="clear" w:color="auto" w:fill="FFFFFF"/>
          <w:lang w:eastAsia="ru-RU"/>
        </w:rPr>
      </w:pPr>
      <w:r w:rsidRPr="00643C14">
        <w:rPr>
          <w:rFonts w:ascii="Times New Roman" w:eastAsia="Times New Roman" w:hAnsi="Times New Roman" w:cs="Times New Roman"/>
          <w:color w:val="000000"/>
          <w:sz w:val="28"/>
          <w:szCs w:val="28"/>
          <w:shd w:val="clear" w:color="auto" w:fill="FFFFFF"/>
          <w:lang w:eastAsia="ru-RU"/>
        </w:rPr>
        <w:t>В случае пропуска срока обжалования срок может быть восстановлен в соответствии со ст. 112 Гражданского процессуального кодекса Российской Федерации. Заявление о восстановлении пропущенного процессуального срока подается в суд, в котором надлежало совершить процессуальное действие. Об отмене судебного приказа выносится определение, которое обжалованию не подлежи</w:t>
      </w:r>
      <w:r>
        <w:rPr>
          <w:rFonts w:ascii="Times New Roman" w:eastAsia="Times New Roman" w:hAnsi="Times New Roman" w:cs="Times New Roman"/>
          <w:color w:val="000000"/>
          <w:sz w:val="28"/>
          <w:szCs w:val="28"/>
          <w:shd w:val="clear" w:color="auto" w:fill="FFFFFF"/>
          <w:lang w:eastAsia="ru-RU"/>
        </w:rPr>
        <w:t>.</w:t>
      </w:r>
    </w:p>
    <w:p w:rsidR="00643C14" w:rsidRPr="00643C14" w:rsidRDefault="00643C14" w:rsidP="00643C14">
      <w:pPr>
        <w:shd w:val="clear" w:color="auto" w:fill="FFFFFF"/>
        <w:spacing w:after="100" w:afterAutospacing="1" w:line="240" w:lineRule="auto"/>
        <w:ind w:right="141"/>
        <w:jc w:val="both"/>
        <w:rPr>
          <w:rFonts w:ascii="Roboto" w:eastAsia="Times New Roman" w:hAnsi="Roboto" w:cs="Times New Roman"/>
          <w:color w:val="333333"/>
          <w:sz w:val="24"/>
          <w:szCs w:val="24"/>
          <w:lang w:eastAsia="ru-RU"/>
        </w:rPr>
      </w:pPr>
      <w:r>
        <w:rPr>
          <w:rFonts w:ascii="Times New Roman" w:eastAsia="Times New Roman" w:hAnsi="Times New Roman" w:cs="Times New Roman"/>
          <w:color w:val="000000"/>
          <w:sz w:val="28"/>
          <w:szCs w:val="28"/>
          <w:shd w:val="clear" w:color="auto" w:fill="FFFFFF"/>
          <w:lang w:eastAsia="ru-RU"/>
        </w:rPr>
        <w:t xml:space="preserve">Помощник прокурора района     Обухова О.С. </w:t>
      </w:r>
    </w:p>
    <w:p w:rsidR="00E205B3" w:rsidRDefault="00E205B3"/>
    <w:sectPr w:rsidR="00E20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10A"/>
    <w:rsid w:val="00643C14"/>
    <w:rsid w:val="00E1610A"/>
    <w:rsid w:val="00E20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480153">
      <w:bodyDiv w:val="1"/>
      <w:marLeft w:val="0"/>
      <w:marRight w:val="0"/>
      <w:marTop w:val="0"/>
      <w:marBottom w:val="0"/>
      <w:divBdr>
        <w:top w:val="none" w:sz="0" w:space="0" w:color="auto"/>
        <w:left w:val="none" w:sz="0" w:space="0" w:color="auto"/>
        <w:bottom w:val="none" w:sz="0" w:space="0" w:color="auto"/>
        <w:right w:val="none" w:sz="0" w:space="0" w:color="auto"/>
      </w:divBdr>
      <w:divsChild>
        <w:div w:id="1818568411">
          <w:marLeft w:val="0"/>
          <w:marRight w:val="0"/>
          <w:marTop w:val="0"/>
          <w:marBottom w:val="960"/>
          <w:divBdr>
            <w:top w:val="none" w:sz="0" w:space="0" w:color="auto"/>
            <w:left w:val="none" w:sz="0" w:space="0" w:color="auto"/>
            <w:bottom w:val="none" w:sz="0" w:space="0" w:color="auto"/>
            <w:right w:val="none" w:sz="0" w:space="0" w:color="auto"/>
          </w:divBdr>
        </w:div>
        <w:div w:id="1622373458">
          <w:marLeft w:val="0"/>
          <w:marRight w:val="720"/>
          <w:marTop w:val="0"/>
          <w:marBottom w:val="0"/>
          <w:divBdr>
            <w:top w:val="none" w:sz="0" w:space="0" w:color="auto"/>
            <w:left w:val="none" w:sz="0" w:space="0" w:color="auto"/>
            <w:bottom w:val="none" w:sz="0" w:space="0" w:color="auto"/>
            <w:right w:val="none" w:sz="0" w:space="0" w:color="auto"/>
          </w:divBdr>
          <w:divsChild>
            <w:div w:id="1007438968">
              <w:marLeft w:val="0"/>
              <w:marRight w:val="0"/>
              <w:marTop w:val="0"/>
              <w:marBottom w:val="120"/>
              <w:divBdr>
                <w:top w:val="none" w:sz="0" w:space="0" w:color="auto"/>
                <w:left w:val="none" w:sz="0" w:space="0" w:color="auto"/>
                <w:bottom w:val="none" w:sz="0" w:space="0" w:color="auto"/>
                <w:right w:val="none" w:sz="0" w:space="0" w:color="auto"/>
              </w:divBdr>
            </w:div>
            <w:div w:id="894195457">
              <w:marLeft w:val="0"/>
              <w:marRight w:val="0"/>
              <w:marTop w:val="0"/>
              <w:marBottom w:val="120"/>
              <w:divBdr>
                <w:top w:val="none" w:sz="0" w:space="0" w:color="auto"/>
                <w:left w:val="none" w:sz="0" w:space="0" w:color="auto"/>
                <w:bottom w:val="none" w:sz="0" w:space="0" w:color="auto"/>
                <w:right w:val="none" w:sz="0" w:space="0" w:color="auto"/>
              </w:divBdr>
            </w:div>
          </w:divsChild>
        </w:div>
        <w:div w:id="1630435125">
          <w:marLeft w:val="0"/>
          <w:marRight w:val="0"/>
          <w:marTop w:val="0"/>
          <w:marBottom w:val="0"/>
          <w:divBdr>
            <w:top w:val="none" w:sz="0" w:space="0" w:color="auto"/>
            <w:left w:val="none" w:sz="0" w:space="0" w:color="auto"/>
            <w:bottom w:val="none" w:sz="0" w:space="0" w:color="auto"/>
            <w:right w:val="none" w:sz="0" w:space="0" w:color="auto"/>
          </w:divBdr>
          <w:divsChild>
            <w:div w:id="1600020259">
              <w:marLeft w:val="0"/>
              <w:marRight w:val="0"/>
              <w:marTop w:val="0"/>
              <w:marBottom w:val="0"/>
              <w:divBdr>
                <w:top w:val="none" w:sz="0" w:space="0" w:color="auto"/>
                <w:left w:val="none" w:sz="0" w:space="0" w:color="auto"/>
                <w:bottom w:val="none" w:sz="0" w:space="0" w:color="auto"/>
                <w:right w:val="none" w:sz="0" w:space="0" w:color="auto"/>
              </w:divBdr>
              <w:divsChild>
                <w:div w:id="61513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Words>
  <Characters>1854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cp:lastPrinted>2023-10-22T13:25:00Z</cp:lastPrinted>
  <dcterms:created xsi:type="dcterms:W3CDTF">2023-10-22T13:24:00Z</dcterms:created>
  <dcterms:modified xsi:type="dcterms:W3CDTF">2023-10-22T13:25:00Z</dcterms:modified>
</cp:coreProperties>
</file>