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E9" w:rsidRPr="00C4618C" w:rsidRDefault="00E818E9" w:rsidP="00E818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C4618C">
        <w:rPr>
          <w:rFonts w:ascii="Times New Roman" w:hAnsi="Times New Roman" w:cs="Times New Roman"/>
          <w:b/>
          <w:sz w:val="28"/>
          <w:szCs w:val="28"/>
        </w:rPr>
        <w:t>Особенности продажи объект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Pr="00C4618C">
        <w:rPr>
          <w:rFonts w:ascii="Times New Roman" w:hAnsi="Times New Roman" w:cs="Times New Roman"/>
          <w:b/>
          <w:sz w:val="28"/>
          <w:szCs w:val="28"/>
        </w:rPr>
        <w:t xml:space="preserve"> культурного наследия</w:t>
      </w:r>
    </w:p>
    <w:bookmarkEnd w:id="0"/>
    <w:p w:rsidR="00E818E9" w:rsidRPr="00C4618C" w:rsidRDefault="00E818E9" w:rsidP="00E81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4618C">
        <w:rPr>
          <w:rFonts w:ascii="Times New Roman" w:hAnsi="Times New Roman" w:cs="Times New Roman"/>
          <w:sz w:val="28"/>
          <w:szCs w:val="28"/>
        </w:rPr>
        <w:t xml:space="preserve">Внесены изменения в </w:t>
      </w:r>
      <w:hyperlink r:id="rId4" w:history="1">
        <w:r w:rsidRPr="00C4618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Постановление Правительства РФ от 18.10.2023 N 1731. </w:t>
        </w:r>
      </w:hyperlink>
    </w:p>
    <w:p w:rsidR="00E818E9" w:rsidRPr="00C4618C" w:rsidRDefault="00E818E9" w:rsidP="00E81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4618C">
        <w:rPr>
          <w:rFonts w:ascii="Times New Roman" w:hAnsi="Times New Roman" w:cs="Times New Roman"/>
          <w:sz w:val="28"/>
          <w:szCs w:val="28"/>
        </w:rPr>
        <w:t xml:space="preserve">       Прокуратура </w:t>
      </w:r>
      <w:proofErr w:type="spellStart"/>
      <w:r w:rsidRPr="00C4618C"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Pr="00C4618C">
        <w:rPr>
          <w:rFonts w:ascii="Times New Roman" w:hAnsi="Times New Roman" w:cs="Times New Roman"/>
          <w:sz w:val="28"/>
          <w:szCs w:val="28"/>
        </w:rPr>
        <w:t xml:space="preserve"> района разъясняет, что закреплены новые особенности продажи в электронной форме на конкурсе объекта культурного наследия, находящегося в неудовлетворительном состоянии.</w:t>
      </w:r>
    </w:p>
    <w:p w:rsidR="00E818E9" w:rsidRPr="00C4618C" w:rsidRDefault="00E818E9" w:rsidP="00E81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C4618C">
        <w:rPr>
          <w:rFonts w:ascii="Times New Roman" w:hAnsi="Times New Roman" w:cs="Times New Roman"/>
          <w:sz w:val="28"/>
          <w:szCs w:val="28"/>
        </w:rPr>
        <w:t>В частности, установлена возможность последовательного повышения участниками начальной цены продажи такого объекта культурного наследия на величину в пределах установленной продавцом величины "шага конкурса" или на величину, равную либо кратную величине "шага конкурса". "Шаг конкурса" устанавливается продавцом в фиксированной сумме, составляющей не более 5 процентов кадастровой стоимости объекта культурного наследия, находящегося в неудовлетворительном состоянии.</w:t>
      </w:r>
    </w:p>
    <w:p w:rsidR="00E818E9" w:rsidRPr="00C4618C" w:rsidRDefault="00E818E9" w:rsidP="00E81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C4618C">
        <w:rPr>
          <w:rFonts w:ascii="Times New Roman" w:hAnsi="Times New Roman" w:cs="Times New Roman"/>
          <w:sz w:val="28"/>
          <w:szCs w:val="28"/>
        </w:rPr>
        <w:t>Также документом закреплены условия конкурса в случае приватизации объекта культурного наследия, находящегося в неудовлетворительном состоянии, и порядок проведения продажи такого объекта на конкурсе.</w:t>
      </w:r>
    </w:p>
    <w:p w:rsidR="00E818E9" w:rsidRPr="00C4618C" w:rsidRDefault="00E818E9" w:rsidP="00E81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color w:val="000000"/>
        </w:rPr>
        <w:br/>
      </w:r>
    </w:p>
    <w:p w:rsidR="00E818E9" w:rsidRPr="00A37770" w:rsidRDefault="00E818E9" w:rsidP="00E818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3456E">
        <w:rPr>
          <w:rFonts w:ascii="Times New Roman" w:hAnsi="Times New Roman" w:cs="Times New Roman"/>
          <w:sz w:val="28"/>
          <w:szCs w:val="28"/>
        </w:rPr>
        <w:t xml:space="preserve">Помощник прокурора района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А.С.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Ускова</w:t>
      </w:r>
      <w:proofErr w:type="spellEnd"/>
      <w:r w:rsidRPr="008345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818E9" w:rsidRDefault="00E818E9" w:rsidP="00E818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4D8A" w:rsidRDefault="00A64D8A"/>
    <w:sectPr w:rsidR="00A64D8A" w:rsidSect="002B3E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48BC"/>
    <w:rsid w:val="001948BC"/>
    <w:rsid w:val="002B3EB3"/>
    <w:rsid w:val="005319C3"/>
    <w:rsid w:val="00A64D8A"/>
    <w:rsid w:val="00E81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8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8E9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18E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6015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Company>diakov.net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</cp:revision>
  <dcterms:created xsi:type="dcterms:W3CDTF">2023-12-21T06:33:00Z</dcterms:created>
  <dcterms:modified xsi:type="dcterms:W3CDTF">2023-12-21T06:33:00Z</dcterms:modified>
</cp:coreProperties>
</file>