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4A" w:rsidRPr="008F2C4A" w:rsidRDefault="008F2C4A" w:rsidP="008F2C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8F2C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Участники специальной военной операции освобождены от уплаты госпошлины за выдачу паспорта гражданина РФ и национального водительского удостоверения взамен утраченных или пришедших в негодность</w:t>
      </w:r>
    </w:p>
    <w:p w:rsidR="008F2C4A" w:rsidRPr="008F2C4A" w:rsidRDefault="008F2C4A" w:rsidP="008F2C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C4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F2C4A" w:rsidRPr="008F2C4A" w:rsidRDefault="008F2C4A" w:rsidP="008F2C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</w:t>
      </w:r>
      <w:r w:rsidRPr="008F2C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Федеральным законом от 29.05.2023 № 187-ФЗ «О внесении изменений в статью 333.35 части второй Налогового кодекса Российской Федерации» устанавливается льгота по уплате государственной пошлины за выдачу паспорта гражданина Российской Федерации и национального водительского удостоверения взамен утраченных или пришедших в негодность.</w:t>
      </w:r>
    </w:p>
    <w:p w:rsidR="008F2C4A" w:rsidRPr="008F2C4A" w:rsidRDefault="008F2C4A" w:rsidP="008F2C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</w:t>
      </w:r>
      <w:r w:rsidRPr="008F2C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частности, государственная пошлина за соответствующие юридически значимые действия не будет уплачиваться следующими лицами, принимающими (принимавшими) участие в специальной военной операции, а также обеспечивающими (обеспечивавшими) выполнение задач в ходе специальной военной операции на территориях Украины, Донецкой Народной Республики, Луганской Народной Республики, Запорожской области, Херсонской области:</w:t>
      </w:r>
    </w:p>
    <w:p w:rsidR="008F2C4A" w:rsidRPr="008F2C4A" w:rsidRDefault="008F2C4A" w:rsidP="008F2C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</w:t>
      </w:r>
      <w:r w:rsidRPr="008F2C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военнослужащими, в том числе призванными на военную службу по мобилизации в Вооружённые Силы Российской Федерации;</w:t>
      </w:r>
    </w:p>
    <w:p w:rsidR="008F2C4A" w:rsidRPr="008F2C4A" w:rsidRDefault="008F2C4A" w:rsidP="008F2C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</w:t>
      </w:r>
      <w:r w:rsidRPr="008F2C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имеющими специальные звания полиции, проходящими службу в войсках национальной гвардии Российской Федерации;</w:t>
      </w:r>
    </w:p>
    <w:p w:rsidR="008F2C4A" w:rsidRPr="008F2C4A" w:rsidRDefault="008F2C4A" w:rsidP="008F2C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</w:t>
      </w:r>
      <w:r w:rsidRPr="008F2C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сотрудниками органов внутренних дел Российской Федерации, уголовно-исполнительной системы Российской Федерации, Следственного комитета Российской Федерации;</w:t>
      </w:r>
    </w:p>
    <w:p w:rsidR="008F2C4A" w:rsidRPr="008F2C4A" w:rsidRDefault="008F2C4A" w:rsidP="008F2C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</w:t>
      </w:r>
      <w:r w:rsidRPr="008F2C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заключившими контракт о пребывании в добровольческом формировании (о добровольном содействии в выполнении задач, возложенных на Вооружённые Силы Российской Федерации);</w:t>
      </w:r>
    </w:p>
    <w:p w:rsidR="008F2C4A" w:rsidRPr="008F2C4A" w:rsidRDefault="008F2C4A" w:rsidP="008F2C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</w:t>
      </w:r>
      <w:r w:rsidRPr="008F2C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относящимися к ветеранам боевых действий в соответствии с подпунктами 11, 23, 24 и 9 пункта 1 статьи 3 Федерального закона «О ветеранах».</w:t>
      </w:r>
    </w:p>
    <w:p w:rsidR="008F2C4A" w:rsidRDefault="008F2C4A" w:rsidP="008F2C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F2C4A" w:rsidRDefault="008F2C4A" w:rsidP="008F2C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5820" w:rsidRPr="008F2C4A" w:rsidRDefault="008F2C4A" w:rsidP="008F2C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2C4A">
        <w:rPr>
          <w:rFonts w:ascii="Times New Roman" w:hAnsi="Times New Roman" w:cs="Times New Roman"/>
          <w:sz w:val="28"/>
          <w:szCs w:val="28"/>
        </w:rPr>
        <w:t xml:space="preserve">Помощник прокурора района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8F2C4A">
        <w:rPr>
          <w:rFonts w:ascii="Times New Roman" w:hAnsi="Times New Roman" w:cs="Times New Roman"/>
          <w:sz w:val="28"/>
          <w:szCs w:val="28"/>
        </w:rPr>
        <w:t xml:space="preserve">                                        А.С. Ускова</w:t>
      </w:r>
    </w:p>
    <w:sectPr w:rsidR="003C5820" w:rsidRPr="008F2C4A" w:rsidSect="00F10D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3E6742"/>
    <w:rsid w:val="003C5820"/>
    <w:rsid w:val="003E6742"/>
    <w:rsid w:val="008F2C4A"/>
    <w:rsid w:val="00DB5A61"/>
    <w:rsid w:val="00F10D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D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8F2C4A"/>
  </w:style>
  <w:style w:type="character" w:customStyle="1" w:styleId="feeds-pagenavigationtooltip">
    <w:name w:val="feeds-page__navigation_tooltip"/>
    <w:basedOn w:val="a0"/>
    <w:rsid w:val="008F2C4A"/>
  </w:style>
  <w:style w:type="paragraph" w:styleId="a3">
    <w:name w:val="Normal (Web)"/>
    <w:basedOn w:val="a"/>
    <w:uiPriority w:val="99"/>
    <w:semiHidden/>
    <w:unhideWhenUsed/>
    <w:rsid w:val="008F2C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06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9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813924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70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533812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47040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78678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068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281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1543</Characters>
  <Application>Microsoft Office Word</Application>
  <DocSecurity>0</DocSecurity>
  <Lines>12</Lines>
  <Paragraphs>3</Paragraphs>
  <ScaleCrop>false</ScaleCrop>
  <Company/>
  <LinksUpToDate>false</LinksUpToDate>
  <CharactersWithSpaces>1810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</cp:lastModifiedBy>
  <cp:revision>2</cp:revision>
  <dcterms:created xsi:type="dcterms:W3CDTF">2023-12-26T08:08:00Z</dcterms:created>
  <dcterms:modified xsi:type="dcterms:W3CDTF">2023-12-26T08:08:00Z</dcterms:modified>
</cp:coreProperties>
</file>