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1D" w:rsidRDefault="00AC601D" w:rsidP="00AC601D">
      <w:pPr>
        <w:spacing w:line="360" w:lineRule="auto"/>
        <w:ind w:right="-1" w:firstLine="0"/>
        <w:jc w:val="center"/>
        <w:rPr>
          <w:b/>
          <w:caps/>
          <w:w w:val="150"/>
        </w:rPr>
      </w:pP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6526B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 ОХОТИНСКОГО </w:t>
      </w:r>
      <w:proofErr w:type="gramStart"/>
      <w:r w:rsidRPr="0016526B">
        <w:rPr>
          <w:rFonts w:ascii="Times New Roman" w:hAnsi="Times New Roman" w:cs="Times New Roman"/>
          <w:bCs w:val="0"/>
          <w:sz w:val="28"/>
          <w:szCs w:val="28"/>
        </w:rPr>
        <w:t>СЕЛЬСКОГО</w:t>
      </w:r>
      <w:proofErr w:type="gramEnd"/>
      <w:r w:rsidRPr="0016526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6526B">
        <w:rPr>
          <w:rFonts w:ascii="Times New Roman" w:hAnsi="Times New Roman" w:cs="Times New Roman"/>
          <w:bCs w:val="0"/>
          <w:sz w:val="28"/>
          <w:szCs w:val="28"/>
        </w:rPr>
        <w:t>ПОСЕЛЕНИЯ</w:t>
      </w:r>
    </w:p>
    <w:p w:rsidR="000B62F7" w:rsidRPr="0016526B" w:rsidRDefault="000B62F7" w:rsidP="000B62F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B62F7" w:rsidRPr="001F489F" w:rsidRDefault="000B62F7" w:rsidP="000B62F7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Е Н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489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</w:p>
    <w:p w:rsidR="00AC601D" w:rsidRDefault="00AC601D" w:rsidP="00AC601D">
      <w:pPr>
        <w:tabs>
          <w:tab w:val="left" w:pos="8115"/>
        </w:tabs>
        <w:ind w:firstLine="0"/>
        <w:jc w:val="center"/>
        <w:rPr>
          <w:spacing w:val="38"/>
        </w:rPr>
      </w:pPr>
    </w:p>
    <w:p w:rsidR="00AC601D" w:rsidRDefault="000B62F7" w:rsidP="00AC601D">
      <w:pPr>
        <w:ind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</w:t>
      </w:r>
      <w:r w:rsidR="004C0DB3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0</w:t>
      </w:r>
      <w:r w:rsidR="00AC601D">
        <w:rPr>
          <w:spacing w:val="38"/>
          <w:sz w:val="28"/>
          <w:szCs w:val="28"/>
        </w:rPr>
        <w:t>.202</w:t>
      </w:r>
      <w:r>
        <w:rPr>
          <w:spacing w:val="38"/>
          <w:sz w:val="28"/>
          <w:szCs w:val="28"/>
        </w:rPr>
        <w:t>4</w:t>
      </w:r>
      <w:r w:rsidR="00AC601D">
        <w:rPr>
          <w:spacing w:val="38"/>
          <w:sz w:val="28"/>
          <w:szCs w:val="28"/>
        </w:rPr>
        <w:t xml:space="preserve">                             </w:t>
      </w:r>
      <w:r>
        <w:rPr>
          <w:spacing w:val="38"/>
          <w:sz w:val="28"/>
          <w:szCs w:val="28"/>
        </w:rPr>
        <w:t xml:space="preserve">                            </w:t>
      </w:r>
      <w:r w:rsidR="00AC601D">
        <w:rPr>
          <w:spacing w:val="38"/>
          <w:sz w:val="28"/>
          <w:szCs w:val="28"/>
        </w:rPr>
        <w:t xml:space="preserve">  № </w:t>
      </w:r>
      <w:r>
        <w:rPr>
          <w:spacing w:val="38"/>
          <w:sz w:val="28"/>
          <w:szCs w:val="28"/>
        </w:rPr>
        <w:t>00</w:t>
      </w:r>
    </w:p>
    <w:p w:rsidR="00AC601D" w:rsidRDefault="00AC601D" w:rsidP="00AC601D">
      <w:pPr>
        <w:ind w:firstLine="0"/>
      </w:pPr>
    </w:p>
    <w:p w:rsidR="00574EB2" w:rsidRDefault="00C954DE" w:rsidP="00C954DE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Методики прогнозирования</w:t>
      </w:r>
    </w:p>
    <w:p w:rsidR="00C954DE" w:rsidRDefault="00C954DE" w:rsidP="00C954D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поступлений </w:t>
      </w:r>
      <w:r w:rsidR="00574EB2">
        <w:rPr>
          <w:sz w:val="28"/>
          <w:szCs w:val="28"/>
        </w:rPr>
        <w:t>по источникам финансирования</w:t>
      </w:r>
    </w:p>
    <w:p w:rsidR="00AC601D" w:rsidRDefault="00574EB2" w:rsidP="00C954D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дефицита</w:t>
      </w:r>
      <w:r w:rsidR="00C954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C954DE">
        <w:rPr>
          <w:sz w:val="28"/>
          <w:szCs w:val="28"/>
        </w:rPr>
        <w:t xml:space="preserve">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</w:p>
    <w:p w:rsidR="00AC601D" w:rsidRDefault="00AC601D" w:rsidP="00AC601D">
      <w:pPr>
        <w:ind w:firstLine="0"/>
        <w:rPr>
          <w:b/>
          <w:sz w:val="28"/>
          <w:szCs w:val="28"/>
        </w:rPr>
      </w:pPr>
    </w:p>
    <w:p w:rsidR="00AC601D" w:rsidRDefault="00AC601D" w:rsidP="00AC601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954DE" w:rsidRPr="00C954DE">
        <w:rPr>
          <w:sz w:val="28"/>
          <w:szCs w:val="28"/>
        </w:rPr>
        <w:t>В соответствии с</w:t>
      </w:r>
      <w:r w:rsidR="00574EB2">
        <w:rPr>
          <w:sz w:val="28"/>
          <w:szCs w:val="28"/>
        </w:rPr>
        <w:t xml:space="preserve"> пунктом 1</w:t>
      </w:r>
      <w:r w:rsidR="00C954DE" w:rsidRPr="00C954DE">
        <w:rPr>
          <w:sz w:val="28"/>
          <w:szCs w:val="28"/>
        </w:rPr>
        <w:t xml:space="preserve"> стат</w:t>
      </w:r>
      <w:r w:rsidR="00574EB2">
        <w:rPr>
          <w:sz w:val="28"/>
          <w:szCs w:val="28"/>
        </w:rPr>
        <w:t>ьи</w:t>
      </w:r>
      <w:r w:rsidR="00C954DE" w:rsidRPr="00C954DE">
        <w:rPr>
          <w:sz w:val="28"/>
          <w:szCs w:val="28"/>
        </w:rPr>
        <w:t xml:space="preserve"> 160.</w:t>
      </w:r>
      <w:r w:rsidR="00574EB2">
        <w:rPr>
          <w:sz w:val="28"/>
          <w:szCs w:val="28"/>
        </w:rPr>
        <w:t xml:space="preserve">2 Бюджетного кодекса Российской </w:t>
      </w:r>
      <w:r w:rsidR="00C954DE" w:rsidRPr="00C954DE">
        <w:rPr>
          <w:sz w:val="28"/>
          <w:szCs w:val="28"/>
        </w:rPr>
        <w:t xml:space="preserve">Федерации, </w:t>
      </w:r>
    </w:p>
    <w:p w:rsidR="00574EB2" w:rsidRDefault="00574EB2" w:rsidP="00AC601D">
      <w:pPr>
        <w:ind w:firstLine="0"/>
        <w:rPr>
          <w:color w:val="000000"/>
          <w:sz w:val="28"/>
          <w:szCs w:val="28"/>
        </w:rPr>
      </w:pPr>
    </w:p>
    <w:p w:rsidR="00AC601D" w:rsidRDefault="00AC601D" w:rsidP="00AC601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601D" w:rsidRDefault="00AC601D" w:rsidP="00AC601D">
      <w:pPr>
        <w:spacing w:line="22" w:lineRule="atLeast"/>
        <w:ind w:firstLine="0"/>
        <w:rPr>
          <w:b/>
          <w:sz w:val="28"/>
          <w:szCs w:val="28"/>
        </w:rPr>
      </w:pPr>
    </w:p>
    <w:p w:rsidR="00AC601D" w:rsidRPr="00C954DE" w:rsidRDefault="00AC601D" w:rsidP="00C954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954DE">
        <w:rPr>
          <w:sz w:val="28"/>
          <w:szCs w:val="28"/>
        </w:rPr>
        <w:t xml:space="preserve">Методику прогнозирования поступлений </w:t>
      </w:r>
      <w:r w:rsidR="00574EB2">
        <w:rPr>
          <w:sz w:val="28"/>
          <w:szCs w:val="28"/>
        </w:rPr>
        <w:t>по источникам финансирования дефицита</w:t>
      </w:r>
      <w:r w:rsidR="00C954DE">
        <w:rPr>
          <w:sz w:val="28"/>
          <w:szCs w:val="28"/>
        </w:rPr>
        <w:t xml:space="preserve"> бюджет</w:t>
      </w:r>
      <w:r w:rsidR="00574EB2">
        <w:rPr>
          <w:sz w:val="28"/>
          <w:szCs w:val="28"/>
        </w:rPr>
        <w:t>а</w:t>
      </w:r>
      <w:r w:rsidR="00C954DE">
        <w:rPr>
          <w:sz w:val="28"/>
          <w:szCs w:val="28"/>
        </w:rPr>
        <w:t xml:space="preserve">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  <w:r w:rsidR="00C954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AC601D" w:rsidRDefault="00AC601D" w:rsidP="00C954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0B62F7">
        <w:rPr>
          <w:sz w:val="28"/>
          <w:szCs w:val="28"/>
        </w:rPr>
        <w:t xml:space="preserve">консультанта – финансиста администрации </w:t>
      </w:r>
      <w:proofErr w:type="spellStart"/>
      <w:r w:rsidR="000B62F7">
        <w:rPr>
          <w:sz w:val="28"/>
          <w:szCs w:val="28"/>
        </w:rPr>
        <w:t>Охотинского</w:t>
      </w:r>
      <w:proofErr w:type="spellEnd"/>
      <w:r w:rsidR="000B62F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    </w:t>
      </w:r>
    </w:p>
    <w:p w:rsidR="00AC601D" w:rsidRDefault="00A724F3" w:rsidP="00C954DE">
      <w:pPr>
        <w:ind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AC601D">
        <w:rPr>
          <w:sz w:val="28"/>
          <w:szCs w:val="28"/>
        </w:rPr>
        <w:t>. Настоящее постановление вступает в силу с момента подписания.</w:t>
      </w:r>
    </w:p>
    <w:p w:rsidR="00AC601D" w:rsidRDefault="00AC601D" w:rsidP="00AC601D">
      <w:pPr>
        <w:ind w:firstLine="0"/>
        <w:rPr>
          <w:sz w:val="28"/>
          <w:szCs w:val="28"/>
        </w:rPr>
      </w:pPr>
    </w:p>
    <w:p w:rsidR="00AC601D" w:rsidRDefault="00AC601D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pStyle w:val="a3"/>
        <w:jc w:val="both"/>
        <w:rPr>
          <w:sz w:val="28"/>
          <w:szCs w:val="28"/>
        </w:rPr>
      </w:pPr>
    </w:p>
    <w:p w:rsidR="000B62F7" w:rsidRDefault="000B62F7" w:rsidP="00AC601D">
      <w:pPr>
        <w:tabs>
          <w:tab w:val="left" w:pos="10206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Охотинского</w:t>
      </w:r>
      <w:proofErr w:type="spellEnd"/>
      <w:r>
        <w:rPr>
          <w:sz w:val="28"/>
          <w:szCs w:val="28"/>
        </w:rPr>
        <w:t xml:space="preserve"> </w:t>
      </w:r>
    </w:p>
    <w:p w:rsidR="00AC601D" w:rsidRDefault="000B62F7" w:rsidP="00AC601D">
      <w:pPr>
        <w:tabs>
          <w:tab w:val="left" w:pos="10206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</w:t>
      </w:r>
      <w:proofErr w:type="spellStart"/>
      <w:r>
        <w:rPr>
          <w:sz w:val="28"/>
          <w:szCs w:val="28"/>
        </w:rPr>
        <w:t>М.Е.Борошнева</w:t>
      </w:r>
      <w:proofErr w:type="spellEnd"/>
    </w:p>
    <w:p w:rsidR="00AC601D" w:rsidRDefault="00AC601D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0B62F7" w:rsidRDefault="000B62F7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C601D" w:rsidRPr="000917BE" w:rsidRDefault="00AC601D" w:rsidP="00AC601D">
      <w:pPr>
        <w:pStyle w:val="ConsPlusNormal"/>
        <w:jc w:val="right"/>
        <w:outlineLvl w:val="0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</w:t>
      </w:r>
      <w:r w:rsidR="00696C29" w:rsidRPr="000917BE">
        <w:rPr>
          <w:rFonts w:ascii="Times New Roman CYR" w:hAnsi="Times New Roman CYR" w:cs="Times New Roman CYR"/>
          <w:sz w:val="26"/>
          <w:szCs w:val="26"/>
        </w:rPr>
        <w:t xml:space="preserve">№ 1 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к </w:t>
      </w:r>
    </w:p>
    <w:p w:rsidR="00AC601D" w:rsidRPr="000917BE" w:rsidRDefault="00AC601D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Постановлению Администрации </w:t>
      </w:r>
    </w:p>
    <w:p w:rsidR="00AC601D" w:rsidRPr="000917BE" w:rsidRDefault="000B62F7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AC601D" w:rsidRPr="000917BE" w:rsidRDefault="00AC601D" w:rsidP="00AC60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0B62F7">
        <w:rPr>
          <w:rFonts w:ascii="Times New Roman CYR" w:hAnsi="Times New Roman CYR" w:cs="Times New Roman CYR"/>
          <w:sz w:val="26"/>
          <w:szCs w:val="26"/>
        </w:rPr>
        <w:t>00</w:t>
      </w:r>
      <w:r w:rsidR="004C0DB3">
        <w:rPr>
          <w:rFonts w:ascii="Times New Roman CYR" w:hAnsi="Times New Roman CYR" w:cs="Times New Roman CYR"/>
          <w:sz w:val="26"/>
          <w:szCs w:val="26"/>
        </w:rPr>
        <w:t>.0</w:t>
      </w:r>
      <w:r w:rsidR="000B62F7">
        <w:rPr>
          <w:rFonts w:ascii="Times New Roman CYR" w:hAnsi="Times New Roman CYR" w:cs="Times New Roman CYR"/>
          <w:sz w:val="26"/>
          <w:szCs w:val="26"/>
        </w:rPr>
        <w:t>0</w:t>
      </w:r>
      <w:r w:rsidRPr="000917BE">
        <w:rPr>
          <w:rFonts w:ascii="Times New Roman CYR" w:hAnsi="Times New Roman CYR" w:cs="Times New Roman CYR"/>
          <w:sz w:val="26"/>
          <w:szCs w:val="26"/>
        </w:rPr>
        <w:t>.202</w:t>
      </w:r>
      <w:r w:rsidR="000B62F7">
        <w:rPr>
          <w:rFonts w:ascii="Times New Roman CYR" w:hAnsi="Times New Roman CYR" w:cs="Times New Roman CYR"/>
          <w:sz w:val="26"/>
          <w:szCs w:val="26"/>
        </w:rPr>
        <w:t>4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CA09E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B62F7">
        <w:rPr>
          <w:rFonts w:ascii="Times New Roman CYR" w:hAnsi="Times New Roman CYR" w:cs="Times New Roman CYR"/>
          <w:sz w:val="26"/>
          <w:szCs w:val="26"/>
        </w:rPr>
        <w:t>00</w:t>
      </w:r>
      <w:r w:rsidRPr="00091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01D" w:rsidRDefault="00AC601D" w:rsidP="00AC601D">
      <w:pPr>
        <w:rPr>
          <w:rFonts w:ascii="Times New Roman" w:hAnsi="Times New Roman" w:cs="Times New Roman"/>
        </w:rPr>
      </w:pPr>
    </w:p>
    <w:p w:rsidR="00696C29" w:rsidRDefault="00696C29" w:rsidP="00696C29"/>
    <w:p w:rsidR="00696C29" w:rsidRPr="000917BE" w:rsidRDefault="00696C29" w:rsidP="00696C29">
      <w:pPr>
        <w:ind w:firstLine="0"/>
        <w:jc w:val="center"/>
        <w:rPr>
          <w:b/>
          <w:sz w:val="26"/>
          <w:szCs w:val="26"/>
        </w:rPr>
      </w:pPr>
      <w:r w:rsidRPr="000917BE">
        <w:rPr>
          <w:b/>
          <w:sz w:val="26"/>
          <w:szCs w:val="26"/>
        </w:rPr>
        <w:t>Методика</w:t>
      </w:r>
    </w:p>
    <w:p w:rsidR="00696C29" w:rsidRPr="000917BE" w:rsidRDefault="00696C29" w:rsidP="00696C29">
      <w:pPr>
        <w:ind w:firstLine="0"/>
        <w:jc w:val="center"/>
        <w:rPr>
          <w:sz w:val="26"/>
          <w:szCs w:val="26"/>
        </w:rPr>
      </w:pPr>
      <w:r w:rsidRPr="000917BE">
        <w:rPr>
          <w:sz w:val="26"/>
          <w:szCs w:val="26"/>
        </w:rPr>
        <w:t xml:space="preserve">прогнозирования поступлений </w:t>
      </w:r>
      <w:r w:rsidR="00574EB2">
        <w:rPr>
          <w:sz w:val="26"/>
          <w:szCs w:val="26"/>
        </w:rPr>
        <w:t>по источникам финансирования дефицита</w:t>
      </w:r>
      <w:r w:rsidRPr="000917BE">
        <w:rPr>
          <w:sz w:val="26"/>
          <w:szCs w:val="26"/>
        </w:rPr>
        <w:t xml:space="preserve"> бюджет</w:t>
      </w:r>
      <w:r w:rsidR="00574EB2">
        <w:rPr>
          <w:sz w:val="26"/>
          <w:szCs w:val="26"/>
        </w:rPr>
        <w:t>а</w:t>
      </w:r>
      <w:r w:rsidRPr="000917BE">
        <w:rPr>
          <w:sz w:val="26"/>
          <w:szCs w:val="26"/>
        </w:rPr>
        <w:t xml:space="preserve"> </w:t>
      </w:r>
    </w:p>
    <w:p w:rsidR="00696C29" w:rsidRPr="000917BE" w:rsidRDefault="000B62F7" w:rsidP="00696C29">
      <w:pPr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Охотинского</w:t>
      </w:r>
      <w:proofErr w:type="spellEnd"/>
      <w:r>
        <w:rPr>
          <w:sz w:val="26"/>
          <w:szCs w:val="26"/>
        </w:rPr>
        <w:t xml:space="preserve"> сельского </w:t>
      </w:r>
      <w:proofErr w:type="spellStart"/>
      <w:r>
        <w:rPr>
          <w:sz w:val="26"/>
          <w:szCs w:val="26"/>
        </w:rPr>
        <w:t>посления</w:t>
      </w:r>
      <w:proofErr w:type="spellEnd"/>
    </w:p>
    <w:p w:rsidR="00761AD0" w:rsidRPr="000917BE" w:rsidRDefault="00761AD0" w:rsidP="00696C29">
      <w:pPr>
        <w:tabs>
          <w:tab w:val="left" w:pos="0"/>
        </w:tabs>
        <w:ind w:firstLine="0"/>
        <w:jc w:val="center"/>
        <w:rPr>
          <w:sz w:val="26"/>
          <w:szCs w:val="26"/>
        </w:rPr>
      </w:pPr>
    </w:p>
    <w:p w:rsidR="00875E20" w:rsidRPr="00875E20" w:rsidRDefault="00E71263" w:rsidP="000B62F7">
      <w:pPr>
        <w:ind w:firstLine="0"/>
        <w:rPr>
          <w:sz w:val="26"/>
          <w:szCs w:val="26"/>
        </w:rPr>
      </w:pPr>
      <w:r w:rsidRPr="00875E20">
        <w:rPr>
          <w:sz w:val="26"/>
          <w:szCs w:val="26"/>
        </w:rPr>
        <w:t xml:space="preserve">1. Настоящая Методика прогнозирования поступлений </w:t>
      </w:r>
      <w:r w:rsidR="00574EB2" w:rsidRPr="00875E20">
        <w:rPr>
          <w:sz w:val="26"/>
          <w:szCs w:val="26"/>
        </w:rPr>
        <w:t>по источникам финансирования дефицита</w:t>
      </w:r>
      <w:r w:rsidRPr="00875E20">
        <w:rPr>
          <w:sz w:val="26"/>
          <w:szCs w:val="26"/>
        </w:rPr>
        <w:t xml:space="preserve"> бюджет</w:t>
      </w:r>
      <w:r w:rsidR="00574EB2" w:rsidRPr="00875E20">
        <w:rPr>
          <w:sz w:val="26"/>
          <w:szCs w:val="26"/>
        </w:rPr>
        <w:t>а</w:t>
      </w:r>
      <w:r w:rsidRPr="00875E20">
        <w:rPr>
          <w:sz w:val="26"/>
          <w:szCs w:val="26"/>
        </w:rPr>
        <w:t xml:space="preserve"> </w:t>
      </w:r>
      <w:proofErr w:type="spellStart"/>
      <w:r w:rsidR="000B62F7">
        <w:rPr>
          <w:sz w:val="26"/>
          <w:szCs w:val="26"/>
        </w:rPr>
        <w:t>Охотинского</w:t>
      </w:r>
      <w:proofErr w:type="spellEnd"/>
      <w:r w:rsidR="000B62F7">
        <w:rPr>
          <w:sz w:val="26"/>
          <w:szCs w:val="26"/>
        </w:rPr>
        <w:t xml:space="preserve"> сельского </w:t>
      </w:r>
      <w:proofErr w:type="spellStart"/>
      <w:r w:rsidR="000B62F7">
        <w:rPr>
          <w:sz w:val="26"/>
          <w:szCs w:val="26"/>
        </w:rPr>
        <w:t>посления</w:t>
      </w:r>
      <w:proofErr w:type="spellEnd"/>
      <w:r w:rsidR="000B62F7">
        <w:rPr>
          <w:sz w:val="26"/>
          <w:szCs w:val="26"/>
        </w:rPr>
        <w:t xml:space="preserve"> </w:t>
      </w:r>
      <w:r w:rsidRPr="00875E20">
        <w:rPr>
          <w:sz w:val="26"/>
          <w:szCs w:val="26"/>
        </w:rPr>
        <w:t xml:space="preserve">(далее - </w:t>
      </w:r>
      <w:r w:rsidR="00C716F1" w:rsidRPr="00875E20">
        <w:rPr>
          <w:sz w:val="26"/>
          <w:szCs w:val="26"/>
        </w:rPr>
        <w:t>Методика) определяет параметры,</w:t>
      </w:r>
      <w:r w:rsidRPr="00875E20">
        <w:rPr>
          <w:sz w:val="26"/>
          <w:szCs w:val="26"/>
        </w:rPr>
        <w:t xml:space="preserve"> </w:t>
      </w:r>
      <w:r w:rsidR="00875E20" w:rsidRPr="00875E20">
        <w:rPr>
          <w:sz w:val="26"/>
          <w:szCs w:val="26"/>
        </w:rPr>
        <w:t xml:space="preserve">прогнозирования поступлений по источникам финансирования дефицита </w:t>
      </w:r>
      <w:r w:rsidR="00875E20">
        <w:rPr>
          <w:sz w:val="26"/>
          <w:szCs w:val="26"/>
        </w:rPr>
        <w:t>местного</w:t>
      </w:r>
      <w:r w:rsidR="00875E20" w:rsidRPr="00875E20">
        <w:rPr>
          <w:sz w:val="26"/>
          <w:szCs w:val="26"/>
        </w:rPr>
        <w:t xml:space="preserve"> бюджета, главным администратором которых является </w:t>
      </w:r>
      <w:r w:rsidR="00875E20">
        <w:rPr>
          <w:sz w:val="26"/>
          <w:szCs w:val="26"/>
        </w:rPr>
        <w:t xml:space="preserve">Администрация </w:t>
      </w:r>
      <w:proofErr w:type="spellStart"/>
      <w:r w:rsidR="000B62F7">
        <w:rPr>
          <w:sz w:val="26"/>
          <w:szCs w:val="26"/>
        </w:rPr>
        <w:t>Охотинского</w:t>
      </w:r>
      <w:proofErr w:type="spellEnd"/>
      <w:r w:rsidR="000B62F7">
        <w:rPr>
          <w:sz w:val="26"/>
          <w:szCs w:val="26"/>
        </w:rPr>
        <w:t xml:space="preserve"> сельского </w:t>
      </w:r>
      <w:proofErr w:type="spellStart"/>
      <w:r w:rsidR="000B62F7">
        <w:rPr>
          <w:sz w:val="26"/>
          <w:szCs w:val="26"/>
        </w:rPr>
        <w:t>посления</w:t>
      </w:r>
      <w:bookmarkStart w:id="0" w:name="_GoBack"/>
      <w:bookmarkEnd w:id="0"/>
      <w:proofErr w:type="spellEnd"/>
      <w:r w:rsidR="000B62F7">
        <w:rPr>
          <w:sz w:val="26"/>
          <w:szCs w:val="26"/>
        </w:rPr>
        <w:t xml:space="preserve"> </w:t>
      </w:r>
      <w:r w:rsidR="00875E20">
        <w:rPr>
          <w:sz w:val="26"/>
          <w:szCs w:val="26"/>
        </w:rPr>
        <w:t>(далее – Администрация)</w:t>
      </w:r>
      <w:r w:rsidR="00875E20" w:rsidRPr="00875E20">
        <w:rPr>
          <w:sz w:val="26"/>
          <w:szCs w:val="26"/>
        </w:rPr>
        <w:t>.</w:t>
      </w:r>
    </w:p>
    <w:p w:rsidR="00875E20" w:rsidRPr="00875E20" w:rsidRDefault="00875E20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 xml:space="preserve">2. Перечень поступлений по источникам финансирования дефицита </w:t>
      </w:r>
      <w:r>
        <w:rPr>
          <w:rFonts w:ascii="Times New Roman CYR" w:hAnsi="Times New Roman CYR" w:cs="Times New Roman CYR"/>
          <w:sz w:val="26"/>
          <w:szCs w:val="26"/>
        </w:rPr>
        <w:t>местного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бюджета, в отношении которых </w:t>
      </w:r>
      <w:r>
        <w:rPr>
          <w:rFonts w:ascii="Times New Roman CYR" w:hAnsi="Times New Roman CYR" w:cs="Times New Roman CYR"/>
          <w:sz w:val="26"/>
          <w:szCs w:val="26"/>
        </w:rPr>
        <w:t>Администрация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выполняет бюджетные полномочия:</w:t>
      </w:r>
    </w:p>
    <w:p w:rsidR="00875E20" w:rsidRPr="00875E20" w:rsidRDefault="00875E20" w:rsidP="00875E20">
      <w:pPr>
        <w:pStyle w:val="ConsPlusNormal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346"/>
      </w:tblGrid>
      <w:tr w:rsidR="00875E20" w:rsidRPr="00875E20" w:rsidTr="00137AA0">
        <w:tc>
          <w:tcPr>
            <w:tcW w:w="3005" w:type="dxa"/>
          </w:tcPr>
          <w:p w:rsidR="00875E20" w:rsidRPr="00875E20" w:rsidRDefault="00875E20" w:rsidP="00875E20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Коды бюджетной классификации источников финансирования дефицита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местного 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бюджета</w:t>
            </w:r>
          </w:p>
        </w:tc>
        <w:tc>
          <w:tcPr>
            <w:tcW w:w="6346" w:type="dxa"/>
          </w:tcPr>
          <w:p w:rsidR="00875E20" w:rsidRPr="00875E20" w:rsidRDefault="00875E20" w:rsidP="00875E20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кодов классификации источников финансирования дефицита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местного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бюджета</w:t>
            </w:r>
          </w:p>
        </w:tc>
      </w:tr>
      <w:tr w:rsidR="00875E20" w:rsidRPr="00875E20" w:rsidTr="00137AA0">
        <w:tc>
          <w:tcPr>
            <w:tcW w:w="3005" w:type="dxa"/>
          </w:tcPr>
          <w:p w:rsidR="00875E20" w:rsidRPr="00875E20" w:rsidRDefault="00875E20" w:rsidP="00DF1162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:rsidR="00875E20" w:rsidRPr="00875E20" w:rsidRDefault="00875E20" w:rsidP="00DF1162">
            <w:pPr>
              <w:pStyle w:val="ConsPlusNormal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875E20" w:rsidRPr="00875E20" w:rsidTr="00137AA0">
        <w:tc>
          <w:tcPr>
            <w:tcW w:w="3005" w:type="dxa"/>
          </w:tcPr>
          <w:p w:rsidR="00875E20" w:rsidRPr="00875E20" w:rsidRDefault="00875E20" w:rsidP="002D4345">
            <w:pPr>
              <w:pStyle w:val="ConsPlusNormal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01 02 00 00 </w:t>
            </w:r>
            <w:r w:rsidR="002D4345"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0000 710</w:t>
            </w:r>
          </w:p>
        </w:tc>
        <w:tc>
          <w:tcPr>
            <w:tcW w:w="6346" w:type="dxa"/>
          </w:tcPr>
          <w:p w:rsidR="00875E20" w:rsidRPr="00875E20" w:rsidRDefault="001E1053" w:rsidP="00DF1162">
            <w:pPr>
              <w:pStyle w:val="ConsPlusNormal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Получение</w:t>
            </w:r>
            <w:r w:rsidR="00875E20"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кредитов от кредитных организаций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бюджетами поселений </w:t>
            </w:r>
            <w:r w:rsidR="00875E20" w:rsidRPr="00875E20">
              <w:rPr>
                <w:rFonts w:ascii="Times New Roman CYR" w:hAnsi="Times New Roman CYR" w:cs="Times New Roman CYR"/>
                <w:sz w:val="26"/>
                <w:szCs w:val="26"/>
              </w:rPr>
              <w:t>в валюте Российской Федерации</w:t>
            </w:r>
          </w:p>
        </w:tc>
      </w:tr>
      <w:tr w:rsidR="00875E20" w:rsidRPr="00875E20" w:rsidTr="00137AA0">
        <w:tc>
          <w:tcPr>
            <w:tcW w:w="3005" w:type="dxa"/>
          </w:tcPr>
          <w:p w:rsidR="00875E20" w:rsidRPr="00875E20" w:rsidRDefault="00875E20" w:rsidP="002D4345">
            <w:pPr>
              <w:pStyle w:val="ConsPlusNormal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01 03 01 00 </w:t>
            </w:r>
            <w:r w:rsidR="002D4345"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2D4345">
              <w:rPr>
                <w:rFonts w:ascii="Times New Roman CYR" w:hAnsi="Times New Roman CYR" w:cs="Times New Roman CYR"/>
                <w:sz w:val="26"/>
                <w:szCs w:val="26"/>
              </w:rPr>
              <w:t>4620</w:t>
            </w:r>
            <w:r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710</w:t>
            </w:r>
          </w:p>
        </w:tc>
        <w:tc>
          <w:tcPr>
            <w:tcW w:w="6346" w:type="dxa"/>
          </w:tcPr>
          <w:p w:rsidR="00875E20" w:rsidRPr="00875E20" w:rsidRDefault="00365C69" w:rsidP="00365C69">
            <w:pPr>
              <w:pStyle w:val="ConsPlusNormal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Получение бюджетных</w:t>
            </w:r>
            <w:r w:rsidR="00875E20" w:rsidRPr="00875E20">
              <w:rPr>
                <w:rFonts w:ascii="Times New Roman CYR" w:hAnsi="Times New Roman CYR" w:cs="Times New Roman CYR"/>
                <w:sz w:val="26"/>
                <w:szCs w:val="26"/>
              </w:rPr>
              <w:t xml:space="preserve"> кредитов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от других бюджетов бюджетной системы Российской Федерации</w:t>
            </w:r>
          </w:p>
        </w:tc>
      </w:tr>
    </w:tbl>
    <w:p w:rsidR="00875E20" w:rsidRPr="00875E20" w:rsidRDefault="00875E20" w:rsidP="00875E20">
      <w:pPr>
        <w:pStyle w:val="ConsPlusNormal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75E20" w:rsidRDefault="00875E20" w:rsidP="00875E20">
      <w:pPr>
        <w:pStyle w:val="ConsPlusNormal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 xml:space="preserve">3. Расчет прогнозного объема поступлений по источникам финансирования дефицита </w:t>
      </w:r>
      <w:r w:rsidR="002D4345">
        <w:rPr>
          <w:rFonts w:ascii="Times New Roman CYR" w:hAnsi="Times New Roman CYR" w:cs="Times New Roman CYR"/>
          <w:sz w:val="26"/>
          <w:szCs w:val="26"/>
        </w:rPr>
        <w:t>местного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бюджета осуществляется в следующем порядке.</w:t>
      </w:r>
    </w:p>
    <w:p w:rsidR="000B2985" w:rsidRPr="00875E20" w:rsidRDefault="000B2985" w:rsidP="00875E20">
      <w:pPr>
        <w:pStyle w:val="ConsPlusNormal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B2985" w:rsidRDefault="00875E20" w:rsidP="000B2985">
      <w:pPr>
        <w:widowControl/>
        <w:ind w:firstLine="540"/>
        <w:rPr>
          <w:rFonts w:eastAsiaTheme="minorHAnsi"/>
          <w:sz w:val="26"/>
          <w:szCs w:val="26"/>
          <w:lang w:eastAsia="en-US"/>
        </w:rPr>
      </w:pPr>
      <w:r w:rsidRPr="00875E20">
        <w:rPr>
          <w:sz w:val="26"/>
          <w:szCs w:val="26"/>
        </w:rPr>
        <w:t xml:space="preserve">3.1. </w:t>
      </w:r>
      <w:r w:rsidR="000B2985">
        <w:rPr>
          <w:sz w:val="26"/>
          <w:szCs w:val="26"/>
        </w:rPr>
        <w:t>Получение</w:t>
      </w:r>
      <w:r w:rsidR="000B2985" w:rsidRPr="00875E20">
        <w:rPr>
          <w:sz w:val="26"/>
          <w:szCs w:val="26"/>
        </w:rPr>
        <w:t xml:space="preserve"> кредитов от кредитных организаций </w:t>
      </w:r>
      <w:r w:rsidR="000B2985">
        <w:rPr>
          <w:sz w:val="26"/>
          <w:szCs w:val="26"/>
        </w:rPr>
        <w:t xml:space="preserve">бюджетами поселений </w:t>
      </w:r>
      <w:r w:rsidR="000B2985" w:rsidRPr="00875E20">
        <w:rPr>
          <w:sz w:val="26"/>
          <w:szCs w:val="26"/>
        </w:rPr>
        <w:t>в валюте Российской Федерации</w:t>
      </w:r>
      <w:r w:rsidR="000B2985">
        <w:rPr>
          <w:rFonts w:eastAsiaTheme="minorHAnsi"/>
          <w:sz w:val="26"/>
          <w:szCs w:val="26"/>
          <w:lang w:eastAsia="en-US"/>
        </w:rPr>
        <w:t>.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расчета прогнозного объема поступлений применяется метод прямого счета, а также учитываются: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прогнозируемый объем и уровень дефицита (профицита) местного бюджета на соответствующий финансовый год;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объем долговых обязательств Администрации, подлежащих к погашению в соответствующем финансовом году;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объем бюджетных ассигнований, направляемых на погашение муниципального долга Администрации в соответствующем финансовом году;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рыночная конъюнктура.</w:t>
      </w:r>
    </w:p>
    <w:p w:rsidR="000B2985" w:rsidRDefault="000B2985" w:rsidP="000B2985">
      <w:pPr>
        <w:widowControl/>
        <w:spacing w:before="260"/>
        <w:ind w:firstLine="54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Прогнозируемый объем поступлений кредитов кредитных организаций в соответствующем финансовом году (</w:t>
      </w:r>
      <w:proofErr w:type="spellStart"/>
      <w:r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vertAlign w:val="subscript"/>
          <w:lang w:eastAsia="en-US"/>
        </w:rPr>
        <w:t>кр</w:t>
      </w:r>
      <w:proofErr w:type="spellEnd"/>
      <w:r>
        <w:rPr>
          <w:rFonts w:eastAsiaTheme="minorHAnsi"/>
          <w:sz w:val="26"/>
          <w:szCs w:val="26"/>
          <w:lang w:eastAsia="en-US"/>
        </w:rPr>
        <w:t>) определяется по формуле:</w:t>
      </w:r>
    </w:p>
    <w:p w:rsidR="000B2985" w:rsidRDefault="000B2985" w:rsidP="000B2985">
      <w:pPr>
        <w:widowControl/>
        <w:ind w:firstLine="0"/>
        <w:outlineLvl w:val="0"/>
        <w:rPr>
          <w:rFonts w:eastAsiaTheme="minorHAnsi"/>
          <w:sz w:val="26"/>
          <w:szCs w:val="26"/>
          <w:lang w:eastAsia="en-US"/>
        </w:rPr>
      </w:pPr>
    </w:p>
    <w:p w:rsidR="000B2985" w:rsidRPr="00FB663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 w:rsidRPr="00FB6635">
        <w:rPr>
          <w:rFonts w:eastAsiaTheme="minorHAnsi"/>
          <w:sz w:val="26"/>
          <w:szCs w:val="26"/>
          <w:lang w:eastAsia="en-US"/>
        </w:rPr>
        <w:t>Пкр</w:t>
      </w:r>
      <w:proofErr w:type="spellEnd"/>
      <w:r w:rsidRPr="00FB6635">
        <w:rPr>
          <w:rFonts w:eastAsiaTheme="minorHAnsi"/>
          <w:sz w:val="26"/>
          <w:szCs w:val="26"/>
          <w:lang w:eastAsia="en-US"/>
        </w:rPr>
        <w:t xml:space="preserve"> =Д + </w:t>
      </w:r>
      <w:proofErr w:type="spellStart"/>
      <w:r w:rsidRPr="00FB6635">
        <w:rPr>
          <w:rFonts w:eastAsiaTheme="minorHAnsi"/>
          <w:sz w:val="26"/>
          <w:szCs w:val="26"/>
          <w:lang w:eastAsia="en-US"/>
        </w:rPr>
        <w:t>Зп</w:t>
      </w:r>
      <w:proofErr w:type="spellEnd"/>
      <w:r w:rsidRPr="00FB6635">
        <w:rPr>
          <w:rFonts w:eastAsiaTheme="minorHAnsi"/>
          <w:sz w:val="26"/>
          <w:szCs w:val="26"/>
          <w:lang w:eastAsia="en-US"/>
        </w:rPr>
        <w:t xml:space="preserve"> – О – И, где:</w:t>
      </w:r>
    </w:p>
    <w:p w:rsidR="000B298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540"/>
        <w:rPr>
          <w:rFonts w:eastAsiaTheme="minorHAnsi"/>
          <w:sz w:val="26"/>
          <w:szCs w:val="26"/>
          <w:lang w:eastAsia="en-US"/>
        </w:rPr>
      </w:pPr>
      <w:proofErr w:type="spellStart"/>
      <w:r w:rsidRPr="00FB6635">
        <w:rPr>
          <w:rFonts w:eastAsiaTheme="minorHAnsi"/>
          <w:sz w:val="26"/>
          <w:szCs w:val="26"/>
          <w:lang w:eastAsia="en-US"/>
        </w:rPr>
        <w:t>Пкр</w:t>
      </w:r>
      <w:proofErr w:type="spellEnd"/>
      <w:r w:rsidRPr="00FB6635">
        <w:rPr>
          <w:rFonts w:eastAsiaTheme="minorHAnsi"/>
          <w:sz w:val="26"/>
          <w:szCs w:val="26"/>
          <w:lang w:eastAsia="en-US"/>
        </w:rPr>
        <w:t xml:space="preserve"> -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0B298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540"/>
        <w:rPr>
          <w:rFonts w:eastAsiaTheme="minorHAnsi"/>
          <w:sz w:val="26"/>
          <w:szCs w:val="26"/>
          <w:lang w:eastAsia="en-US"/>
        </w:rPr>
      </w:pPr>
      <w:r w:rsidRPr="00FB6635">
        <w:rPr>
          <w:rFonts w:eastAsiaTheme="minorHAnsi"/>
          <w:sz w:val="26"/>
          <w:szCs w:val="26"/>
          <w:lang w:eastAsia="en-US"/>
        </w:rPr>
        <w:t>Д - прогнозируемый объем дефицита бюджета на соответствующий финансовый год;</w:t>
      </w:r>
    </w:p>
    <w:p w:rsidR="000B298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540"/>
        <w:rPr>
          <w:rFonts w:eastAsiaTheme="minorHAnsi"/>
          <w:sz w:val="26"/>
          <w:szCs w:val="26"/>
          <w:lang w:eastAsia="en-US"/>
        </w:rPr>
      </w:pPr>
      <w:proofErr w:type="spellStart"/>
      <w:r w:rsidRPr="00FB6635">
        <w:rPr>
          <w:rFonts w:eastAsiaTheme="minorHAnsi"/>
          <w:sz w:val="26"/>
          <w:szCs w:val="26"/>
          <w:lang w:eastAsia="en-US"/>
        </w:rPr>
        <w:t>Зп</w:t>
      </w:r>
      <w:proofErr w:type="spellEnd"/>
      <w:r w:rsidRPr="00FB6635">
        <w:rPr>
          <w:rFonts w:eastAsiaTheme="minorHAnsi"/>
          <w:sz w:val="26"/>
          <w:szCs w:val="26"/>
          <w:lang w:eastAsia="en-US"/>
        </w:rPr>
        <w:t xml:space="preserve"> - объем </w:t>
      </w:r>
      <w:r>
        <w:rPr>
          <w:rFonts w:eastAsiaTheme="minorHAnsi"/>
          <w:sz w:val="26"/>
          <w:szCs w:val="26"/>
          <w:lang w:eastAsia="en-US"/>
        </w:rPr>
        <w:t>муниципальных</w:t>
      </w:r>
      <w:r w:rsidRPr="00FB6635">
        <w:rPr>
          <w:rFonts w:eastAsiaTheme="minorHAnsi"/>
          <w:sz w:val="26"/>
          <w:szCs w:val="26"/>
          <w:lang w:eastAsia="en-US"/>
        </w:rPr>
        <w:t xml:space="preserve"> заимствований, подлежащих погашению;</w:t>
      </w:r>
    </w:p>
    <w:p w:rsidR="000B298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540"/>
        <w:rPr>
          <w:rFonts w:eastAsiaTheme="minorHAnsi"/>
          <w:sz w:val="26"/>
          <w:szCs w:val="26"/>
          <w:lang w:eastAsia="en-US"/>
        </w:rPr>
      </w:pPr>
      <w:r w:rsidRPr="00FB6635">
        <w:rPr>
          <w:rFonts w:eastAsiaTheme="minorHAnsi"/>
          <w:sz w:val="26"/>
          <w:szCs w:val="26"/>
          <w:lang w:eastAsia="en-US"/>
        </w:rPr>
        <w:t>О - остатки средств бюджета на конец отчетного периода;</w:t>
      </w:r>
    </w:p>
    <w:p w:rsidR="000B2985" w:rsidRPr="00FB6635" w:rsidRDefault="000B2985" w:rsidP="000B2985">
      <w:pPr>
        <w:widowControl/>
        <w:shd w:val="clear" w:color="auto" w:fill="FFFFFF"/>
        <w:autoSpaceDE/>
        <w:autoSpaceDN/>
        <w:adjustRightInd/>
        <w:spacing w:after="150"/>
        <w:ind w:firstLine="540"/>
        <w:rPr>
          <w:rFonts w:ascii="Arial" w:hAnsi="Arial" w:cs="Arial"/>
          <w:color w:val="000000"/>
          <w:sz w:val="27"/>
          <w:szCs w:val="27"/>
        </w:rPr>
      </w:pPr>
      <w:r w:rsidRPr="00FB6635">
        <w:rPr>
          <w:rFonts w:eastAsiaTheme="minorHAnsi"/>
          <w:sz w:val="26"/>
          <w:szCs w:val="26"/>
          <w:lang w:eastAsia="en-US"/>
        </w:rPr>
        <w:t>И – иные источники внутреннего финансирования дефицита бюджета;</w:t>
      </w:r>
    </w:p>
    <w:p w:rsidR="00365C69" w:rsidRDefault="000B2985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3.2. </w:t>
      </w:r>
      <w:r w:rsidR="00FE69B1">
        <w:rPr>
          <w:rFonts w:ascii="Times New Roman CYR" w:hAnsi="Times New Roman CYR" w:cs="Times New Roman CYR"/>
          <w:sz w:val="26"/>
          <w:szCs w:val="26"/>
        </w:rPr>
        <w:t>Получение бюджетных</w:t>
      </w:r>
      <w:r w:rsidR="00FE69B1" w:rsidRPr="00875E20">
        <w:rPr>
          <w:rFonts w:ascii="Times New Roman CYR" w:hAnsi="Times New Roman CYR" w:cs="Times New Roman CYR"/>
          <w:sz w:val="26"/>
          <w:szCs w:val="26"/>
        </w:rPr>
        <w:t xml:space="preserve"> кредитов </w:t>
      </w:r>
      <w:r w:rsidR="00FE69B1">
        <w:rPr>
          <w:rFonts w:ascii="Times New Roman CYR" w:hAnsi="Times New Roman CYR" w:cs="Times New Roman CYR"/>
          <w:sz w:val="26"/>
          <w:szCs w:val="26"/>
        </w:rPr>
        <w:t>от других бюджетов бюджетной системы Российской Федерации</w:t>
      </w:r>
      <w:r w:rsidR="00365C69">
        <w:rPr>
          <w:rFonts w:ascii="Times New Roman CYR" w:hAnsi="Times New Roman CYR" w:cs="Times New Roman CYR"/>
          <w:sz w:val="26"/>
          <w:szCs w:val="26"/>
        </w:rPr>
        <w:t>.</w:t>
      </w:r>
    </w:p>
    <w:p w:rsidR="00875E20" w:rsidRPr="00875E20" w:rsidRDefault="00875E20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>Для расчета прогнозного объема поступлений применяется метод прямого счета.</w:t>
      </w:r>
    </w:p>
    <w:p w:rsidR="00875E20" w:rsidRPr="00875E20" w:rsidRDefault="00875E20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 xml:space="preserve">Прогнозирование объема поступлений бюджетных кредитов из </w:t>
      </w:r>
      <w:r w:rsidR="00365C69">
        <w:rPr>
          <w:rFonts w:ascii="Times New Roman CYR" w:hAnsi="Times New Roman CYR" w:cs="Times New Roman CYR"/>
          <w:sz w:val="26"/>
          <w:szCs w:val="26"/>
        </w:rPr>
        <w:t>областног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о бюджета в соответствующем финансовом году осуществляется на основании принятых решений о предоставлении </w:t>
      </w:r>
      <w:r w:rsidR="00365C69">
        <w:rPr>
          <w:rFonts w:ascii="Times New Roman CYR" w:hAnsi="Times New Roman CYR" w:cs="Times New Roman CYR"/>
          <w:sz w:val="26"/>
          <w:szCs w:val="26"/>
        </w:rPr>
        <w:t>Администрации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бюджетных кредитов из </w:t>
      </w:r>
      <w:r w:rsidR="00365C69">
        <w:rPr>
          <w:rFonts w:ascii="Times New Roman CYR" w:hAnsi="Times New Roman CYR" w:cs="Times New Roman CYR"/>
          <w:sz w:val="26"/>
          <w:szCs w:val="26"/>
        </w:rPr>
        <w:t>областного</w:t>
      </w:r>
      <w:r w:rsidRPr="00875E20">
        <w:rPr>
          <w:rFonts w:ascii="Times New Roman CYR" w:hAnsi="Times New Roman CYR" w:cs="Times New Roman CYR"/>
          <w:sz w:val="26"/>
          <w:szCs w:val="26"/>
        </w:rPr>
        <w:t xml:space="preserve"> бюджета.</w:t>
      </w:r>
    </w:p>
    <w:p w:rsidR="00875E20" w:rsidRDefault="00875E20" w:rsidP="00875E20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875E20">
        <w:rPr>
          <w:rFonts w:ascii="Times New Roman CYR" w:hAnsi="Times New Roman CYR" w:cs="Times New Roman CYR"/>
          <w:sz w:val="26"/>
          <w:szCs w:val="26"/>
        </w:rPr>
        <w:t xml:space="preserve">Прогнозируемый объем поступлений бюджетного кредита на пополнение остатка средств на едином счете бюджета определяется исходя из лимита на кредитные средства, рассчитанного в соответствии с </w:t>
      </w:r>
      <w:hyperlink r:id="rId6" w:tooltip="Приказ Минфина России от 06.10.2020 N 231н (ред. от 20.01.2023) &quot;О порядке заключения и форме договора о предоставлении субъекту Российской Федерации (муниципальному образованию) бюджетного кредита на пополнение остатка средств на едином счете бюджета&quot; (Зареги">
        <w:r w:rsidRPr="00875E20">
          <w:rPr>
            <w:rFonts w:ascii="Times New Roman CYR" w:hAnsi="Times New Roman CYR" w:cs="Times New Roman CYR"/>
            <w:sz w:val="26"/>
            <w:szCs w:val="26"/>
          </w:rPr>
          <w:t>приказом</w:t>
        </w:r>
      </w:hyperlink>
      <w:r w:rsidRPr="00875E20">
        <w:rPr>
          <w:rFonts w:ascii="Times New Roman CYR" w:hAnsi="Times New Roman CYR" w:cs="Times New Roman CYR"/>
          <w:sz w:val="26"/>
          <w:szCs w:val="26"/>
        </w:rPr>
        <w:t xml:space="preserve"> Министерства финансов Российской </w:t>
      </w:r>
      <w:r w:rsidR="008815F5">
        <w:rPr>
          <w:rFonts w:ascii="Times New Roman CYR" w:hAnsi="Times New Roman CYR" w:cs="Times New Roman CYR"/>
          <w:sz w:val="26"/>
          <w:szCs w:val="26"/>
        </w:rPr>
        <w:t>Федерации от 06.10.2020 N 231н «</w:t>
      </w:r>
      <w:r w:rsidRPr="00875E20">
        <w:rPr>
          <w:rFonts w:ascii="Times New Roman CYR" w:hAnsi="Times New Roman CYR" w:cs="Times New Roman CYR"/>
          <w:sz w:val="26"/>
          <w:szCs w:val="26"/>
        </w:rPr>
        <w:t>О порядке заключения и форме договора о предоставлении субъекту Российской Федерации (муниципальному образованию) бюджетного кредита на пополнение остатка средств на едином счете бюджета</w:t>
      </w:r>
      <w:r w:rsidR="008815F5">
        <w:rPr>
          <w:rFonts w:ascii="Times New Roman CYR" w:hAnsi="Times New Roman CYR" w:cs="Times New Roman CYR"/>
          <w:sz w:val="26"/>
          <w:szCs w:val="26"/>
        </w:rPr>
        <w:t>», постановлением Правительства Ярославской области от 26.12.2019 № 940-п «Об утверждении порядка предоставления, использования и возврата бюджетных кредитов из областного бюджета муниципальных образований области и о признании утратившими силу отдельных постановлений правительства области»</w:t>
      </w:r>
      <w:r w:rsidRPr="00875E20">
        <w:rPr>
          <w:rFonts w:ascii="Times New Roman CYR" w:hAnsi="Times New Roman CYR" w:cs="Times New Roman CYR"/>
          <w:sz w:val="26"/>
          <w:szCs w:val="26"/>
        </w:rPr>
        <w:t>.</w:t>
      </w:r>
    </w:p>
    <w:p w:rsidR="00FE69B1" w:rsidRDefault="00FE69B1" w:rsidP="00FE69B1">
      <w:pPr>
        <w:widowControl/>
        <w:ind w:firstLine="540"/>
        <w:rPr>
          <w:rFonts w:eastAsiaTheme="minorHAnsi"/>
          <w:sz w:val="26"/>
          <w:szCs w:val="26"/>
          <w:lang w:eastAsia="en-US"/>
        </w:rPr>
      </w:pPr>
    </w:p>
    <w:p w:rsidR="00C716F1" w:rsidRPr="00875E20" w:rsidRDefault="00C716F1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sectPr w:rsidR="00C716F1" w:rsidRPr="00875E20" w:rsidSect="008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376F"/>
    <w:multiLevelType w:val="multilevel"/>
    <w:tmpl w:val="E064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9"/>
    <w:rsid w:val="00000448"/>
    <w:rsid w:val="0000591D"/>
    <w:rsid w:val="0003799E"/>
    <w:rsid w:val="000917BE"/>
    <w:rsid w:val="000B1A76"/>
    <w:rsid w:val="000B2985"/>
    <w:rsid w:val="000B62F7"/>
    <w:rsid w:val="000D1444"/>
    <w:rsid w:val="000D25EF"/>
    <w:rsid w:val="00113022"/>
    <w:rsid w:val="00137AA0"/>
    <w:rsid w:val="00137DC9"/>
    <w:rsid w:val="001549F9"/>
    <w:rsid w:val="001740CE"/>
    <w:rsid w:val="001742BE"/>
    <w:rsid w:val="001D4048"/>
    <w:rsid w:val="001E1053"/>
    <w:rsid w:val="00222304"/>
    <w:rsid w:val="00242675"/>
    <w:rsid w:val="00267EAA"/>
    <w:rsid w:val="002C5E4F"/>
    <w:rsid w:val="002D4345"/>
    <w:rsid w:val="003410D6"/>
    <w:rsid w:val="00343789"/>
    <w:rsid w:val="00365C69"/>
    <w:rsid w:val="0038643F"/>
    <w:rsid w:val="003F5C09"/>
    <w:rsid w:val="0042324E"/>
    <w:rsid w:val="0044294C"/>
    <w:rsid w:val="004B31B3"/>
    <w:rsid w:val="004C0DB3"/>
    <w:rsid w:val="00556C15"/>
    <w:rsid w:val="00574EB2"/>
    <w:rsid w:val="00594C61"/>
    <w:rsid w:val="005D4F7C"/>
    <w:rsid w:val="005E2834"/>
    <w:rsid w:val="0063240F"/>
    <w:rsid w:val="0066667A"/>
    <w:rsid w:val="00696C29"/>
    <w:rsid w:val="006B232C"/>
    <w:rsid w:val="0073273B"/>
    <w:rsid w:val="00761AD0"/>
    <w:rsid w:val="00763C07"/>
    <w:rsid w:val="00772FBE"/>
    <w:rsid w:val="007C6C1E"/>
    <w:rsid w:val="00830C94"/>
    <w:rsid w:val="00875E20"/>
    <w:rsid w:val="00876411"/>
    <w:rsid w:val="008815F5"/>
    <w:rsid w:val="00961E86"/>
    <w:rsid w:val="00A724F3"/>
    <w:rsid w:val="00AA1CC4"/>
    <w:rsid w:val="00AC601D"/>
    <w:rsid w:val="00B70530"/>
    <w:rsid w:val="00B71711"/>
    <w:rsid w:val="00C44007"/>
    <w:rsid w:val="00C441B4"/>
    <w:rsid w:val="00C4498D"/>
    <w:rsid w:val="00C51A2E"/>
    <w:rsid w:val="00C54781"/>
    <w:rsid w:val="00C716F1"/>
    <w:rsid w:val="00C92F39"/>
    <w:rsid w:val="00C954DE"/>
    <w:rsid w:val="00CA09E9"/>
    <w:rsid w:val="00CD3BC2"/>
    <w:rsid w:val="00D97684"/>
    <w:rsid w:val="00DE5D88"/>
    <w:rsid w:val="00E15AD6"/>
    <w:rsid w:val="00E65714"/>
    <w:rsid w:val="00E71263"/>
    <w:rsid w:val="00EA07FB"/>
    <w:rsid w:val="00EA29FC"/>
    <w:rsid w:val="00EB533B"/>
    <w:rsid w:val="00EC3244"/>
    <w:rsid w:val="00FB6635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0B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0B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86A01B4016D7CF9A07B2FA6A7D4F747DAE042C632F80856CB9252D622DD8485A5029E311E1700EC5674D643EAAp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GIGABYTE</cp:lastModifiedBy>
  <cp:revision>78</cp:revision>
  <cp:lastPrinted>2023-09-12T06:24:00Z</cp:lastPrinted>
  <dcterms:created xsi:type="dcterms:W3CDTF">2023-06-21T09:05:00Z</dcterms:created>
  <dcterms:modified xsi:type="dcterms:W3CDTF">2024-02-01T12:01:00Z</dcterms:modified>
</cp:coreProperties>
</file>