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7" w:rsidRPr="00730043" w:rsidRDefault="00B52480" w:rsidP="00F079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Об освобождении от уголовной ответственности в связи с деятельным раскаянием</w:t>
      </w:r>
    </w:p>
    <w:p w:rsidR="00730043" w:rsidRDefault="000061DE" w:rsidP="007300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</w:t>
      </w:r>
    </w:p>
    <w:p w:rsidR="00B52480" w:rsidRPr="00B52480" w:rsidRDefault="00131B92" w:rsidP="00B52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</w:rPr>
        <w:t xml:space="preserve">Прокуратура Мышкинского района разъясняет, </w:t>
      </w:r>
      <w:r w:rsidR="004A56B3">
        <w:rPr>
          <w:color w:val="333333"/>
          <w:sz w:val="28"/>
        </w:rPr>
        <w:t xml:space="preserve">что </w:t>
      </w:r>
      <w:r w:rsidR="00007A9F">
        <w:rPr>
          <w:rFonts w:ascii="Arial" w:hAnsi="Arial" w:cs="Arial"/>
          <w:color w:val="333333"/>
        </w:rPr>
        <w:t>в</w:t>
      </w:r>
      <w:bookmarkStart w:id="0" w:name="_GoBack"/>
      <w:bookmarkEnd w:id="0"/>
      <w:r w:rsidR="00B52480" w:rsidRPr="00B52480">
        <w:rPr>
          <w:rFonts w:ascii="Arial" w:hAnsi="Arial" w:cs="Arial"/>
          <w:color w:val="333333"/>
        </w:rPr>
        <w:t xml:space="preserve"> соответствии со ст. 75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  <w:proofErr w:type="gramEnd"/>
    </w:p>
    <w:p w:rsidR="00B52480" w:rsidRPr="00B52480" w:rsidRDefault="00B52480" w:rsidP="00B5248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B524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них, которые с учетом конкретных обстоятельств лицо имело объективную возможность совершить (например, задержание на месте преступления объективно исключает возможность явиться в правоохранительные органы с сообщением о совершенном преступлении, однако последующее способствование лицом раскрытию и расследованию преступления, возмещение им ущерба</w:t>
      </w:r>
      <w:proofErr w:type="gramEnd"/>
      <w:r w:rsidRPr="00B524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(или) заглаживание вреда иным образом могут свидетельствовать о его деятельном раскаянии).</w:t>
      </w:r>
    </w:p>
    <w:p w:rsidR="00B52480" w:rsidRPr="00B52480" w:rsidRDefault="00B52480" w:rsidP="00B5248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524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Для решения этого вопроса необходимо учитывать всю совокупность обстоятельств, характеризующих поведение лица после совершения преступления, а также данные о его личности. При этом признание лицом своей вины без совершения действий, предусмотренных указанной нормой, не является деятельным раскаянием.</w:t>
      </w:r>
    </w:p>
    <w:p w:rsidR="00B52480" w:rsidRPr="00B52480" w:rsidRDefault="00B52480" w:rsidP="00B5248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B524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ущербом в ст. 75 УК РФ в соответствии с постановлением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</w:t>
      </w:r>
      <w:proofErr w:type="gramEnd"/>
      <w:r w:rsidRPr="00B524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поврежденного имущества, расходов на лечение) и т.д.</w:t>
      </w:r>
    </w:p>
    <w:p w:rsidR="00B52480" w:rsidRPr="00B52480" w:rsidRDefault="00B52480" w:rsidP="00B5248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524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B52480" w:rsidRPr="00B52480" w:rsidRDefault="00B52480" w:rsidP="00B5248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524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Способы возмещения ущерба и заглаживания вреда должны носить законный характер и не ущемлять права третьих лиц. </w:t>
      </w:r>
      <w:proofErr w:type="gramStart"/>
      <w:r w:rsidRPr="00B524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Возмещение ущерба и (или) заглаживание вреда могут быть произведены не только лицом, совершившим преступление, но и по его просьбе (с его согласия) другими лицами.</w:t>
      </w:r>
      <w:proofErr w:type="gramEnd"/>
    </w:p>
    <w:p w:rsidR="00B52480" w:rsidRPr="00B52480" w:rsidRDefault="00B52480" w:rsidP="00B5248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524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Однако, обещания, а также различного рода обязательства лица, совершившего преступление, возместить ущерб или загладить вред в будущем не являются обстоятельствами, дающими основание для освобождения этого лица от уголовной ответственности.</w:t>
      </w:r>
    </w:p>
    <w:p w:rsidR="004C561C" w:rsidRPr="004C561C" w:rsidRDefault="004C561C" w:rsidP="00D11DA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C96F43" w:rsidRPr="007E29F7" w:rsidRDefault="004C5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юрист 3 класса</w:t>
      </w:r>
    </w:p>
    <w:sectPr w:rsidR="00C96F43" w:rsidRPr="007E29F7" w:rsidSect="008E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07A9F"/>
    <w:rsid w:val="000C522E"/>
    <w:rsid w:val="00113B81"/>
    <w:rsid w:val="00131B92"/>
    <w:rsid w:val="00197346"/>
    <w:rsid w:val="00223814"/>
    <w:rsid w:val="00243178"/>
    <w:rsid w:val="00290EF3"/>
    <w:rsid w:val="002C2C02"/>
    <w:rsid w:val="002D77B4"/>
    <w:rsid w:val="003469F7"/>
    <w:rsid w:val="00381778"/>
    <w:rsid w:val="003A6CF8"/>
    <w:rsid w:val="003C2679"/>
    <w:rsid w:val="004A56B3"/>
    <w:rsid w:val="004C325E"/>
    <w:rsid w:val="004C561C"/>
    <w:rsid w:val="00540FA4"/>
    <w:rsid w:val="00664E98"/>
    <w:rsid w:val="00674D74"/>
    <w:rsid w:val="006B3691"/>
    <w:rsid w:val="00730043"/>
    <w:rsid w:val="007E29F7"/>
    <w:rsid w:val="00891EFF"/>
    <w:rsid w:val="008D5513"/>
    <w:rsid w:val="008E6C57"/>
    <w:rsid w:val="008E7251"/>
    <w:rsid w:val="00913098"/>
    <w:rsid w:val="009A3F8B"/>
    <w:rsid w:val="00A374C2"/>
    <w:rsid w:val="00AE6A90"/>
    <w:rsid w:val="00B52480"/>
    <w:rsid w:val="00BF08A9"/>
    <w:rsid w:val="00C36F31"/>
    <w:rsid w:val="00C96F43"/>
    <w:rsid w:val="00D11DA6"/>
    <w:rsid w:val="00D2360C"/>
    <w:rsid w:val="00DA5CA2"/>
    <w:rsid w:val="00E35428"/>
    <w:rsid w:val="00E709DE"/>
    <w:rsid w:val="00F079BA"/>
    <w:rsid w:val="00F7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57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2024-10-31T06:37:00Z</dcterms:created>
  <dcterms:modified xsi:type="dcterms:W3CDTF">2024-10-31T06:37:00Z</dcterms:modified>
</cp:coreProperties>
</file>